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7DB" w:rsidRPr="00F20D86" w:rsidRDefault="000D47DB" w:rsidP="000D47DB">
      <w:pPr>
        <w:autoSpaceDE w:val="0"/>
        <w:autoSpaceDN w:val="0"/>
        <w:adjustRightInd w:val="0"/>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SMART PARKING USING IOT AND MACHINE LEARNING</w:t>
      </w:r>
    </w:p>
    <w:p w:rsidR="000D47DB" w:rsidRDefault="004A422F" w:rsidP="000D47DB">
      <w:pPr>
        <w:autoSpaceDE w:val="0"/>
        <w:autoSpaceDN w:val="0"/>
        <w:adjustRightInd w:val="0"/>
        <w:spacing w:after="0" w:line="240" w:lineRule="auto"/>
        <w:jc w:val="center"/>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Dr. G. Ramu</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w:t>
      </w:r>
      <w:r w:rsidR="000D47DB">
        <w:rPr>
          <w:rFonts w:ascii="Times New Roman" w:eastAsia="Times New Roman" w:hAnsi="Times New Roman" w:cs="Times New Roman"/>
          <w:color w:val="000000"/>
          <w:sz w:val="24"/>
          <w:szCs w:val="24"/>
        </w:rPr>
        <w:t>Gangannagari Nithin Goud</w:t>
      </w:r>
      <w:r>
        <w:rPr>
          <w:rFonts w:ascii="Times New Roman" w:eastAsia="Times New Roman" w:hAnsi="Times New Roman" w:cs="Times New Roman"/>
          <w:color w:val="000000"/>
          <w:sz w:val="24"/>
          <w:szCs w:val="24"/>
          <w:vertAlign w:val="superscript"/>
        </w:rPr>
        <w:t>2</w:t>
      </w:r>
      <w:r w:rsidR="000D47DB" w:rsidRPr="00F20D86">
        <w:rPr>
          <w:rFonts w:ascii="Times New Roman" w:eastAsia="Times New Roman" w:hAnsi="Times New Roman" w:cs="Times New Roman"/>
          <w:color w:val="000000"/>
          <w:sz w:val="24"/>
          <w:szCs w:val="24"/>
        </w:rPr>
        <w:t xml:space="preserve">, </w:t>
      </w:r>
      <w:r w:rsidR="000D47DB">
        <w:rPr>
          <w:rFonts w:ascii="Times New Roman" w:eastAsia="Times New Roman" w:hAnsi="Times New Roman" w:cs="Times New Roman"/>
          <w:color w:val="000000"/>
          <w:sz w:val="24"/>
          <w:szCs w:val="24"/>
        </w:rPr>
        <w:t>Aman Kumar</w:t>
      </w:r>
      <w:r>
        <w:rPr>
          <w:rFonts w:ascii="Times New Roman" w:eastAsia="Times New Roman" w:hAnsi="Times New Roman" w:cs="Times New Roman"/>
          <w:color w:val="000000"/>
          <w:sz w:val="24"/>
          <w:szCs w:val="24"/>
          <w:vertAlign w:val="superscript"/>
        </w:rPr>
        <w:t>3</w:t>
      </w:r>
      <w:r w:rsidR="000D47DB" w:rsidRPr="00F20D86">
        <w:rPr>
          <w:rFonts w:ascii="Times New Roman" w:eastAsia="Times New Roman" w:hAnsi="Times New Roman" w:cs="Times New Roman"/>
          <w:color w:val="000000"/>
          <w:sz w:val="24"/>
          <w:szCs w:val="24"/>
        </w:rPr>
        <w:t xml:space="preserve">, </w:t>
      </w:r>
      <w:r w:rsidR="000D47DB">
        <w:rPr>
          <w:rFonts w:ascii="Times New Roman" w:eastAsia="Times New Roman" w:hAnsi="Times New Roman" w:cs="Times New Roman"/>
          <w:color w:val="000000"/>
          <w:sz w:val="24"/>
          <w:szCs w:val="24"/>
        </w:rPr>
        <w:t>Chepyala Praneeth</w:t>
      </w:r>
      <w:r>
        <w:rPr>
          <w:rFonts w:ascii="Times New Roman" w:eastAsia="Times New Roman" w:hAnsi="Times New Roman" w:cs="Times New Roman"/>
          <w:color w:val="000000"/>
          <w:sz w:val="24"/>
          <w:szCs w:val="24"/>
          <w:vertAlign w:val="superscript"/>
        </w:rPr>
        <w:t>4</w:t>
      </w:r>
      <w:r w:rsidR="000D47DB" w:rsidRPr="00F20D86">
        <w:rPr>
          <w:rFonts w:ascii="Times New Roman" w:eastAsia="Times New Roman" w:hAnsi="Times New Roman" w:cs="Times New Roman"/>
          <w:color w:val="000000"/>
          <w:sz w:val="24"/>
          <w:szCs w:val="24"/>
        </w:rPr>
        <w:t xml:space="preserve">, </w:t>
      </w:r>
      <w:r w:rsidR="000D47DB">
        <w:rPr>
          <w:rFonts w:ascii="Times New Roman" w:eastAsia="Times New Roman" w:hAnsi="Times New Roman" w:cs="Times New Roman"/>
          <w:color w:val="000000"/>
          <w:sz w:val="24"/>
          <w:szCs w:val="24"/>
        </w:rPr>
        <w:t>Punnam Bhagyalaxmi</w:t>
      </w:r>
      <w:r>
        <w:rPr>
          <w:rFonts w:ascii="Times New Roman" w:eastAsia="Times New Roman" w:hAnsi="Times New Roman" w:cs="Times New Roman"/>
          <w:color w:val="000000"/>
          <w:sz w:val="24"/>
          <w:szCs w:val="24"/>
          <w:vertAlign w:val="superscript"/>
        </w:rPr>
        <w:t>5</w:t>
      </w:r>
      <w:r w:rsidR="000D47DB">
        <w:rPr>
          <w:rFonts w:ascii="Times New Roman" w:eastAsia="Times New Roman" w:hAnsi="Times New Roman" w:cs="Times New Roman"/>
          <w:color w:val="000000"/>
          <w:sz w:val="24"/>
          <w:szCs w:val="24"/>
        </w:rPr>
        <w:t>, Gandham Srinivas</w:t>
      </w:r>
      <w:r>
        <w:rPr>
          <w:rFonts w:ascii="Times New Roman" w:eastAsia="Times New Roman" w:hAnsi="Times New Roman" w:cs="Times New Roman"/>
          <w:color w:val="000000"/>
          <w:sz w:val="24"/>
          <w:szCs w:val="24"/>
          <w:vertAlign w:val="superscript"/>
        </w:rPr>
        <w:t>6</w:t>
      </w:r>
    </w:p>
    <w:p w:rsidR="004A422F" w:rsidRPr="004A422F" w:rsidRDefault="004A422F" w:rsidP="000D47DB">
      <w:pPr>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sidR="007579FF">
        <w:rPr>
          <w:rFonts w:ascii="Times New Roman" w:eastAsia="Times New Roman" w:hAnsi="Times New Roman" w:cs="Times New Roman"/>
          <w:color w:val="000000"/>
          <w:sz w:val="24"/>
          <w:szCs w:val="24"/>
        </w:rPr>
        <w:t xml:space="preserve">Professor, </w:t>
      </w:r>
      <w:r w:rsidR="007579FF">
        <w:rPr>
          <w:rFonts w:ascii="Times New Roman" w:eastAsia="Times New Roman" w:hAnsi="Times New Roman" w:cs="Times New Roman"/>
          <w:color w:val="000000"/>
          <w:sz w:val="24"/>
          <w:szCs w:val="24"/>
          <w:vertAlign w:val="superscript"/>
        </w:rPr>
        <w:t xml:space="preserve">2, 3,4,5,6 </w:t>
      </w:r>
      <w:r w:rsidR="007579FF">
        <w:rPr>
          <w:rFonts w:ascii="Times New Roman" w:eastAsia="Times New Roman" w:hAnsi="Times New Roman" w:cs="Times New Roman"/>
          <w:color w:val="000000"/>
          <w:sz w:val="24"/>
          <w:szCs w:val="24"/>
        </w:rPr>
        <w:t xml:space="preserve">UG Students </w:t>
      </w:r>
    </w:p>
    <w:p w:rsidR="000D47DB" w:rsidRPr="00F20D86" w:rsidRDefault="000D47DB" w:rsidP="000D47DB">
      <w:pPr>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1,2,3,4,5</w:t>
      </w:r>
      <w:r w:rsidR="004A422F">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vertAlign w:val="superscript"/>
        </w:rPr>
        <w:t xml:space="preserve"> </w:t>
      </w:r>
      <w:r w:rsidRPr="00F20D86">
        <w:rPr>
          <w:rFonts w:ascii="Times New Roman" w:eastAsia="Times New Roman" w:hAnsi="Times New Roman" w:cs="Times New Roman"/>
          <w:color w:val="000000"/>
          <w:sz w:val="24"/>
          <w:szCs w:val="24"/>
        </w:rPr>
        <w:t xml:space="preserve">Department of </w:t>
      </w:r>
      <w:r w:rsidR="004A422F">
        <w:rPr>
          <w:rFonts w:ascii="Times New Roman" w:eastAsia="Times New Roman" w:hAnsi="Times New Roman" w:cs="Times New Roman"/>
          <w:color w:val="000000"/>
          <w:sz w:val="24"/>
          <w:szCs w:val="24"/>
        </w:rPr>
        <w:t xml:space="preserve"> Computer Science and Engineering</w:t>
      </w:r>
      <w:r w:rsidRPr="00F20D86">
        <w:rPr>
          <w:rFonts w:ascii="Times New Roman" w:eastAsia="Times New Roman" w:hAnsi="Times New Roman" w:cs="Times New Roman"/>
          <w:color w:val="000000"/>
          <w:sz w:val="24"/>
          <w:szCs w:val="24"/>
        </w:rPr>
        <w:t xml:space="preserve">, </w:t>
      </w:r>
    </w:p>
    <w:p w:rsidR="000D47DB" w:rsidRPr="00F20D86" w:rsidRDefault="000D47DB" w:rsidP="000D47DB">
      <w:pPr>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1,2,3,4,5</w:t>
      </w:r>
      <w:r w:rsidR="004A422F">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vertAlign w:val="superscript"/>
        </w:rPr>
        <w:t xml:space="preserve"> </w:t>
      </w:r>
      <w:r w:rsidRPr="00F20D86">
        <w:rPr>
          <w:rFonts w:ascii="Times New Roman" w:eastAsia="Times New Roman" w:hAnsi="Times New Roman" w:cs="Times New Roman"/>
          <w:color w:val="000000"/>
          <w:sz w:val="24"/>
          <w:szCs w:val="24"/>
        </w:rPr>
        <w:t>Narsimha Reddy Engineering College, Hyderabad, India</w:t>
      </w:r>
    </w:p>
    <w:p w:rsidR="000D47DB" w:rsidRDefault="000D47DB" w:rsidP="000D47DB">
      <w:pPr>
        <w:jc w:val="both"/>
        <w:rPr>
          <w:rFonts w:ascii="Times New Roman" w:eastAsia="Times New Roman" w:hAnsi="Times New Roman" w:cs="Times New Roman"/>
          <w:b/>
          <w:bCs/>
          <w:sz w:val="24"/>
          <w:szCs w:val="24"/>
        </w:rPr>
      </w:pPr>
      <w:r w:rsidRPr="004B6541">
        <w:rPr>
          <w:rFonts w:ascii="Times New Roman" w:eastAsia="Times New Roman" w:hAnsi="Times New Roman" w:cs="Times New Roman"/>
          <w:b/>
          <w:bCs/>
          <w:sz w:val="24"/>
          <w:szCs w:val="24"/>
        </w:rPr>
        <w:t xml:space="preserve">Abstract: </w:t>
      </w:r>
    </w:p>
    <w:p w:rsidR="000D47DB" w:rsidRPr="00380289" w:rsidRDefault="000D47DB" w:rsidP="000D47DB">
      <w:pPr>
        <w:ind w:firstLine="720"/>
        <w:jc w:val="both"/>
        <w:rPr>
          <w:rFonts w:ascii="Times New Roman" w:eastAsia="Times New Roman" w:hAnsi="Times New Roman" w:cs="Times New Roman"/>
          <w:sz w:val="24"/>
          <w:szCs w:val="24"/>
        </w:rPr>
      </w:pPr>
      <w:r w:rsidRPr="00380289">
        <w:rPr>
          <w:rFonts w:ascii="Times New Roman" w:eastAsia="Times New Roman" w:hAnsi="Times New Roman" w:cs="Times New Roman"/>
          <w:sz w:val="24"/>
          <w:szCs w:val="24"/>
        </w:rPr>
        <w:t>Smart parking systems are innovative solutions designed to address the challenges of urban parking through the integration of Internet of Things (IOT) technology and machine learning (ML). These systems utilize a network of sensors, cameras, and cloud computing to provide real-time information about parking space availability, thereby enhancing user convenience and optimizing resource management. The architecture of smart parking systems typically includes several key components: sensors to detect vehicle presence, gateway devices for data processing, a cloud platform for data storage and analytics, and user applications that facilitate interaction between the system and drivers. The sensors can employ various technologies such as ultrasonic, magnetic, or camera-based detection methods to accurately monitor parking space occupancy</w:t>
      </w:r>
    </w:p>
    <w:p w:rsidR="000D47DB" w:rsidRPr="00380289" w:rsidRDefault="000D47DB" w:rsidP="000D47DB">
      <w:pPr>
        <w:ind w:firstLine="720"/>
        <w:jc w:val="both"/>
        <w:rPr>
          <w:rFonts w:ascii="Times New Roman" w:eastAsia="Times New Roman" w:hAnsi="Times New Roman" w:cs="Times New Roman"/>
          <w:sz w:val="24"/>
          <w:szCs w:val="24"/>
        </w:rPr>
      </w:pPr>
      <w:r w:rsidRPr="00380289">
        <w:rPr>
          <w:rFonts w:ascii="Times New Roman" w:eastAsia="Times New Roman" w:hAnsi="Times New Roman" w:cs="Times New Roman"/>
          <w:sz w:val="24"/>
          <w:szCs w:val="24"/>
        </w:rPr>
        <w:t>Smart parking systems that leverage IOT and machine learning technologies provide a comprehensive solution to urban parking challenges. They not only improve the efficiency of parking operations but also enhance the user experience by reducing search times and facilitating seamless payment processes. As cities continue to grow, these systems will be pivotal in promoting sustainable urban mobility and improving overall quality of life for residents.</w:t>
      </w:r>
    </w:p>
    <w:p w:rsidR="0000691F" w:rsidRDefault="000D47DB" w:rsidP="000D47DB">
      <w:pPr>
        <w:jc w:val="both"/>
        <w:rPr>
          <w:rFonts w:ascii="Times New Roman" w:eastAsia="Times New Roman" w:hAnsi="Times New Roman" w:cs="Times New Roman"/>
          <w:sz w:val="24"/>
          <w:szCs w:val="24"/>
        </w:rPr>
      </w:pPr>
      <w:r w:rsidRPr="004B6541">
        <w:rPr>
          <w:rFonts w:ascii="Times New Roman" w:eastAsia="Times New Roman" w:hAnsi="Times New Roman" w:cs="Times New Roman"/>
          <w:b/>
          <w:bCs/>
          <w:sz w:val="24"/>
          <w:szCs w:val="24"/>
        </w:rPr>
        <w:t>Keyword:-</w:t>
      </w:r>
      <w:r w:rsidRPr="00FC7324">
        <w:rPr>
          <w:rFonts w:ascii="Times New Roman" w:eastAsia="Times New Roman" w:hAnsi="Times New Roman" w:cs="Times New Roman"/>
          <w:sz w:val="24"/>
          <w:szCs w:val="24"/>
        </w:rPr>
        <w:t>Real-time availability updates</w:t>
      </w:r>
      <w:r w:rsidRPr="004B6541">
        <w:rPr>
          <w:rFonts w:ascii="Times New Roman" w:eastAsia="Times New Roman" w:hAnsi="Times New Roman" w:cs="Times New Roman"/>
          <w:sz w:val="24"/>
          <w:szCs w:val="24"/>
        </w:rPr>
        <w:t xml:space="preserve">, </w:t>
      </w:r>
      <w:r w:rsidRPr="000A2AEC">
        <w:rPr>
          <w:rFonts w:ascii="Times New Roman" w:eastAsia="Times New Roman" w:hAnsi="Times New Roman" w:cs="Times New Roman"/>
          <w:sz w:val="24"/>
          <w:szCs w:val="24"/>
        </w:rPr>
        <w:t>Mobile application,</w:t>
      </w:r>
      <w:r w:rsidRPr="004B6541">
        <w:rPr>
          <w:rFonts w:ascii="Times New Roman" w:eastAsia="Times New Roman" w:hAnsi="Times New Roman" w:cs="Times New Roman"/>
          <w:sz w:val="24"/>
          <w:szCs w:val="24"/>
        </w:rPr>
        <w:t xml:space="preserve"> Machine Learning</w:t>
      </w:r>
      <w:r>
        <w:rPr>
          <w:rFonts w:ascii="Times New Roman" w:eastAsia="Times New Roman" w:hAnsi="Times New Roman" w:cs="Times New Roman"/>
          <w:sz w:val="24"/>
          <w:szCs w:val="24"/>
        </w:rPr>
        <w:t>&amp; IOT, slots availability data</w:t>
      </w:r>
      <w:r w:rsidRPr="004B6541">
        <w:rPr>
          <w:rFonts w:ascii="Times New Roman" w:eastAsia="Times New Roman" w:hAnsi="Times New Roman" w:cs="Times New Roman"/>
          <w:sz w:val="24"/>
          <w:szCs w:val="24"/>
        </w:rPr>
        <w:t>.</w:t>
      </w:r>
    </w:p>
    <w:p w:rsidR="0000691F" w:rsidRDefault="0000691F" w:rsidP="000D47DB">
      <w:pPr>
        <w:jc w:val="both"/>
        <w:rPr>
          <w:rFonts w:ascii="Times New Roman" w:hAnsi="Times New Roman" w:cs="Times New Roman"/>
          <w:b/>
          <w:sz w:val="24"/>
          <w:szCs w:val="24"/>
        </w:rPr>
      </w:pPr>
      <w:r w:rsidRPr="0000691F">
        <w:rPr>
          <w:rFonts w:ascii="Times New Roman" w:hAnsi="Times New Roman" w:cs="Times New Roman"/>
          <w:b/>
          <w:sz w:val="24"/>
          <w:szCs w:val="24"/>
        </w:rPr>
        <w:t>Block Diagram of the Project:</w:t>
      </w:r>
    </w:p>
    <w:p w:rsidR="000D47DB" w:rsidRPr="004B6541" w:rsidRDefault="0000691F" w:rsidP="000D47D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lang w:val="en-US" w:eastAsia="en-US"/>
        </w:rPr>
        <w:drawing>
          <wp:inline distT="0" distB="0" distL="0" distR="0">
            <wp:extent cx="5936226" cy="1790700"/>
            <wp:effectExtent l="19050" t="0" r="737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1792924"/>
                    </a:xfrm>
                    <a:prstGeom prst="rect">
                      <a:avLst/>
                    </a:prstGeom>
                    <a:noFill/>
                    <a:ln w="9525">
                      <a:noFill/>
                      <a:miter lim="800000"/>
                      <a:headEnd/>
                      <a:tailEnd/>
                    </a:ln>
                  </pic:spPr>
                </pic:pic>
              </a:graphicData>
            </a:graphic>
          </wp:inline>
        </w:drawing>
      </w:r>
      <w:r w:rsidR="00912FB5">
        <w:rPr>
          <w:rFonts w:ascii="Times New Roman" w:eastAsia="Times New Roman" w:hAnsi="Times New Roman" w:cs="Times New Roman"/>
          <w:sz w:val="24"/>
          <w:szCs w:val="24"/>
        </w:rPr>
        <w:br/>
      </w:r>
      <w:r w:rsidR="00912FB5" w:rsidRPr="00912FB5">
        <w:rPr>
          <w:rFonts w:ascii="Times New Roman" w:eastAsia="Times New Roman" w:hAnsi="Times New Roman" w:cs="Times New Roman"/>
          <w:color w:val="FF0000"/>
          <w:sz w:val="24"/>
          <w:szCs w:val="24"/>
        </w:rPr>
        <w:t>Note: If the block diagram is not available, please remove this section.</w:t>
      </w:r>
    </w:p>
    <w:sectPr w:rsidR="000D47DB" w:rsidRPr="004B6541" w:rsidSect="003C343C">
      <w:headerReference w:type="default" r:id="rId7"/>
      <w:footerReference w:type="default" r:id="rId8"/>
      <w:pgSz w:w="12240" w:h="15840"/>
      <w:pgMar w:top="1440" w:right="1440" w:bottom="1440" w:left="1440" w:header="708" w:footer="708" w:gutter="0"/>
      <w:pgNumType w:start="2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2C98" w:rsidRDefault="00FB2C98" w:rsidP="002F7C12">
      <w:pPr>
        <w:spacing w:after="0" w:line="240" w:lineRule="auto"/>
      </w:pPr>
      <w:r>
        <w:separator/>
      </w:r>
    </w:p>
  </w:endnote>
  <w:endnote w:type="continuationSeparator" w:id="1">
    <w:p w:rsidR="00FB2C98" w:rsidRDefault="00FB2C98" w:rsidP="002F7C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2558" w:rsidRDefault="00272558">
    <w:pPr>
      <w:pStyle w:val="Footer"/>
      <w:pBdr>
        <w:top w:val="thinThickSmallGap" w:sz="24" w:space="1" w:color="622423" w:themeColor="accent2" w:themeShade="7F"/>
      </w:pBdr>
      <w:rPr>
        <w:rFonts w:asciiTheme="majorHAnsi" w:hAnsiTheme="majorHAnsi"/>
      </w:rPr>
    </w:pPr>
    <w:r>
      <w:rPr>
        <w:rFonts w:asciiTheme="majorHAnsi" w:hAnsiTheme="majorHAnsi"/>
      </w:rPr>
      <w:t>Narsimha Reddy Engineering College</w:t>
    </w:r>
    <w:r w:rsidR="002C266B">
      <w:rPr>
        <w:rFonts w:asciiTheme="majorHAnsi" w:hAnsiTheme="majorHAnsi"/>
      </w:rPr>
      <w:t xml:space="preserve">           </w:t>
    </w:r>
    <w:r w:rsidR="0014191E">
      <w:rPr>
        <w:rFonts w:asciiTheme="majorHAnsi" w:hAnsiTheme="majorHAnsi"/>
      </w:rPr>
      <w:t xml:space="preserve">           </w:t>
    </w:r>
    <w:r w:rsidR="00C63131">
      <w:rPr>
        <w:rFonts w:asciiTheme="majorHAnsi" w:hAnsiTheme="majorHAnsi"/>
      </w:rPr>
      <w:t xml:space="preserve">                                            </w:t>
    </w:r>
    <w:r>
      <w:rPr>
        <w:rFonts w:asciiTheme="majorHAnsi" w:hAnsiTheme="majorHAnsi"/>
      </w:rPr>
      <w:t xml:space="preserve">Page </w:t>
    </w:r>
    <w:r w:rsidR="00C63131">
      <w:t xml:space="preserve">: </w:t>
    </w:r>
  </w:p>
  <w:p w:rsidR="002F7C12" w:rsidRDefault="002F7C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2C98" w:rsidRDefault="00FB2C98" w:rsidP="002F7C12">
      <w:pPr>
        <w:spacing w:after="0" w:line="240" w:lineRule="auto"/>
      </w:pPr>
      <w:r>
        <w:separator/>
      </w:r>
    </w:p>
  </w:footnote>
  <w:footnote w:type="continuationSeparator" w:id="1">
    <w:p w:rsidR="00FB2C98" w:rsidRDefault="00FB2C98" w:rsidP="002F7C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7C12" w:rsidRPr="00C63131" w:rsidRDefault="00C63131" w:rsidP="002F7C12">
    <w:pPr>
      <w:rPr>
        <w:rFonts w:ascii="Times New Roman" w:hAnsi="Times New Roman" w:cs="Times New Roman"/>
      </w:rPr>
    </w:pPr>
    <w:r w:rsidRPr="00C63131">
      <w:rPr>
        <w:rFonts w:ascii="Times New Roman" w:hAnsi="Times New Roman" w:cs="Times New Roman"/>
      </w:rPr>
      <w:t>National Level Project Expo: IGNITE 2K2</w:t>
    </w:r>
    <w:r w:rsidR="009B4276">
      <w:rPr>
        <w:rFonts w:ascii="Times New Roman" w:hAnsi="Times New Roman" w:cs="Times New Roman"/>
      </w:rPr>
      <w:t>6</w:t>
    </w:r>
    <w:r w:rsidR="0014191E">
      <w:rPr>
        <w:rFonts w:ascii="Times New Roman" w:hAnsi="Times New Roman" w:cs="Times New Roman"/>
      </w:rPr>
      <w:tab/>
      <w:t xml:space="preserve">            </w:t>
    </w:r>
    <w:r w:rsidR="007579FF">
      <w:rPr>
        <w:rFonts w:ascii="Times New Roman" w:hAnsi="Times New Roman" w:cs="Times New Roman"/>
      </w:rPr>
      <w:t xml:space="preserve">                            </w:t>
    </w:r>
    <w:r w:rsidR="0014191E">
      <w:rPr>
        <w:rFonts w:ascii="Times New Roman" w:hAnsi="Times New Roman" w:cs="Times New Roman"/>
        <w:sz w:val="20"/>
        <w:szCs w:val="20"/>
      </w:rPr>
      <w:t xml:space="preserve">ISBN Number: </w:t>
    </w:r>
    <w:r w:rsidR="009B4276" w:rsidRPr="009B4276">
      <w:rPr>
        <w:rFonts w:ascii="Times New Roman" w:hAnsi="Times New Roman" w:cs="Times New Roman"/>
        <w:sz w:val="20"/>
        <w:szCs w:val="20"/>
      </w:rPr>
      <w:t>978-81-972499-1-4</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7890"/>
  </w:hdrShapeDefaults>
  <w:footnotePr>
    <w:footnote w:id="0"/>
    <w:footnote w:id="1"/>
  </w:footnotePr>
  <w:endnotePr>
    <w:endnote w:id="0"/>
    <w:endnote w:id="1"/>
  </w:endnotePr>
  <w:compat>
    <w:useFELayout/>
  </w:compat>
  <w:rsids>
    <w:rsidRoot w:val="00F20D86"/>
    <w:rsid w:val="0000691F"/>
    <w:rsid w:val="00034CC5"/>
    <w:rsid w:val="00041E10"/>
    <w:rsid w:val="00054557"/>
    <w:rsid w:val="000905DA"/>
    <w:rsid w:val="000A6764"/>
    <w:rsid w:val="000A7A64"/>
    <w:rsid w:val="000D47DB"/>
    <w:rsid w:val="00101992"/>
    <w:rsid w:val="00104DDD"/>
    <w:rsid w:val="0014191E"/>
    <w:rsid w:val="00187DAC"/>
    <w:rsid w:val="001B0B63"/>
    <w:rsid w:val="001B0BD1"/>
    <w:rsid w:val="00230BCF"/>
    <w:rsid w:val="00236B8D"/>
    <w:rsid w:val="00243ED5"/>
    <w:rsid w:val="00255499"/>
    <w:rsid w:val="00272558"/>
    <w:rsid w:val="002775E9"/>
    <w:rsid w:val="00297015"/>
    <w:rsid w:val="002C266B"/>
    <w:rsid w:val="002F7C12"/>
    <w:rsid w:val="00392388"/>
    <w:rsid w:val="003C343C"/>
    <w:rsid w:val="003D1823"/>
    <w:rsid w:val="003F45FF"/>
    <w:rsid w:val="00426A92"/>
    <w:rsid w:val="00470377"/>
    <w:rsid w:val="004923FB"/>
    <w:rsid w:val="004A422F"/>
    <w:rsid w:val="004A4EBF"/>
    <w:rsid w:val="004D1036"/>
    <w:rsid w:val="00515B95"/>
    <w:rsid w:val="00516A01"/>
    <w:rsid w:val="00564C10"/>
    <w:rsid w:val="005B5C07"/>
    <w:rsid w:val="00620D72"/>
    <w:rsid w:val="00635F04"/>
    <w:rsid w:val="00645266"/>
    <w:rsid w:val="006A4AF6"/>
    <w:rsid w:val="006B5295"/>
    <w:rsid w:val="006C1F06"/>
    <w:rsid w:val="006E50E7"/>
    <w:rsid w:val="007055E8"/>
    <w:rsid w:val="0071613D"/>
    <w:rsid w:val="00731DDE"/>
    <w:rsid w:val="00755107"/>
    <w:rsid w:val="007579FF"/>
    <w:rsid w:val="007C3953"/>
    <w:rsid w:val="00800911"/>
    <w:rsid w:val="00812BFF"/>
    <w:rsid w:val="008D7931"/>
    <w:rsid w:val="008F3A85"/>
    <w:rsid w:val="00912FB5"/>
    <w:rsid w:val="00924710"/>
    <w:rsid w:val="00926E72"/>
    <w:rsid w:val="009319E5"/>
    <w:rsid w:val="00942766"/>
    <w:rsid w:val="0099163A"/>
    <w:rsid w:val="00995515"/>
    <w:rsid w:val="009B4276"/>
    <w:rsid w:val="009F487A"/>
    <w:rsid w:val="00A35EBE"/>
    <w:rsid w:val="00A97250"/>
    <w:rsid w:val="00A973D4"/>
    <w:rsid w:val="00AA3C92"/>
    <w:rsid w:val="00AB001A"/>
    <w:rsid w:val="00AD4717"/>
    <w:rsid w:val="00B336AE"/>
    <w:rsid w:val="00BE57AD"/>
    <w:rsid w:val="00C50326"/>
    <w:rsid w:val="00C63131"/>
    <w:rsid w:val="00C76BF1"/>
    <w:rsid w:val="00C811DD"/>
    <w:rsid w:val="00CC7680"/>
    <w:rsid w:val="00CE75B9"/>
    <w:rsid w:val="00DF04F1"/>
    <w:rsid w:val="00E10287"/>
    <w:rsid w:val="00E2197F"/>
    <w:rsid w:val="00E51F72"/>
    <w:rsid w:val="00E81940"/>
    <w:rsid w:val="00EA0B5D"/>
    <w:rsid w:val="00EE191A"/>
    <w:rsid w:val="00EF42BF"/>
    <w:rsid w:val="00F20D86"/>
    <w:rsid w:val="00F35F78"/>
    <w:rsid w:val="00F85C1F"/>
    <w:rsid w:val="00F924F0"/>
    <w:rsid w:val="00FB2C98"/>
    <w:rsid w:val="00FB498D"/>
    <w:rsid w:val="00FF5E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250"/>
  </w:style>
  <w:style w:type="paragraph" w:styleId="Heading1">
    <w:name w:val="heading 1"/>
    <w:basedOn w:val="Normal"/>
    <w:link w:val="Heading1Char"/>
    <w:uiPriority w:val="1"/>
    <w:qFormat/>
    <w:rsid w:val="00942766"/>
    <w:pPr>
      <w:widowControl w:val="0"/>
      <w:autoSpaceDE w:val="0"/>
      <w:autoSpaceDN w:val="0"/>
      <w:spacing w:before="195" w:after="0" w:line="240" w:lineRule="auto"/>
      <w:ind w:left="220"/>
      <w:outlineLvl w:val="0"/>
    </w:pPr>
    <w:rPr>
      <w:rFonts w:ascii="Times New Roman" w:eastAsia="Times New Roman" w:hAnsi="Times New Roman" w:cs="Times New Roman"/>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0D86"/>
    <w:rPr>
      <w:color w:val="0000FF" w:themeColor="hyperlink"/>
      <w:u w:val="single"/>
    </w:rPr>
  </w:style>
  <w:style w:type="paragraph" w:styleId="Header">
    <w:name w:val="header"/>
    <w:basedOn w:val="Normal"/>
    <w:link w:val="HeaderChar"/>
    <w:uiPriority w:val="99"/>
    <w:unhideWhenUsed/>
    <w:rsid w:val="002F7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C12"/>
  </w:style>
  <w:style w:type="paragraph" w:styleId="Footer">
    <w:name w:val="footer"/>
    <w:basedOn w:val="Normal"/>
    <w:link w:val="FooterChar"/>
    <w:uiPriority w:val="99"/>
    <w:unhideWhenUsed/>
    <w:rsid w:val="002F7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C12"/>
  </w:style>
  <w:style w:type="paragraph" w:styleId="BalloonText">
    <w:name w:val="Balloon Text"/>
    <w:basedOn w:val="Normal"/>
    <w:link w:val="BalloonTextChar"/>
    <w:uiPriority w:val="99"/>
    <w:semiHidden/>
    <w:unhideWhenUsed/>
    <w:rsid w:val="002F7C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C12"/>
    <w:rPr>
      <w:rFonts w:ascii="Tahoma" w:hAnsi="Tahoma" w:cs="Tahoma"/>
      <w:sz w:val="16"/>
      <w:szCs w:val="16"/>
    </w:rPr>
  </w:style>
  <w:style w:type="table" w:styleId="TableGrid">
    <w:name w:val="Table Grid"/>
    <w:basedOn w:val="TableNormal"/>
    <w:uiPriority w:val="59"/>
    <w:rsid w:val="00E51F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AA3C9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A0B5D"/>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A0B5D"/>
    <w:rPr>
      <w:rFonts w:ascii="Times New Roman" w:eastAsia="Times New Roman" w:hAnsi="Times New Roman" w:cs="Times New Roman"/>
      <w:sz w:val="24"/>
      <w:szCs w:val="24"/>
      <w:lang w:val="en-US" w:eastAsia="en-US"/>
    </w:rPr>
  </w:style>
  <w:style w:type="paragraph" w:styleId="Title">
    <w:name w:val="Title"/>
    <w:basedOn w:val="Normal"/>
    <w:link w:val="TitleChar"/>
    <w:uiPriority w:val="1"/>
    <w:qFormat/>
    <w:rsid w:val="00EA0B5D"/>
    <w:pPr>
      <w:widowControl w:val="0"/>
      <w:autoSpaceDE w:val="0"/>
      <w:autoSpaceDN w:val="0"/>
      <w:spacing w:before="87" w:after="0" w:line="240" w:lineRule="auto"/>
      <w:ind w:left="604" w:right="1141"/>
      <w:jc w:val="center"/>
    </w:pPr>
    <w:rPr>
      <w:rFonts w:ascii="Times New Roman" w:eastAsia="Times New Roman" w:hAnsi="Times New Roman" w:cs="Times New Roman"/>
      <w:b/>
      <w:bCs/>
      <w:sz w:val="28"/>
      <w:szCs w:val="28"/>
      <w:lang w:val="en-US" w:eastAsia="en-US"/>
    </w:rPr>
  </w:style>
  <w:style w:type="character" w:customStyle="1" w:styleId="TitleChar">
    <w:name w:val="Title Char"/>
    <w:basedOn w:val="DefaultParagraphFont"/>
    <w:link w:val="Title"/>
    <w:uiPriority w:val="1"/>
    <w:rsid w:val="00EA0B5D"/>
    <w:rPr>
      <w:rFonts w:ascii="Times New Roman" w:eastAsia="Times New Roman" w:hAnsi="Times New Roman" w:cs="Times New Roman"/>
      <w:b/>
      <w:bCs/>
      <w:sz w:val="28"/>
      <w:szCs w:val="28"/>
      <w:lang w:val="en-US" w:eastAsia="en-US"/>
    </w:rPr>
  </w:style>
  <w:style w:type="paragraph" w:styleId="NoSpacing">
    <w:name w:val="No Spacing"/>
    <w:uiPriority w:val="1"/>
    <w:qFormat/>
    <w:rsid w:val="00942766"/>
    <w:pPr>
      <w:spacing w:after="0" w:line="240" w:lineRule="auto"/>
    </w:pPr>
    <w:rPr>
      <w:lang w:val="en-US" w:eastAsia="en-US"/>
    </w:rPr>
  </w:style>
  <w:style w:type="character" w:customStyle="1" w:styleId="Heading1Char">
    <w:name w:val="Heading 1 Char"/>
    <w:basedOn w:val="DefaultParagraphFont"/>
    <w:link w:val="Heading1"/>
    <w:uiPriority w:val="1"/>
    <w:rsid w:val="00942766"/>
    <w:rPr>
      <w:rFonts w:ascii="Times New Roman" w:eastAsia="Times New Roman" w:hAnsi="Times New Roman" w:cs="Times New Roman"/>
      <w:b/>
      <w:bCs/>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0D86"/>
    <w:rPr>
      <w:color w:val="0000FF" w:themeColor="hyperlink"/>
      <w:u w:val="single"/>
    </w:rPr>
  </w:style>
  <w:style w:type="paragraph" w:styleId="Header">
    <w:name w:val="header"/>
    <w:basedOn w:val="Normal"/>
    <w:link w:val="HeaderChar"/>
    <w:uiPriority w:val="99"/>
    <w:unhideWhenUsed/>
    <w:rsid w:val="002F7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C12"/>
  </w:style>
  <w:style w:type="paragraph" w:styleId="Footer">
    <w:name w:val="footer"/>
    <w:basedOn w:val="Normal"/>
    <w:link w:val="FooterChar"/>
    <w:uiPriority w:val="99"/>
    <w:unhideWhenUsed/>
    <w:rsid w:val="002F7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C12"/>
  </w:style>
  <w:style w:type="paragraph" w:styleId="BalloonText">
    <w:name w:val="Balloon Text"/>
    <w:basedOn w:val="Normal"/>
    <w:link w:val="BalloonTextChar"/>
    <w:uiPriority w:val="99"/>
    <w:semiHidden/>
    <w:unhideWhenUsed/>
    <w:rsid w:val="002F7C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C12"/>
    <w:rPr>
      <w:rFonts w:ascii="Tahoma" w:hAnsi="Tahoma" w:cs="Tahoma"/>
      <w:sz w:val="16"/>
      <w:szCs w:val="16"/>
    </w:rPr>
  </w:style>
  <w:style w:type="table" w:styleId="TableGrid">
    <w:name w:val="Table Grid"/>
    <w:basedOn w:val="TableNormal"/>
    <w:uiPriority w:val="59"/>
    <w:rsid w:val="00E51F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AA3C9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A0B5D"/>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A0B5D"/>
    <w:rPr>
      <w:rFonts w:ascii="Times New Roman" w:eastAsia="Times New Roman" w:hAnsi="Times New Roman" w:cs="Times New Roman"/>
      <w:sz w:val="24"/>
      <w:szCs w:val="24"/>
      <w:lang w:val="en-US" w:eastAsia="en-US"/>
    </w:rPr>
  </w:style>
  <w:style w:type="paragraph" w:styleId="Title">
    <w:name w:val="Title"/>
    <w:basedOn w:val="Normal"/>
    <w:link w:val="TitleChar"/>
    <w:uiPriority w:val="1"/>
    <w:qFormat/>
    <w:rsid w:val="00EA0B5D"/>
    <w:pPr>
      <w:widowControl w:val="0"/>
      <w:autoSpaceDE w:val="0"/>
      <w:autoSpaceDN w:val="0"/>
      <w:spacing w:before="87" w:after="0" w:line="240" w:lineRule="auto"/>
      <w:ind w:left="604" w:right="1141"/>
      <w:jc w:val="center"/>
    </w:pPr>
    <w:rPr>
      <w:rFonts w:ascii="Times New Roman" w:eastAsia="Times New Roman" w:hAnsi="Times New Roman" w:cs="Times New Roman"/>
      <w:b/>
      <w:bCs/>
      <w:sz w:val="28"/>
      <w:szCs w:val="28"/>
      <w:lang w:val="en-US" w:eastAsia="en-US"/>
    </w:rPr>
  </w:style>
  <w:style w:type="character" w:customStyle="1" w:styleId="TitleChar">
    <w:name w:val="Title Char"/>
    <w:basedOn w:val="DefaultParagraphFont"/>
    <w:link w:val="Title"/>
    <w:uiPriority w:val="1"/>
    <w:rsid w:val="00EA0B5D"/>
    <w:rPr>
      <w:rFonts w:ascii="Times New Roman" w:eastAsia="Times New Roman" w:hAnsi="Times New Roman" w:cs="Times New Roman"/>
      <w:b/>
      <w:bCs/>
      <w:sz w:val="28"/>
      <w:szCs w:val="28"/>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K.Eswaramoorthy</dc:creator>
  <cp:lastModifiedBy>NRCM</cp:lastModifiedBy>
  <cp:revision>29</cp:revision>
  <dcterms:created xsi:type="dcterms:W3CDTF">2024-10-28T08:11:00Z</dcterms:created>
  <dcterms:modified xsi:type="dcterms:W3CDTF">2026-01-29T07:56:00Z</dcterms:modified>
</cp:coreProperties>
</file>