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13496" w14:textId="77777777" w:rsidR="00D734FB" w:rsidRDefault="00D734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75B63CA" w14:textId="77777777" w:rsidR="00D734FB" w:rsidRDefault="001B48E2">
      <w:pPr>
        <w:pStyle w:val="Title"/>
        <w:pBdr>
          <w:bottom w:val="none" w:sz="0" w:space="0" w:color="000000"/>
        </w:pBdr>
        <w:spacing w:after="0"/>
        <w:jc w:val="center"/>
        <w:rPr>
          <w:color w:val="000000"/>
        </w:rPr>
      </w:pPr>
      <w:r>
        <w:rPr>
          <w:color w:val="000000"/>
        </w:rPr>
        <w:t>Human Study</w:t>
      </w:r>
    </w:p>
    <w:p w14:paraId="18101B9F" w14:textId="77777777" w:rsidR="00D734FB" w:rsidRDefault="001B48E2">
      <w:pPr>
        <w:pStyle w:val="Title"/>
        <w:pBdr>
          <w:bottom w:val="none" w:sz="0" w:space="0" w:color="000000"/>
        </w:pBdr>
        <w:spacing w:after="0"/>
        <w:jc w:val="center"/>
        <w:rPr>
          <w:color w:val="000000"/>
        </w:rPr>
      </w:pPr>
      <w:r>
        <w:rPr>
          <w:color w:val="000000"/>
        </w:rPr>
        <w:t xml:space="preserve">School of Rehabilitation Sciences </w:t>
      </w:r>
    </w:p>
    <w:p w14:paraId="3D005111" w14:textId="77777777" w:rsidR="00D734FB" w:rsidRDefault="001B48E2">
      <w:pPr>
        <w:pStyle w:val="Title"/>
        <w:pBdr>
          <w:bottom w:val="none" w:sz="0" w:space="0" w:color="000000"/>
        </w:pBdr>
        <w:tabs>
          <w:tab w:val="center" w:pos="4536"/>
        </w:tabs>
        <w:spacing w:after="0"/>
        <w:jc w:val="center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 xml:space="preserve">Basic and Advanced </w:t>
      </w:r>
    </w:p>
    <w:p w14:paraId="5032DCC1" w14:textId="77777777" w:rsidR="00D734FB" w:rsidRDefault="001B48E2">
      <w:pPr>
        <w:pStyle w:val="Title"/>
        <w:pBdr>
          <w:bottom w:val="none" w:sz="0" w:space="0" w:color="000000"/>
        </w:pBdr>
        <w:tabs>
          <w:tab w:val="center" w:pos="4536"/>
        </w:tabs>
        <w:spacing w:after="0"/>
        <w:jc w:val="center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 xml:space="preserve">Blended Learning Education </w:t>
      </w:r>
    </w:p>
    <w:p w14:paraId="4A4BC150" w14:textId="77777777" w:rsidR="00D734FB" w:rsidRDefault="00D734FB">
      <w:pPr>
        <w:pStyle w:val="Title"/>
        <w:pBdr>
          <w:bottom w:val="none" w:sz="0" w:space="0" w:color="000000"/>
        </w:pBdr>
        <w:spacing w:after="0" w:line="360" w:lineRule="auto"/>
        <w:jc w:val="center"/>
        <w:rPr>
          <w:b/>
          <w:color w:val="000000"/>
        </w:rPr>
      </w:pPr>
    </w:p>
    <w:p w14:paraId="5743F4CD" w14:textId="77777777" w:rsidR="00D734FB" w:rsidRDefault="001B48E2">
      <w:pPr>
        <w:pStyle w:val="Title"/>
        <w:pBdr>
          <w:bottom w:val="none" w:sz="0" w:space="0" w:color="000000"/>
        </w:pBdr>
        <w:spacing w:after="0"/>
        <w:jc w:val="center"/>
        <w:rPr>
          <w:color w:val="000000"/>
        </w:rPr>
      </w:pPr>
      <w:r>
        <w:rPr>
          <w:b/>
          <w:color w:val="000000"/>
        </w:rPr>
        <w:t>Student Portfolio</w:t>
      </w:r>
    </w:p>
    <w:p w14:paraId="65133509" w14:textId="77777777" w:rsidR="00D734FB" w:rsidRDefault="001B48E2">
      <w:pPr>
        <w:pStyle w:val="Title"/>
        <w:pBdr>
          <w:bottom w:val="none" w:sz="0" w:space="0" w:color="000000"/>
        </w:pBdr>
        <w:spacing w:after="0"/>
        <w:jc w:val="center"/>
        <w:rPr>
          <w:color w:val="000000"/>
        </w:rPr>
      </w:pPr>
      <w:r>
        <w:rPr>
          <w:color w:val="000000"/>
        </w:rPr>
        <w:t>Modules I-IV</w:t>
      </w:r>
    </w:p>
    <w:p w14:paraId="2CE68EEF" w14:textId="77777777" w:rsidR="00D734FB" w:rsidRDefault="001B48E2">
      <w:pPr>
        <w:pStyle w:val="Title"/>
        <w:pBdr>
          <w:bottom w:val="none" w:sz="0" w:space="0" w:color="000000"/>
        </w:pBdr>
        <w:spacing w:after="0"/>
        <w:jc w:val="center"/>
        <w:rPr>
          <w:color w:val="000000"/>
        </w:rPr>
      </w:pPr>
      <w:r>
        <w:rPr>
          <w:color w:val="000000"/>
        </w:rPr>
        <w:t>ISPO Associate Prosthetist/Orthotist</w:t>
      </w:r>
    </w:p>
    <w:p w14:paraId="2406398C" w14:textId="77777777" w:rsidR="00D734FB" w:rsidRDefault="00D734FB">
      <w:pPr>
        <w:pStyle w:val="Title"/>
        <w:spacing w:after="0"/>
        <w:jc w:val="center"/>
        <w:rPr>
          <w:b/>
          <w:color w:val="000000"/>
        </w:rPr>
      </w:pPr>
    </w:p>
    <w:p w14:paraId="1DDA77B8" w14:textId="77777777" w:rsidR="00D734FB" w:rsidRDefault="001B48E2">
      <w:pPr>
        <w:pStyle w:val="Title"/>
        <w:jc w:val="center"/>
        <w:rPr>
          <w:b/>
          <w:color w:val="000000"/>
        </w:rPr>
      </w:pPr>
      <w:r>
        <w:rPr>
          <w:b/>
          <w:color w:val="000000"/>
        </w:rPr>
        <w:t>Andrii Sadovnik</w:t>
      </w:r>
    </w:p>
    <w:p w14:paraId="612F88BC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AE0ADD" wp14:editId="55E3A5D0">
            <wp:extent cx="2225040" cy="2966720"/>
            <wp:effectExtent l="0" t="0" r="0" b="0"/>
            <wp:docPr id="103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96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D8BA8" w14:textId="77777777" w:rsidR="00D734FB" w:rsidRDefault="00D734FB">
      <w:pPr>
        <w:spacing w:line="360" w:lineRule="auto"/>
        <w:jc w:val="center"/>
      </w:pPr>
    </w:p>
    <w:p w14:paraId="7203936E" w14:textId="77777777" w:rsidR="00D734FB" w:rsidRDefault="00D734FB">
      <w:pPr>
        <w:spacing w:line="360" w:lineRule="auto"/>
        <w:jc w:val="center"/>
      </w:pPr>
    </w:p>
    <w:p w14:paraId="0E3BD647" w14:textId="77777777" w:rsidR="00D734FB" w:rsidRDefault="00D734FB">
      <w:pPr>
        <w:spacing w:line="360" w:lineRule="auto"/>
        <w:jc w:val="center"/>
      </w:pPr>
    </w:p>
    <w:p w14:paraId="28982A40" w14:textId="77777777" w:rsidR="00D734FB" w:rsidRDefault="001B48E2">
      <w:pPr>
        <w:pStyle w:val="Heading1"/>
        <w:spacing w:line="360" w:lineRule="auto"/>
      </w:pPr>
      <w:bookmarkStart w:id="0" w:name="_heading=h.gjdgxs" w:colFirst="0" w:colLast="0"/>
      <w:bookmarkEnd w:id="0"/>
      <w:r>
        <w:t>Portfolio content</w:t>
      </w:r>
    </w:p>
    <w:sdt>
      <w:sdtPr>
        <w:id w:val="-43055239"/>
        <w:docPartObj>
          <w:docPartGallery w:val="Table of Contents"/>
          <w:docPartUnique/>
        </w:docPartObj>
      </w:sdtPr>
      <w:sdtEndPr/>
      <w:sdtContent>
        <w:p w14:paraId="7099A586" w14:textId="77777777" w:rsidR="00D734FB" w:rsidRDefault="001B48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b/>
                <w:smallCaps/>
                <w:color w:val="000000"/>
                <w:sz w:val="20"/>
                <w:szCs w:val="20"/>
              </w:rPr>
              <w:t>Portfolio content</w:t>
            </w:r>
            <w:r>
              <w:rPr>
                <w:b/>
                <w:smallCaps/>
                <w:color w:val="000000"/>
                <w:sz w:val="20"/>
                <w:szCs w:val="20"/>
              </w:rPr>
              <w:tab/>
              <w:t>2</w:t>
            </w:r>
          </w:hyperlink>
        </w:p>
        <w:p w14:paraId="5170026F" w14:textId="77777777" w:rsidR="00D734FB" w:rsidRDefault="00F50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/>
            <w:rPr>
              <w:color w:val="000000"/>
            </w:rPr>
          </w:pPr>
          <w:hyperlink w:anchor="_heading=h.1fob9te">
            <w:r w:rsidR="001B48E2">
              <w:rPr>
                <w:b/>
                <w:smallCaps/>
                <w:color w:val="000000"/>
                <w:sz w:val="20"/>
                <w:szCs w:val="20"/>
              </w:rPr>
              <w:t>Curriculum Vitae</w:t>
            </w:r>
            <w:r w:rsidR="001B48E2">
              <w:rPr>
                <w:b/>
                <w:smallCaps/>
                <w:color w:val="000000"/>
                <w:sz w:val="20"/>
                <w:szCs w:val="20"/>
              </w:rPr>
              <w:tab/>
              <w:t>3</w:t>
            </w:r>
          </w:hyperlink>
        </w:p>
        <w:p w14:paraId="511A46CC" w14:textId="77777777" w:rsidR="00D734FB" w:rsidRDefault="00F50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/>
            <w:rPr>
              <w:color w:val="000000"/>
            </w:rPr>
          </w:pPr>
          <w:hyperlink w:anchor="_heading=h.3znysh7">
            <w:r w:rsidR="001B48E2">
              <w:rPr>
                <w:b/>
                <w:smallCaps/>
                <w:color w:val="000000"/>
                <w:sz w:val="20"/>
                <w:szCs w:val="20"/>
              </w:rPr>
              <w:t>Lower Extremity Prosthetics</w:t>
            </w:r>
            <w:r w:rsidR="001B48E2">
              <w:rPr>
                <w:b/>
                <w:smallCaps/>
                <w:color w:val="000000"/>
                <w:sz w:val="20"/>
                <w:szCs w:val="20"/>
              </w:rPr>
              <w:tab/>
              <w:t>5</w:t>
            </w:r>
          </w:hyperlink>
        </w:p>
        <w:p w14:paraId="781ADE37" w14:textId="77777777" w:rsidR="00D734FB" w:rsidRDefault="00F50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/>
            <w:rPr>
              <w:color w:val="000000"/>
            </w:rPr>
          </w:pPr>
          <w:hyperlink w:anchor="_heading=h.1t3h5sf">
            <w:r w:rsidR="001B48E2">
              <w:rPr>
                <w:b/>
                <w:smallCaps/>
                <w:color w:val="000000"/>
                <w:sz w:val="20"/>
                <w:szCs w:val="20"/>
              </w:rPr>
              <w:t>Lower Extremity Orthotics</w:t>
            </w:r>
            <w:r w:rsidR="001B48E2">
              <w:rPr>
                <w:b/>
                <w:smallCaps/>
                <w:color w:val="000000"/>
                <w:sz w:val="20"/>
                <w:szCs w:val="20"/>
              </w:rPr>
              <w:tab/>
              <w:t>7</w:t>
            </w:r>
          </w:hyperlink>
        </w:p>
        <w:p w14:paraId="39CBE994" w14:textId="77777777" w:rsidR="00D734FB" w:rsidRDefault="00F50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/>
            <w:rPr>
              <w:color w:val="000000"/>
            </w:rPr>
          </w:pPr>
          <w:hyperlink w:anchor="_heading=h.4d34og8">
            <w:r w:rsidR="001B48E2">
              <w:rPr>
                <w:b/>
                <w:smallCaps/>
                <w:color w:val="000000"/>
                <w:sz w:val="20"/>
                <w:szCs w:val="20"/>
              </w:rPr>
              <w:t>Upper Extremity Prosthetics</w:t>
            </w:r>
            <w:r w:rsidR="001B48E2">
              <w:rPr>
                <w:b/>
                <w:smallCaps/>
                <w:color w:val="000000"/>
                <w:sz w:val="20"/>
                <w:szCs w:val="20"/>
              </w:rPr>
              <w:tab/>
              <w:t>9</w:t>
            </w:r>
          </w:hyperlink>
        </w:p>
        <w:p w14:paraId="5ECCA782" w14:textId="77777777" w:rsidR="00D734FB" w:rsidRDefault="00F50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/>
            <w:rPr>
              <w:color w:val="000000"/>
            </w:rPr>
          </w:pPr>
          <w:hyperlink w:anchor="_heading=h.2s8eyo1">
            <w:r w:rsidR="001B48E2">
              <w:rPr>
                <w:b/>
                <w:smallCaps/>
                <w:color w:val="000000"/>
                <w:sz w:val="20"/>
                <w:szCs w:val="20"/>
              </w:rPr>
              <w:t>Upper Extremity Orthotics &amp; Trunk Orthotics</w:t>
            </w:r>
            <w:r w:rsidR="001B48E2">
              <w:rPr>
                <w:b/>
                <w:smallCaps/>
                <w:color w:val="000000"/>
                <w:sz w:val="20"/>
                <w:szCs w:val="20"/>
              </w:rPr>
              <w:tab/>
              <w:t>11</w:t>
            </w:r>
          </w:hyperlink>
        </w:p>
        <w:p w14:paraId="6C4310C6" w14:textId="77777777" w:rsidR="00D734FB" w:rsidRDefault="00F50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before="120" w:after="120"/>
            <w:rPr>
              <w:color w:val="000000"/>
            </w:rPr>
          </w:pPr>
          <w:hyperlink w:anchor="_heading=h.3rdcrjn">
            <w:r w:rsidR="001B48E2">
              <w:rPr>
                <w:b/>
                <w:smallCaps/>
                <w:color w:val="000000"/>
                <w:sz w:val="20"/>
                <w:szCs w:val="20"/>
              </w:rPr>
              <w:t>Grades Obtained During the Education</w:t>
            </w:r>
            <w:r w:rsidR="001B48E2">
              <w:rPr>
                <w:b/>
                <w:smallCaps/>
                <w:color w:val="000000"/>
                <w:sz w:val="20"/>
                <w:szCs w:val="20"/>
              </w:rPr>
              <w:tab/>
              <w:t>13</w:t>
            </w:r>
          </w:hyperlink>
        </w:p>
        <w:p w14:paraId="63E76102" w14:textId="77777777" w:rsidR="00D734FB" w:rsidRDefault="001B48E2">
          <w:pPr>
            <w:spacing w:line="360" w:lineRule="auto"/>
          </w:pPr>
          <w:r>
            <w:fldChar w:fldCharType="end"/>
          </w:r>
        </w:p>
      </w:sdtContent>
    </w:sdt>
    <w:p w14:paraId="3E8164EA" w14:textId="77777777" w:rsidR="00D734FB" w:rsidRDefault="00D734FB">
      <w:pPr>
        <w:spacing w:line="360" w:lineRule="auto"/>
      </w:pPr>
    </w:p>
    <w:p w14:paraId="05094106" w14:textId="77777777" w:rsidR="00D734FB" w:rsidRDefault="00D734FB">
      <w:pPr>
        <w:spacing w:line="360" w:lineRule="auto"/>
      </w:pPr>
    </w:p>
    <w:p w14:paraId="4F1038C1" w14:textId="77777777" w:rsidR="00D734FB" w:rsidRDefault="00D734FB">
      <w:pPr>
        <w:spacing w:line="360" w:lineRule="auto"/>
      </w:pPr>
    </w:p>
    <w:p w14:paraId="3C5E1915" w14:textId="77777777" w:rsidR="00D734FB" w:rsidRDefault="001B48E2">
      <w:pPr>
        <w:rPr>
          <w:rFonts w:ascii="Cambria" w:eastAsia="Cambria" w:hAnsi="Cambria" w:cs="Cambria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14:paraId="00F513B9" w14:textId="77777777" w:rsidR="00D734FB" w:rsidRDefault="001B48E2">
      <w:pPr>
        <w:pStyle w:val="Heading1"/>
        <w:spacing w:line="360" w:lineRule="auto"/>
      </w:pPr>
      <w:bookmarkStart w:id="2" w:name="_heading=h.1fob9te" w:colFirst="0" w:colLast="0"/>
      <w:bookmarkEnd w:id="2"/>
      <w:r>
        <w:lastRenderedPageBreak/>
        <w:t>Curriculum Vitae</w:t>
      </w:r>
      <w:r>
        <w:tab/>
      </w:r>
    </w:p>
    <w:tbl>
      <w:tblPr>
        <w:tblStyle w:val="a"/>
        <w:tblW w:w="9646" w:type="dxa"/>
        <w:tblLayout w:type="fixed"/>
        <w:tblLook w:val="0000" w:firstRow="0" w:lastRow="0" w:firstColumn="0" w:lastColumn="0" w:noHBand="0" w:noVBand="0"/>
      </w:tblPr>
      <w:tblGrid>
        <w:gridCol w:w="2475"/>
        <w:gridCol w:w="252"/>
        <w:gridCol w:w="250"/>
        <w:gridCol w:w="2453"/>
        <w:gridCol w:w="1735"/>
        <w:gridCol w:w="2481"/>
      </w:tblGrid>
      <w:tr w:rsidR="00D734FB" w14:paraId="4E15AF30" w14:textId="77777777">
        <w:trPr>
          <w:trHeight w:val="425"/>
        </w:trPr>
        <w:tc>
          <w:tcPr>
            <w:tcW w:w="2479" w:type="dxa"/>
            <w:vMerge w:val="restart"/>
          </w:tcPr>
          <w:p w14:paraId="5502528F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  <w:tc>
          <w:tcPr>
            <w:tcW w:w="252" w:type="dxa"/>
          </w:tcPr>
          <w:p w14:paraId="55261430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  <w:tc>
          <w:tcPr>
            <w:tcW w:w="6915" w:type="dxa"/>
            <w:gridSpan w:val="4"/>
            <w:vMerge w:val="restart"/>
          </w:tcPr>
          <w:p w14:paraId="30E14B62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114300" distR="114300" wp14:anchorId="195CFB20" wp14:editId="1F1AB6F2">
                  <wp:extent cx="1355725" cy="553720"/>
                  <wp:effectExtent l="0" t="0" r="0" b="0"/>
                  <wp:docPr id="103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725" cy="5537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4FB" w14:paraId="48A6E69A" w14:textId="77777777">
        <w:trPr>
          <w:trHeight w:val="425"/>
        </w:trPr>
        <w:tc>
          <w:tcPr>
            <w:tcW w:w="2479" w:type="dxa"/>
            <w:vMerge/>
          </w:tcPr>
          <w:p w14:paraId="30EEB44F" w14:textId="77777777" w:rsidR="00D734FB" w:rsidRDefault="00D734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</w:rPr>
            </w:pPr>
          </w:p>
        </w:tc>
        <w:tc>
          <w:tcPr>
            <w:tcW w:w="252" w:type="dxa"/>
            <w:tcBorders>
              <w:top w:val="single" w:sz="4" w:space="0" w:color="000000"/>
              <w:right w:val="single" w:sz="4" w:space="0" w:color="000000"/>
            </w:tcBorders>
          </w:tcPr>
          <w:p w14:paraId="5087F571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  <w:tc>
          <w:tcPr>
            <w:tcW w:w="6915" w:type="dxa"/>
            <w:gridSpan w:val="4"/>
            <w:vMerge/>
          </w:tcPr>
          <w:p w14:paraId="0ADFD97A" w14:textId="77777777" w:rsidR="00D734FB" w:rsidRDefault="00D734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</w:rPr>
            </w:pPr>
          </w:p>
        </w:tc>
      </w:tr>
      <w:tr w:rsidR="00D734FB" w14:paraId="7C71DA96" w14:textId="77777777">
        <w:trPr>
          <w:trHeight w:val="538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45E96E26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right="113" w:hanging="3"/>
              <w:jc w:val="right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6915" w:type="dxa"/>
            <w:gridSpan w:val="4"/>
          </w:tcPr>
          <w:p w14:paraId="2733773B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405B58DB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36DBA9A0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24071FCA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016A855F" w14:textId="77777777">
        <w:trPr>
          <w:trHeight w:val="491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0B6CA68C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Personal information</w:t>
            </w:r>
          </w:p>
        </w:tc>
        <w:tc>
          <w:tcPr>
            <w:tcW w:w="6915" w:type="dxa"/>
            <w:gridSpan w:val="4"/>
          </w:tcPr>
          <w:p w14:paraId="623E0C4B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0F09281F" w14:textId="77777777">
        <w:trPr>
          <w:trHeight w:val="459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6E8B451B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First name and last name</w:t>
            </w:r>
          </w:p>
        </w:tc>
        <w:tc>
          <w:tcPr>
            <w:tcW w:w="6915" w:type="dxa"/>
            <w:gridSpan w:val="4"/>
          </w:tcPr>
          <w:p w14:paraId="6FE71478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Andrii Sadovnik</w:t>
            </w:r>
          </w:p>
        </w:tc>
      </w:tr>
      <w:tr w:rsidR="00D734FB" w14:paraId="5C6A448D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6D54EFB8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Address</w:t>
            </w:r>
          </w:p>
        </w:tc>
        <w:tc>
          <w:tcPr>
            <w:tcW w:w="6915" w:type="dxa"/>
            <w:gridSpan w:val="4"/>
          </w:tcPr>
          <w:p w14:paraId="6E7D6A77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Kyiv, Ukraine</w:t>
            </w:r>
          </w:p>
        </w:tc>
      </w:tr>
      <w:tr w:rsidR="00D734FB" w14:paraId="3EFA397E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3D4AFA9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Telephone(s)</w:t>
            </w:r>
          </w:p>
        </w:tc>
        <w:tc>
          <w:tcPr>
            <w:tcW w:w="2693" w:type="dxa"/>
            <w:gridSpan w:val="2"/>
          </w:tcPr>
          <w:p w14:paraId="4163C973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1737" w:type="dxa"/>
          </w:tcPr>
          <w:p w14:paraId="2C341FB7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</w:p>
        </w:tc>
        <w:tc>
          <w:tcPr>
            <w:tcW w:w="2485" w:type="dxa"/>
          </w:tcPr>
          <w:p w14:paraId="66B16846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7DB266EA" w14:textId="77777777">
        <w:trPr>
          <w:trHeight w:val="459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207C7E7A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Mobile phone number</w:t>
            </w:r>
          </w:p>
        </w:tc>
        <w:tc>
          <w:tcPr>
            <w:tcW w:w="6915" w:type="dxa"/>
            <w:gridSpan w:val="4"/>
          </w:tcPr>
          <w:p w14:paraId="630CD0C8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+380503683622</w:t>
            </w:r>
          </w:p>
        </w:tc>
      </w:tr>
      <w:tr w:rsidR="00D734FB" w14:paraId="0CE2BBEB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40230C2E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E-mail</w:t>
            </w:r>
          </w:p>
        </w:tc>
        <w:tc>
          <w:tcPr>
            <w:tcW w:w="6915" w:type="dxa"/>
            <w:gridSpan w:val="4"/>
          </w:tcPr>
          <w:p w14:paraId="1B970D37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asadovnik@ukr.net</w:t>
            </w:r>
          </w:p>
        </w:tc>
      </w:tr>
      <w:tr w:rsidR="00D734FB" w14:paraId="26A9F748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14FDE0A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20062444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6FB94210" w14:textId="77777777">
        <w:trPr>
          <w:trHeight w:val="459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61804FEF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Nationality</w:t>
            </w:r>
          </w:p>
        </w:tc>
        <w:tc>
          <w:tcPr>
            <w:tcW w:w="6915" w:type="dxa"/>
            <w:gridSpan w:val="4"/>
          </w:tcPr>
          <w:p w14:paraId="1287684E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Ukrainian</w:t>
            </w:r>
          </w:p>
        </w:tc>
      </w:tr>
      <w:tr w:rsidR="00D734FB" w14:paraId="5F0182C1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312855D3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73715CC9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39D1E895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58020A24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Date of birth</w:t>
            </w:r>
          </w:p>
        </w:tc>
        <w:tc>
          <w:tcPr>
            <w:tcW w:w="6915" w:type="dxa"/>
            <w:gridSpan w:val="4"/>
          </w:tcPr>
          <w:p w14:paraId="614BF3B9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February 6</w:t>
            </w:r>
            <w:r>
              <w:rPr>
                <w:color w:val="000000"/>
                <w:vertAlign w:val="superscript"/>
              </w:rPr>
              <w:t>th</w:t>
            </w:r>
            <w:r>
              <w:rPr>
                <w:color w:val="000000"/>
              </w:rPr>
              <w:t>, 1973</w:t>
            </w:r>
          </w:p>
        </w:tc>
      </w:tr>
      <w:tr w:rsidR="00D734FB" w14:paraId="3158A52C" w14:textId="77777777">
        <w:trPr>
          <w:trHeight w:val="237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44D476F1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25E3DB16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7070B161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30C55C15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  <w:tc>
          <w:tcPr>
            <w:tcW w:w="6915" w:type="dxa"/>
            <w:gridSpan w:val="4"/>
          </w:tcPr>
          <w:p w14:paraId="1E6A55F7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4327A082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2E51CF79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13912AE7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0A83D80F" w14:textId="77777777">
        <w:trPr>
          <w:trHeight w:val="491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624564BB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Work experience</w:t>
            </w:r>
          </w:p>
        </w:tc>
        <w:tc>
          <w:tcPr>
            <w:tcW w:w="6915" w:type="dxa"/>
            <w:gridSpan w:val="4"/>
          </w:tcPr>
          <w:p w14:paraId="1B363B0B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b/>
                <w:color w:val="000000"/>
                <w:sz w:val="24"/>
                <w:szCs w:val="24"/>
              </w:rPr>
            </w:pPr>
          </w:p>
        </w:tc>
      </w:tr>
      <w:tr w:rsidR="00D734FB" w14:paraId="151AD837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F0480BA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6ACB5222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4ADFC648" w14:textId="77777777">
        <w:trPr>
          <w:trHeight w:val="491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41E5852E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6915" w:type="dxa"/>
            <w:gridSpan w:val="4"/>
          </w:tcPr>
          <w:p w14:paraId="1D330F54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5E8335B4" w14:textId="77777777">
        <w:trPr>
          <w:trHeight w:val="237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05C69DEA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2FA4C0BF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7B3DF033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6AB01DD1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Dates</w:t>
            </w:r>
          </w:p>
        </w:tc>
        <w:tc>
          <w:tcPr>
            <w:tcW w:w="6915" w:type="dxa"/>
            <w:gridSpan w:val="4"/>
          </w:tcPr>
          <w:p w14:paraId="0174DC8E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613023BB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1234D2B6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Occupation or position held</w:t>
            </w:r>
          </w:p>
        </w:tc>
        <w:tc>
          <w:tcPr>
            <w:tcW w:w="6915" w:type="dxa"/>
            <w:gridSpan w:val="4"/>
          </w:tcPr>
          <w:p w14:paraId="0F844AA4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Deputy Director for Medicine</w:t>
            </w:r>
          </w:p>
        </w:tc>
      </w:tr>
      <w:tr w:rsidR="00D734FB" w14:paraId="7090BA79" w14:textId="77777777">
        <w:trPr>
          <w:trHeight w:val="728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0ED7B8F1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Main activities and responsibilities</w:t>
            </w:r>
          </w:p>
        </w:tc>
        <w:tc>
          <w:tcPr>
            <w:tcW w:w="6915" w:type="dxa"/>
            <w:gridSpan w:val="4"/>
          </w:tcPr>
          <w:p w14:paraId="04DEC0A2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Medical practice, training of employees, P&amp;O device production</w:t>
            </w:r>
          </w:p>
        </w:tc>
      </w:tr>
      <w:tr w:rsidR="00D734FB" w14:paraId="24671FB9" w14:textId="77777777">
        <w:trPr>
          <w:trHeight w:val="744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B4EB9ED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Name and address of employer</w:t>
            </w:r>
          </w:p>
        </w:tc>
        <w:tc>
          <w:tcPr>
            <w:tcW w:w="6915" w:type="dxa"/>
            <w:gridSpan w:val="4"/>
          </w:tcPr>
          <w:p w14:paraId="163FB09C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P&amp;O Rehabilitation Center Orttekh, Zaporizhzhia, Ukraine</w:t>
            </w:r>
          </w:p>
        </w:tc>
      </w:tr>
      <w:tr w:rsidR="00D734FB" w14:paraId="78734AF5" w14:textId="77777777">
        <w:trPr>
          <w:trHeight w:val="459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2338C7E3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Type of business or sector</w:t>
            </w:r>
          </w:p>
        </w:tc>
        <w:tc>
          <w:tcPr>
            <w:tcW w:w="6915" w:type="dxa"/>
            <w:gridSpan w:val="4"/>
          </w:tcPr>
          <w:p w14:paraId="54591479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Private P&amp;O workshop</w:t>
            </w:r>
          </w:p>
        </w:tc>
      </w:tr>
      <w:tr w:rsidR="00D734FB" w14:paraId="4AD668BE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A0F9382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429AE1D4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74E701C0" w14:textId="77777777">
        <w:trPr>
          <w:trHeight w:val="491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1E7D1BFD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Education and training</w:t>
            </w:r>
          </w:p>
        </w:tc>
        <w:tc>
          <w:tcPr>
            <w:tcW w:w="6915" w:type="dxa"/>
            <w:gridSpan w:val="4"/>
          </w:tcPr>
          <w:p w14:paraId="40A78004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141EEB13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5D3B1CF5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3FD2C6BC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374A6FC0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012CE40A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Dates</w:t>
            </w:r>
          </w:p>
        </w:tc>
        <w:tc>
          <w:tcPr>
            <w:tcW w:w="6915" w:type="dxa"/>
            <w:gridSpan w:val="4"/>
          </w:tcPr>
          <w:p w14:paraId="32350696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D734FB" w14:paraId="75CC8B41" w14:textId="77777777">
        <w:trPr>
          <w:trHeight w:val="459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3DADF420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School</w:t>
            </w:r>
          </w:p>
        </w:tc>
        <w:tc>
          <w:tcPr>
            <w:tcW w:w="6915" w:type="dxa"/>
            <w:gridSpan w:val="4"/>
          </w:tcPr>
          <w:p w14:paraId="557B49D6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Donetsk State Medical University</w:t>
            </w:r>
          </w:p>
        </w:tc>
      </w:tr>
      <w:tr w:rsidR="00D734FB" w14:paraId="38141E70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430727C3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t>Degree</w:t>
            </w:r>
          </w:p>
        </w:tc>
        <w:tc>
          <w:tcPr>
            <w:tcW w:w="6915" w:type="dxa"/>
            <w:gridSpan w:val="4"/>
          </w:tcPr>
          <w:p w14:paraId="048D3418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Specialist in Orthopedic Traumatology, Highest Category</w:t>
            </w:r>
          </w:p>
        </w:tc>
      </w:tr>
      <w:tr w:rsidR="00D734FB" w14:paraId="37C8FC86" w14:textId="77777777">
        <w:trPr>
          <w:trHeight w:val="997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6E07E7C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Name and type of organisation providing the additional courses</w:t>
            </w:r>
          </w:p>
        </w:tc>
        <w:tc>
          <w:tcPr>
            <w:tcW w:w="6915" w:type="dxa"/>
            <w:gridSpan w:val="4"/>
          </w:tcPr>
          <w:p w14:paraId="1D61460C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color w:val="000000"/>
              </w:rPr>
              <w:t xml:space="preserve"> Many courses in P&amp;O from Ottobock and from Ukrainian Research Institute for Prosthetics and Rehabilitation</w:t>
            </w:r>
          </w:p>
        </w:tc>
      </w:tr>
      <w:tr w:rsidR="00D734FB" w14:paraId="7CB87885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348C6311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</w:p>
        </w:tc>
        <w:tc>
          <w:tcPr>
            <w:tcW w:w="6915" w:type="dxa"/>
            <w:gridSpan w:val="4"/>
          </w:tcPr>
          <w:p w14:paraId="08C15A79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33C4204A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4BF478BB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7CC885DB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4E99BE80" w14:textId="77777777">
        <w:trPr>
          <w:trHeight w:val="7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061788EF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Personal skills and competences</w:t>
            </w:r>
          </w:p>
        </w:tc>
        <w:tc>
          <w:tcPr>
            <w:tcW w:w="6915" w:type="dxa"/>
            <w:gridSpan w:val="4"/>
          </w:tcPr>
          <w:p w14:paraId="4FECE854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  <w:tr w:rsidR="00D734FB" w14:paraId="3CA79E14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B2E021F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2F14665C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79D8D5FF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05684A1F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Mother tongue(s)</w:t>
            </w:r>
          </w:p>
        </w:tc>
        <w:tc>
          <w:tcPr>
            <w:tcW w:w="6915" w:type="dxa"/>
            <w:gridSpan w:val="4"/>
          </w:tcPr>
          <w:p w14:paraId="0CF04D79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 Russian, Ukrainian </w:t>
            </w:r>
          </w:p>
        </w:tc>
      </w:tr>
      <w:tr w:rsidR="00D734FB" w14:paraId="3F4B801E" w14:textId="77777777">
        <w:trPr>
          <w:trHeight w:val="237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0E969CF0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430F5C0F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0335080F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4E7EE27A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Other language(s)</w:t>
            </w:r>
          </w:p>
        </w:tc>
        <w:tc>
          <w:tcPr>
            <w:tcW w:w="6915" w:type="dxa"/>
            <w:gridSpan w:val="4"/>
          </w:tcPr>
          <w:p w14:paraId="74C34B84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b/>
                <w:color w:val="000000"/>
              </w:rPr>
            </w:pPr>
          </w:p>
        </w:tc>
      </w:tr>
      <w:tr w:rsidR="00D734FB" w14:paraId="23C91F49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2482D9BA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Self-assessment</w:t>
            </w:r>
          </w:p>
        </w:tc>
        <w:tc>
          <w:tcPr>
            <w:tcW w:w="236" w:type="dxa"/>
          </w:tcPr>
          <w:p w14:paraId="4AE789D7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  <w:tc>
          <w:tcPr>
            <w:tcW w:w="6679" w:type="dxa"/>
            <w:gridSpan w:val="3"/>
          </w:tcPr>
          <w:p w14:paraId="2F9FE2B6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7" w:hanging="2"/>
              <w:jc w:val="center"/>
              <w:rPr>
                <w:b/>
                <w:color w:val="000000"/>
              </w:rPr>
            </w:pPr>
          </w:p>
        </w:tc>
      </w:tr>
      <w:tr w:rsidR="00D734FB" w14:paraId="4765933A" w14:textId="77777777">
        <w:trPr>
          <w:trHeight w:val="459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5C1EBB6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English</w:t>
            </w:r>
          </w:p>
        </w:tc>
        <w:tc>
          <w:tcPr>
            <w:tcW w:w="236" w:type="dxa"/>
          </w:tcPr>
          <w:p w14:paraId="2B7CAE2A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  <w:tc>
          <w:tcPr>
            <w:tcW w:w="6679" w:type="dxa"/>
            <w:gridSpan w:val="3"/>
            <w:vAlign w:val="center"/>
          </w:tcPr>
          <w:p w14:paraId="69323D46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</w:tr>
      <w:tr w:rsidR="00D734FB" w14:paraId="3EA8E840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1ECDE805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5C4ADA63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604F8623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70E2A262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417C8037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561352D9" w14:textId="77777777">
        <w:trPr>
          <w:trHeight w:val="728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65D9C37B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Technical skills and competences</w:t>
            </w:r>
          </w:p>
        </w:tc>
        <w:tc>
          <w:tcPr>
            <w:tcW w:w="6915" w:type="dxa"/>
            <w:gridSpan w:val="4"/>
          </w:tcPr>
          <w:p w14:paraId="6E2D2C8F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/>
              <w:rPr>
                <w:color w:val="000000"/>
              </w:rPr>
            </w:pPr>
            <w:r>
              <w:rPr>
                <w:color w:val="000000"/>
              </w:rPr>
              <w:t xml:space="preserve"> Individual production of lower limb prostheses, lower limb orthoses, corsets</w:t>
            </w:r>
          </w:p>
        </w:tc>
      </w:tr>
      <w:tr w:rsidR="00D734FB" w14:paraId="7FEC574C" w14:textId="77777777">
        <w:trPr>
          <w:trHeight w:val="253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3E5E3410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3F000C80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0E05A605" w14:textId="77777777">
        <w:trPr>
          <w:trHeight w:val="744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28DE05C8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  <w:r>
              <w:rPr>
                <w:color w:val="000000"/>
              </w:rPr>
              <w:t>Computer skills and competences</w:t>
            </w:r>
          </w:p>
        </w:tc>
        <w:tc>
          <w:tcPr>
            <w:tcW w:w="6915" w:type="dxa"/>
            <w:gridSpan w:val="4"/>
          </w:tcPr>
          <w:p w14:paraId="68909734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/>
              <w:rPr>
                <w:color w:val="000000"/>
              </w:rPr>
            </w:pPr>
            <w:r>
              <w:rPr>
                <w:color w:val="000000"/>
              </w:rPr>
              <w:t xml:space="preserve"> MS Office and internet research skills</w:t>
            </w:r>
          </w:p>
        </w:tc>
      </w:tr>
      <w:tr w:rsidR="00D734FB" w14:paraId="0887E9DF" w14:textId="77777777">
        <w:trPr>
          <w:trHeight w:val="237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09BED886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  <w:tc>
          <w:tcPr>
            <w:tcW w:w="6915" w:type="dxa"/>
            <w:gridSpan w:val="4"/>
          </w:tcPr>
          <w:p w14:paraId="798543D3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2" w:right="113"/>
              <w:rPr>
                <w:color w:val="000000"/>
                <w:sz w:val="4"/>
                <w:szCs w:val="4"/>
              </w:rPr>
            </w:pPr>
          </w:p>
        </w:tc>
      </w:tr>
      <w:tr w:rsidR="00D734FB" w14:paraId="7EFD6A52" w14:textId="77777777">
        <w:trPr>
          <w:trHeight w:val="475"/>
        </w:trPr>
        <w:tc>
          <w:tcPr>
            <w:tcW w:w="2731" w:type="dxa"/>
            <w:gridSpan w:val="2"/>
            <w:tcBorders>
              <w:right w:val="single" w:sz="4" w:space="0" w:color="000000"/>
            </w:tcBorders>
          </w:tcPr>
          <w:p w14:paraId="6123B8FF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jc w:val="right"/>
              <w:rPr>
                <w:color w:val="000000"/>
              </w:rPr>
            </w:pPr>
          </w:p>
        </w:tc>
        <w:tc>
          <w:tcPr>
            <w:tcW w:w="6915" w:type="dxa"/>
            <w:gridSpan w:val="4"/>
          </w:tcPr>
          <w:p w14:paraId="327CF630" w14:textId="77777777" w:rsidR="00D734FB" w:rsidRDefault="00D734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3" w:hanging="2"/>
              <w:rPr>
                <w:color w:val="000000"/>
              </w:rPr>
            </w:pPr>
          </w:p>
        </w:tc>
      </w:tr>
    </w:tbl>
    <w:p w14:paraId="5AE4D8A7" w14:textId="77777777" w:rsidR="00D734FB" w:rsidRDefault="00D734FB"/>
    <w:p w14:paraId="18586B18" w14:textId="77777777" w:rsidR="00D734FB" w:rsidRDefault="00D734FB"/>
    <w:p w14:paraId="131124D4" w14:textId="77777777" w:rsidR="00D734FB" w:rsidRDefault="00D734FB"/>
    <w:p w14:paraId="13BE99D5" w14:textId="77777777" w:rsidR="00D734FB" w:rsidRDefault="00D734FB"/>
    <w:p w14:paraId="1220386E" w14:textId="77777777" w:rsidR="00D734FB" w:rsidRDefault="00D734FB"/>
    <w:p w14:paraId="79218257" w14:textId="77777777" w:rsidR="00D734FB" w:rsidRDefault="00D734FB"/>
    <w:p w14:paraId="15922E28" w14:textId="77777777" w:rsidR="00D734FB" w:rsidRDefault="00D734FB"/>
    <w:p w14:paraId="24017366" w14:textId="77777777" w:rsidR="00D734FB" w:rsidRDefault="001B48E2">
      <w:pPr>
        <w:pStyle w:val="Heading1"/>
        <w:spacing w:line="360" w:lineRule="auto"/>
      </w:pPr>
      <w:bookmarkStart w:id="3" w:name="_heading=h.3znysh7" w:colFirst="0" w:colLast="0"/>
      <w:bookmarkEnd w:id="3"/>
      <w:r>
        <w:t>Lower Extremity Prosthetics</w:t>
      </w:r>
    </w:p>
    <w:p w14:paraId="66B4D2BD" w14:textId="77777777" w:rsidR="00D734FB" w:rsidRDefault="001B48E2">
      <w:pPr>
        <w:pStyle w:val="Subtitle"/>
        <w:spacing w:line="360" w:lineRule="auto"/>
      </w:pPr>
      <w:r>
        <w:t>Usage of DLE platform</w:t>
      </w:r>
    </w:p>
    <w:p w14:paraId="42058FD3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E91DDB" wp14:editId="302B4063">
            <wp:extent cx="5760720" cy="3695700"/>
            <wp:effectExtent l="0" t="0" r="0" b="0"/>
            <wp:docPr id="1028" name="Chart 10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A6B7275" w14:textId="77777777" w:rsidR="00D734FB" w:rsidRDefault="001B48E2">
      <w:pPr>
        <w:spacing w:line="360" w:lineRule="auto"/>
        <w:jc w:val="both"/>
      </w:pPr>
      <w:bookmarkStart w:id="4" w:name="_heading=h.2et92p0" w:colFirst="0" w:colLast="0"/>
      <w:bookmarkEnd w:id="4"/>
      <w:r>
        <w:t>This table shows student Andrii Sadovnik’s online platform activity in comparison with his classmates.</w:t>
      </w:r>
    </w:p>
    <w:p w14:paraId="6B1E70A2" w14:textId="77777777" w:rsidR="00D734FB" w:rsidRDefault="001B48E2">
      <w:pPr>
        <w:pStyle w:val="Subtitle"/>
        <w:spacing w:line="360" w:lineRule="auto"/>
      </w:pPr>
      <w:r>
        <w:t>Case Presentations</w:t>
      </w:r>
      <w:r>
        <w:rPr>
          <w:vertAlign w:val="superscript"/>
        </w:rPr>
        <w:footnoteReference w:id="1"/>
      </w:r>
      <w:r>
        <w:t xml:space="preserve"> </w:t>
      </w:r>
    </w:p>
    <w:tbl>
      <w:tblPr>
        <w:tblStyle w:val="a0"/>
        <w:tblW w:w="906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4531"/>
      </w:tblGrid>
      <w:tr w:rsidR="00D734FB" w14:paraId="3CED1FCE" w14:textId="77777777">
        <w:tc>
          <w:tcPr>
            <w:tcW w:w="4531" w:type="dxa"/>
          </w:tcPr>
          <w:p w14:paraId="2174FFF5" w14:textId="77777777" w:rsidR="00D734FB" w:rsidRDefault="001B48E2">
            <w:pPr>
              <w:spacing w:line="360" w:lineRule="auto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color w:val="404040"/>
              </w:rPr>
              <w:t xml:space="preserve">Transtibial Prosthesis Case Presentation              </w:t>
            </w:r>
          </w:p>
        </w:tc>
        <w:tc>
          <w:tcPr>
            <w:tcW w:w="4531" w:type="dxa"/>
          </w:tcPr>
          <w:p w14:paraId="208C2ED3" w14:textId="77777777" w:rsidR="00D734FB" w:rsidRDefault="001B48E2">
            <w:pPr>
              <w:spacing w:line="360" w:lineRule="auto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color w:val="404040"/>
              </w:rPr>
              <w:t>Transfemoral Prosthesis Case Presentation</w:t>
            </w:r>
          </w:p>
        </w:tc>
      </w:tr>
      <w:tr w:rsidR="00D734FB" w14:paraId="068E2C66" w14:textId="77777777">
        <w:tc>
          <w:tcPr>
            <w:tcW w:w="4531" w:type="dxa"/>
          </w:tcPr>
          <w:p w14:paraId="6FEA02CA" w14:textId="33B3C13C" w:rsidR="00D734FB" w:rsidRDefault="007602EF">
            <w:pPr>
              <w:spacing w:line="360" w:lineRule="auto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noProof/>
                <w:color w:val="404040"/>
              </w:rPr>
              <w:drawing>
                <wp:inline distT="0" distB="0" distL="0" distR="0" wp14:anchorId="5619383D" wp14:editId="6B93B344">
                  <wp:extent cx="2561590" cy="1428750"/>
                  <wp:effectExtent l="0" t="0" r="0" b="0"/>
                  <wp:docPr id="1" name="Picture 1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590" cy="1428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F7A013B" w14:textId="5E22B97F" w:rsidR="00D734FB" w:rsidRDefault="007602EF">
            <w:pPr>
              <w:spacing w:line="360" w:lineRule="auto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noProof/>
                <w:color w:val="404040"/>
              </w:rPr>
              <w:drawing>
                <wp:inline distT="0" distB="0" distL="0" distR="0" wp14:anchorId="1684FC3B" wp14:editId="0E0C8557">
                  <wp:extent cx="2552065" cy="1428750"/>
                  <wp:effectExtent l="0" t="0" r="635" b="0"/>
                  <wp:docPr id="2" name="Picture 2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65" cy="1428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9F131" w14:textId="77777777" w:rsidR="00D734FB" w:rsidRDefault="00D734FB">
      <w:pPr>
        <w:spacing w:line="360" w:lineRule="auto"/>
        <w:rPr>
          <w:rFonts w:ascii="Cambria" w:eastAsia="Cambria" w:hAnsi="Cambria" w:cs="Cambria"/>
          <w:i/>
          <w:color w:val="404040"/>
        </w:rPr>
        <w:sectPr w:rsidR="00D734F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17" w:right="1417" w:bottom="1417" w:left="1417" w:header="567" w:footer="567" w:gutter="0"/>
          <w:pgNumType w:start="1"/>
          <w:cols w:space="720"/>
        </w:sectPr>
      </w:pPr>
    </w:p>
    <w:p w14:paraId="0AB697C1" w14:textId="77777777" w:rsidR="00D734FB" w:rsidRDefault="00D734FB">
      <w:pPr>
        <w:spacing w:line="360" w:lineRule="auto"/>
        <w:jc w:val="center"/>
        <w:sectPr w:rsidR="00D734FB">
          <w:type w:val="continuous"/>
          <w:pgSz w:w="11906" w:h="16838"/>
          <w:pgMar w:top="1417" w:right="1417" w:bottom="1417" w:left="1417" w:header="567" w:footer="567" w:gutter="0"/>
          <w:cols w:num="2" w:space="720" w:equalWidth="0">
            <w:col w:w="4181" w:space="708"/>
            <w:col w:w="4181" w:space="0"/>
          </w:cols>
        </w:sectPr>
      </w:pPr>
    </w:p>
    <w:p w14:paraId="19E88E5F" w14:textId="77777777" w:rsidR="00D734FB" w:rsidRDefault="001B48E2">
      <w:pPr>
        <w:pStyle w:val="Subtitle"/>
        <w:spacing w:line="360" w:lineRule="auto"/>
      </w:pPr>
      <w:bookmarkStart w:id="5" w:name="_heading=h.tyjcwt" w:colFirst="0" w:colLast="0"/>
      <w:bookmarkEnd w:id="5"/>
      <w:r>
        <w:lastRenderedPageBreak/>
        <w:t>Practical activities – workshops and exams</w:t>
      </w:r>
    </w:p>
    <w:p w14:paraId="09AAA264" w14:textId="77777777" w:rsidR="00D734FB" w:rsidRDefault="001B48E2">
      <w:pPr>
        <w:spacing w:line="360" w:lineRule="auto"/>
        <w:jc w:val="both"/>
        <w:rPr>
          <w:rFonts w:ascii="Cambria" w:eastAsia="Cambria" w:hAnsi="Cambria" w:cs="Cambria"/>
          <w:i/>
          <w:color w:val="404040"/>
        </w:rPr>
      </w:pPr>
      <w:r>
        <w:rPr>
          <w:rFonts w:ascii="Cambria" w:eastAsia="Cambria" w:hAnsi="Cambria" w:cs="Cambria"/>
          <w:i/>
          <w:color w:val="404040"/>
        </w:rPr>
        <w:t>Lower Extremity Prosthetics exam – November 2020 – Kharkiv, Ukraine</w:t>
      </w:r>
    </w:p>
    <w:p w14:paraId="72247B91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B9120A" wp14:editId="49F5BB03">
            <wp:extent cx="4165522" cy="3124141"/>
            <wp:effectExtent l="0" t="0" r="0" b="0"/>
            <wp:docPr id="104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522" cy="3124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54E14" w14:textId="77777777" w:rsidR="00D734FB" w:rsidRDefault="001B48E2">
      <w:pPr>
        <w:spacing w:line="360" w:lineRule="auto"/>
        <w:jc w:val="center"/>
      </w:pPr>
      <w:r>
        <w:rPr>
          <w:rFonts w:ascii="Cambria" w:eastAsia="Cambria" w:hAnsi="Cambria" w:cs="Cambria"/>
          <w:i/>
        </w:rPr>
        <w:t>Exam, Kharkiv, Ukraine – November 2020; Casting</w:t>
      </w:r>
    </w:p>
    <w:p w14:paraId="6CB13E63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143076" wp14:editId="68941EEB">
            <wp:extent cx="4129007" cy="3096754"/>
            <wp:effectExtent l="0" t="0" r="0" b="0"/>
            <wp:docPr id="104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07" cy="3096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3562C" w14:textId="77777777" w:rsidR="00D734FB" w:rsidRDefault="001B48E2">
      <w:pPr>
        <w:spacing w:line="360" w:lineRule="auto"/>
        <w:jc w:val="center"/>
      </w:pPr>
      <w:bookmarkStart w:id="6" w:name="_heading=h.3dy6vkm" w:colFirst="0" w:colLast="0"/>
      <w:bookmarkEnd w:id="6"/>
      <w:r>
        <w:rPr>
          <w:rFonts w:ascii="Cambria" w:eastAsia="Cambria" w:hAnsi="Cambria" w:cs="Cambria"/>
          <w:i/>
        </w:rPr>
        <w:t>Exam, Kharkiv, Ukraine – November 2020; Model Rectification</w:t>
      </w:r>
    </w:p>
    <w:p w14:paraId="08CA7242" w14:textId="77777777" w:rsidR="00D734FB" w:rsidRDefault="001B48E2">
      <w:pPr>
        <w:pStyle w:val="Heading1"/>
        <w:spacing w:line="360" w:lineRule="auto"/>
      </w:pPr>
      <w:bookmarkStart w:id="7" w:name="_heading=h.1t3h5sf" w:colFirst="0" w:colLast="0"/>
      <w:bookmarkEnd w:id="7"/>
      <w:r>
        <w:lastRenderedPageBreak/>
        <w:t>Lower Extremity Orthotics</w:t>
      </w:r>
    </w:p>
    <w:p w14:paraId="598DFA1C" w14:textId="77777777" w:rsidR="00D734FB" w:rsidRDefault="001B48E2">
      <w:pPr>
        <w:pStyle w:val="Subtitle"/>
        <w:spacing w:line="360" w:lineRule="auto"/>
      </w:pPr>
      <w:r>
        <w:t>Usage of DLE platform</w:t>
      </w:r>
    </w:p>
    <w:p w14:paraId="36C0DD7D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73078C" wp14:editId="78F54818">
            <wp:extent cx="5760720" cy="3408680"/>
            <wp:effectExtent l="0" t="0" r="0" b="0"/>
            <wp:docPr id="1029" name="Chart 10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FFDCBAB" w14:textId="77777777" w:rsidR="00D734FB" w:rsidRDefault="001B48E2">
      <w:pPr>
        <w:spacing w:line="360" w:lineRule="auto"/>
        <w:jc w:val="both"/>
      </w:pPr>
      <w:r>
        <w:t>This table shows student Andrii Sadovnik’s online platform activity compared to his classmates.</w:t>
      </w:r>
    </w:p>
    <w:p w14:paraId="667B2EFE" w14:textId="77777777" w:rsidR="00D734FB" w:rsidRDefault="001B48E2">
      <w:pPr>
        <w:pStyle w:val="Subtitle"/>
        <w:spacing w:line="360" w:lineRule="auto"/>
        <w:sectPr w:rsidR="00D734FB">
          <w:type w:val="continuous"/>
          <w:pgSz w:w="11906" w:h="16838"/>
          <w:pgMar w:top="1417" w:right="1417" w:bottom="1417" w:left="1417" w:header="567" w:footer="567" w:gutter="0"/>
          <w:cols w:space="720"/>
        </w:sectPr>
      </w:pPr>
      <w:r>
        <w:t>Case Presentations</w:t>
      </w:r>
      <w:r>
        <w:rPr>
          <w:vertAlign w:val="superscript"/>
        </w:rPr>
        <w:footnoteReference w:id="2"/>
      </w:r>
      <w:r>
        <w:t xml:space="preserve"> </w:t>
      </w:r>
    </w:p>
    <w:p w14:paraId="1EC6B83E" w14:textId="77777777" w:rsidR="00D734FB" w:rsidRDefault="00D734FB">
      <w:pPr>
        <w:spacing w:line="360" w:lineRule="auto"/>
        <w:jc w:val="center"/>
        <w:rPr>
          <w:rFonts w:ascii="Cambria" w:eastAsia="Cambria" w:hAnsi="Cambria" w:cs="Cambria"/>
          <w:i/>
          <w:color w:val="404040"/>
        </w:rPr>
        <w:sectPr w:rsidR="00D734FB">
          <w:type w:val="continuous"/>
          <w:pgSz w:w="11906" w:h="16838"/>
          <w:pgMar w:top="1417" w:right="1417" w:bottom="1417" w:left="1417" w:header="567" w:footer="567" w:gutter="0"/>
          <w:cols w:num="2" w:space="720" w:equalWidth="0">
            <w:col w:w="4181" w:space="708"/>
            <w:col w:w="4181" w:space="0"/>
          </w:cols>
        </w:sectPr>
      </w:pPr>
    </w:p>
    <w:p w14:paraId="4896E090" w14:textId="77777777" w:rsidR="00D734FB" w:rsidRDefault="00D734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i/>
          <w:color w:val="404040"/>
        </w:rPr>
      </w:pPr>
    </w:p>
    <w:tbl>
      <w:tblPr>
        <w:tblStyle w:val="a1"/>
        <w:tblW w:w="906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4531"/>
      </w:tblGrid>
      <w:tr w:rsidR="00D734FB" w14:paraId="4B579631" w14:textId="77777777">
        <w:tc>
          <w:tcPr>
            <w:tcW w:w="4531" w:type="dxa"/>
          </w:tcPr>
          <w:p w14:paraId="5F31DD6F" w14:textId="77777777" w:rsidR="00D734FB" w:rsidRDefault="001B48E2">
            <w:pPr>
              <w:spacing w:line="360" w:lineRule="auto"/>
              <w:jc w:val="center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color w:val="404040"/>
              </w:rPr>
              <w:t>AFO Case Presentation</w:t>
            </w:r>
          </w:p>
        </w:tc>
        <w:tc>
          <w:tcPr>
            <w:tcW w:w="4531" w:type="dxa"/>
          </w:tcPr>
          <w:p w14:paraId="1708E576" w14:textId="77777777" w:rsidR="00D734FB" w:rsidRDefault="001B48E2">
            <w:pPr>
              <w:spacing w:line="360" w:lineRule="auto"/>
              <w:jc w:val="center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color w:val="404040"/>
              </w:rPr>
              <w:t>KAFO Case Presentation</w:t>
            </w:r>
          </w:p>
        </w:tc>
      </w:tr>
      <w:tr w:rsidR="00D734FB" w14:paraId="48DBC419" w14:textId="77777777">
        <w:tc>
          <w:tcPr>
            <w:tcW w:w="4531" w:type="dxa"/>
          </w:tcPr>
          <w:p w14:paraId="7A29A3B9" w14:textId="742438A9" w:rsidR="00D734FB" w:rsidRDefault="007602EF">
            <w:pPr>
              <w:spacing w:line="360" w:lineRule="auto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noProof/>
                <w:color w:val="404040"/>
              </w:rPr>
              <w:drawing>
                <wp:inline distT="0" distB="0" distL="0" distR="0" wp14:anchorId="5BFBC62D" wp14:editId="11641008">
                  <wp:extent cx="2563200" cy="1443433"/>
                  <wp:effectExtent l="0" t="0" r="8890" b="4445"/>
                  <wp:docPr id="3" name="Picture 3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200" cy="1443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A7AECD0" w14:textId="4DC31FB3" w:rsidR="00D734FB" w:rsidRDefault="007602EF">
            <w:pPr>
              <w:spacing w:line="360" w:lineRule="auto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noProof/>
                <w:color w:val="404040"/>
              </w:rPr>
              <w:drawing>
                <wp:inline distT="0" distB="0" distL="0" distR="0" wp14:anchorId="7B318C0A" wp14:editId="46C7C9F0">
                  <wp:extent cx="2563200" cy="1443433"/>
                  <wp:effectExtent l="0" t="0" r="8890" b="4445"/>
                  <wp:docPr id="4" name="Picture 4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200" cy="1443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ED96F" w14:textId="77777777" w:rsidR="00D734FB" w:rsidRDefault="00D734FB">
      <w:pPr>
        <w:rPr>
          <w:rFonts w:ascii="Cambria" w:eastAsia="Cambria" w:hAnsi="Cambria" w:cs="Cambria"/>
          <w:color w:val="5A5A5A"/>
        </w:rPr>
      </w:pPr>
    </w:p>
    <w:p w14:paraId="18E855D0" w14:textId="77777777" w:rsidR="00D734FB" w:rsidRDefault="00D734FB">
      <w:pPr>
        <w:rPr>
          <w:rFonts w:ascii="Cambria" w:eastAsia="Cambria" w:hAnsi="Cambria" w:cs="Cambria"/>
          <w:color w:val="5A5A5A"/>
        </w:rPr>
      </w:pPr>
    </w:p>
    <w:p w14:paraId="2430C1EA" w14:textId="77777777" w:rsidR="00D734FB" w:rsidRDefault="001B48E2">
      <w:pPr>
        <w:pStyle w:val="Subtitle"/>
        <w:spacing w:line="360" w:lineRule="auto"/>
      </w:pPr>
      <w:r>
        <w:t>Practical activities – workshops and exams</w:t>
      </w:r>
    </w:p>
    <w:p w14:paraId="7D8BEE11" w14:textId="77777777" w:rsidR="00D734FB" w:rsidRDefault="001B48E2">
      <w:pPr>
        <w:spacing w:line="360" w:lineRule="auto"/>
        <w:jc w:val="both"/>
        <w:rPr>
          <w:rFonts w:ascii="Cambria" w:eastAsia="Cambria" w:hAnsi="Cambria" w:cs="Cambria"/>
          <w:i/>
          <w:color w:val="404040"/>
        </w:rPr>
      </w:pPr>
      <w:r>
        <w:rPr>
          <w:rFonts w:ascii="Cambria" w:eastAsia="Cambria" w:hAnsi="Cambria" w:cs="Cambria"/>
          <w:i/>
          <w:color w:val="404040"/>
        </w:rPr>
        <w:t>Lower Extremity Orthotics –March 2021 – Kharkiv, Ukraine</w:t>
      </w:r>
    </w:p>
    <w:p w14:paraId="7C390DFD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B61222C" wp14:editId="7868BD5C">
            <wp:extent cx="4104936" cy="3078702"/>
            <wp:effectExtent l="0" t="0" r="0" b="0"/>
            <wp:docPr id="104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4936" cy="3078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AA104" w14:textId="77777777" w:rsidR="00D734FB" w:rsidRDefault="001B48E2">
      <w:pPr>
        <w:spacing w:line="360" w:lineRule="auto"/>
        <w:jc w:val="center"/>
      </w:pPr>
      <w:r>
        <w:rPr>
          <w:rFonts w:ascii="Cambria" w:eastAsia="Cambria" w:hAnsi="Cambria" w:cs="Cambria"/>
          <w:i/>
        </w:rPr>
        <w:t>Exam, Kharkiv, Ukraine – March, 2021; Patient Assessment</w:t>
      </w:r>
    </w:p>
    <w:p w14:paraId="655FE4E7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356848" wp14:editId="4CEE87B8">
            <wp:extent cx="4066461" cy="3049846"/>
            <wp:effectExtent l="0" t="0" r="0" b="0"/>
            <wp:docPr id="1043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461" cy="304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D5294" w14:textId="77777777" w:rsidR="00D734FB" w:rsidRDefault="001B48E2">
      <w:pPr>
        <w:spacing w:line="360" w:lineRule="auto"/>
        <w:jc w:val="center"/>
      </w:pPr>
      <w:r>
        <w:rPr>
          <w:rFonts w:ascii="Cambria" w:eastAsia="Cambria" w:hAnsi="Cambria" w:cs="Cambria"/>
          <w:i/>
        </w:rPr>
        <w:t>Exam, Kharkiv, Ukraine – March, 2021; Model Rectification</w:t>
      </w:r>
    </w:p>
    <w:p w14:paraId="07B5B762" w14:textId="77777777" w:rsidR="00D734FB" w:rsidRDefault="001B48E2">
      <w:pPr>
        <w:pStyle w:val="Heading1"/>
        <w:spacing w:line="360" w:lineRule="auto"/>
      </w:pPr>
      <w:bookmarkStart w:id="8" w:name="_heading=h.4d34og8" w:colFirst="0" w:colLast="0"/>
      <w:bookmarkEnd w:id="8"/>
      <w:r>
        <w:lastRenderedPageBreak/>
        <w:t>Upper Extremity Prosthetics</w:t>
      </w:r>
    </w:p>
    <w:p w14:paraId="6148E63E" w14:textId="77777777" w:rsidR="00D734FB" w:rsidRDefault="001B48E2">
      <w:pPr>
        <w:pStyle w:val="Subtitle"/>
        <w:spacing w:line="360" w:lineRule="auto"/>
      </w:pPr>
      <w:r>
        <w:t>Usage of DLE platform</w:t>
      </w:r>
    </w:p>
    <w:p w14:paraId="44B5C8D7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D97774" wp14:editId="32C8A6A3">
            <wp:extent cx="5760720" cy="3531235"/>
            <wp:effectExtent l="0" t="0" r="0" b="0"/>
            <wp:docPr id="1030" name="Chart 10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CE6C4AA" w14:textId="77777777" w:rsidR="00D734FB" w:rsidRDefault="001B48E2">
      <w:pPr>
        <w:spacing w:line="360" w:lineRule="auto"/>
        <w:jc w:val="both"/>
      </w:pPr>
      <w:r>
        <w:t>This table shows student Andrii Sadovnik’s online platform activity compared to his classmates.</w:t>
      </w:r>
    </w:p>
    <w:p w14:paraId="0C135819" w14:textId="77777777" w:rsidR="00D734FB" w:rsidRDefault="001B48E2">
      <w:pPr>
        <w:pStyle w:val="Subtitle"/>
        <w:spacing w:line="360" w:lineRule="auto"/>
        <w:sectPr w:rsidR="00D734FB">
          <w:type w:val="continuous"/>
          <w:pgSz w:w="11906" w:h="16838"/>
          <w:pgMar w:top="1417" w:right="1417" w:bottom="1417" w:left="1417" w:header="567" w:footer="567" w:gutter="0"/>
          <w:cols w:space="720"/>
        </w:sectPr>
      </w:pPr>
      <w:r>
        <w:t>Case Presentations</w:t>
      </w:r>
      <w:r>
        <w:rPr>
          <w:vertAlign w:val="superscript"/>
        </w:rPr>
        <w:footnoteReference w:id="3"/>
      </w:r>
      <w:r>
        <w:t xml:space="preserve"> </w:t>
      </w:r>
    </w:p>
    <w:p w14:paraId="5D275C3F" w14:textId="77777777" w:rsidR="00D734FB" w:rsidRDefault="00D734FB">
      <w:pPr>
        <w:spacing w:line="360" w:lineRule="auto"/>
        <w:jc w:val="center"/>
        <w:rPr>
          <w:rFonts w:ascii="Cambria" w:eastAsia="Cambria" w:hAnsi="Cambria" w:cs="Cambria"/>
          <w:i/>
          <w:color w:val="404040"/>
        </w:rPr>
      </w:pPr>
    </w:p>
    <w:tbl>
      <w:tblPr>
        <w:tblStyle w:val="a2"/>
        <w:tblW w:w="906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62"/>
      </w:tblGrid>
      <w:tr w:rsidR="00D734FB" w14:paraId="189AC90A" w14:textId="77777777">
        <w:tc>
          <w:tcPr>
            <w:tcW w:w="9062" w:type="dxa"/>
          </w:tcPr>
          <w:p w14:paraId="4A0ABA52" w14:textId="77777777" w:rsidR="00D734FB" w:rsidRDefault="001B48E2">
            <w:pPr>
              <w:spacing w:line="360" w:lineRule="auto"/>
              <w:jc w:val="center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color w:val="404040"/>
              </w:rPr>
              <w:t>TR Case Presentation</w:t>
            </w:r>
          </w:p>
        </w:tc>
      </w:tr>
      <w:tr w:rsidR="00D734FB" w14:paraId="18C126F8" w14:textId="77777777">
        <w:tc>
          <w:tcPr>
            <w:tcW w:w="9062" w:type="dxa"/>
          </w:tcPr>
          <w:p w14:paraId="051F31AB" w14:textId="4E17E415" w:rsidR="00D734FB" w:rsidRDefault="007602EF">
            <w:pPr>
              <w:spacing w:line="360" w:lineRule="auto"/>
              <w:jc w:val="center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noProof/>
                <w:color w:val="404040"/>
              </w:rPr>
              <w:drawing>
                <wp:inline distT="0" distB="0" distL="0" distR="0" wp14:anchorId="2768E5D4" wp14:editId="799ADD84">
                  <wp:extent cx="2266950" cy="1276350"/>
                  <wp:effectExtent l="0" t="0" r="0" b="0"/>
                  <wp:docPr id="5" name="Picture 5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0B443" w14:textId="77777777" w:rsidR="00D734FB" w:rsidRDefault="00D734FB">
      <w:pPr>
        <w:spacing w:line="360" w:lineRule="auto"/>
      </w:pPr>
    </w:p>
    <w:p w14:paraId="471042B6" w14:textId="77777777" w:rsidR="00D734FB" w:rsidRDefault="00D734FB">
      <w:pPr>
        <w:spacing w:line="360" w:lineRule="auto"/>
        <w:sectPr w:rsidR="00D734FB">
          <w:type w:val="continuous"/>
          <w:pgSz w:w="11906" w:h="16838"/>
          <w:pgMar w:top="1417" w:right="1417" w:bottom="1417" w:left="1417" w:header="567" w:footer="567" w:gutter="0"/>
          <w:cols w:space="720"/>
        </w:sectPr>
      </w:pPr>
    </w:p>
    <w:p w14:paraId="55DC07D3" w14:textId="77777777" w:rsidR="00D734FB" w:rsidRDefault="001B48E2">
      <w:pPr>
        <w:pStyle w:val="Subtitle"/>
        <w:spacing w:line="360" w:lineRule="auto"/>
      </w:pPr>
      <w:r>
        <w:lastRenderedPageBreak/>
        <w:t>Practical activities – workshops and exams</w:t>
      </w:r>
    </w:p>
    <w:p w14:paraId="7524FCF8" w14:textId="77777777" w:rsidR="00D734FB" w:rsidRDefault="001B48E2">
      <w:pPr>
        <w:spacing w:line="360" w:lineRule="auto"/>
        <w:jc w:val="both"/>
        <w:rPr>
          <w:rFonts w:ascii="Cambria" w:eastAsia="Cambria" w:hAnsi="Cambria" w:cs="Cambria"/>
          <w:i/>
          <w:color w:val="404040"/>
        </w:rPr>
      </w:pPr>
      <w:r>
        <w:rPr>
          <w:rFonts w:ascii="Cambria" w:eastAsia="Cambria" w:hAnsi="Cambria" w:cs="Cambria"/>
          <w:i/>
          <w:color w:val="404040"/>
        </w:rPr>
        <w:t>Upper Extremity Prosthetics –August, September 2021– Kharkiv, Ukraine</w:t>
      </w:r>
    </w:p>
    <w:p w14:paraId="2709B5B3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483948" wp14:editId="65CA515A">
            <wp:extent cx="2722702" cy="3630270"/>
            <wp:effectExtent l="0" t="0" r="0" b="0"/>
            <wp:docPr id="1044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2702" cy="3630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C5464" w14:textId="77777777" w:rsidR="00D734FB" w:rsidRDefault="001B48E2">
      <w:pPr>
        <w:spacing w:line="360" w:lineRule="auto"/>
        <w:jc w:val="center"/>
      </w:pPr>
      <w:r>
        <w:rPr>
          <w:rFonts w:ascii="Cambria" w:eastAsia="Cambria" w:hAnsi="Cambria" w:cs="Cambria"/>
          <w:i/>
        </w:rPr>
        <w:t>Workshop, Zaporizhzhia, Ukraine – August 2021; Taking measurements</w:t>
      </w:r>
    </w:p>
    <w:p w14:paraId="348E5B4B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9FCD81" wp14:editId="169B7F3E">
            <wp:extent cx="4040660" cy="3030495"/>
            <wp:effectExtent l="0" t="0" r="0" b="0"/>
            <wp:docPr id="104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0660" cy="303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1135A" w14:textId="77777777" w:rsidR="00D734FB" w:rsidRDefault="001B48E2">
      <w:pPr>
        <w:spacing w:line="360" w:lineRule="auto"/>
        <w:jc w:val="center"/>
      </w:pPr>
      <w:r>
        <w:rPr>
          <w:rFonts w:ascii="Cambria" w:eastAsia="Cambria" w:hAnsi="Cambria" w:cs="Cambria"/>
          <w:i/>
        </w:rPr>
        <w:lastRenderedPageBreak/>
        <w:t>Exam, Kharkiv, Ukraine – September 2021</w:t>
      </w:r>
    </w:p>
    <w:p w14:paraId="45604BFF" w14:textId="77777777" w:rsidR="00D734FB" w:rsidRDefault="001B48E2">
      <w:pPr>
        <w:pStyle w:val="Heading1"/>
        <w:spacing w:line="360" w:lineRule="auto"/>
      </w:pPr>
      <w:bookmarkStart w:id="9" w:name="_heading=h.2s8eyo1" w:colFirst="0" w:colLast="0"/>
      <w:bookmarkEnd w:id="9"/>
      <w:r>
        <w:t>Upper Extremity Orthotics &amp; Trunk Orthotics</w:t>
      </w:r>
    </w:p>
    <w:p w14:paraId="1A50497C" w14:textId="77777777" w:rsidR="00D734FB" w:rsidRDefault="001B48E2">
      <w:pPr>
        <w:pStyle w:val="Subtitle"/>
        <w:spacing w:line="360" w:lineRule="auto"/>
      </w:pPr>
      <w:r>
        <w:t>Usage of DLE platform</w:t>
      </w:r>
    </w:p>
    <w:p w14:paraId="151FD757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6D3BE5" wp14:editId="079FC03F">
            <wp:extent cx="5760720" cy="3441065"/>
            <wp:effectExtent l="0" t="0" r="0" b="0"/>
            <wp:docPr id="1031" name="Chart 10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194EE6A" w14:textId="77777777" w:rsidR="00D734FB" w:rsidRDefault="001B48E2">
      <w:pPr>
        <w:spacing w:line="360" w:lineRule="auto"/>
        <w:jc w:val="both"/>
      </w:pPr>
      <w:r>
        <w:t>This table shows student Andrii Sadovnik’s online platform activity compared to his classmates.</w:t>
      </w:r>
    </w:p>
    <w:p w14:paraId="498B08C3" w14:textId="77777777" w:rsidR="00D734FB" w:rsidRDefault="001B48E2">
      <w:pPr>
        <w:pStyle w:val="Subtitle"/>
        <w:spacing w:line="360" w:lineRule="auto"/>
        <w:sectPr w:rsidR="00D734FB">
          <w:type w:val="continuous"/>
          <w:pgSz w:w="11906" w:h="16838"/>
          <w:pgMar w:top="1417" w:right="1417" w:bottom="1417" w:left="1417" w:header="567" w:footer="567" w:gutter="0"/>
          <w:cols w:space="720"/>
        </w:sectPr>
      </w:pPr>
      <w:r>
        <w:t>Case Presentations</w:t>
      </w:r>
      <w:r>
        <w:rPr>
          <w:vertAlign w:val="superscript"/>
        </w:rPr>
        <w:footnoteReference w:id="4"/>
      </w:r>
    </w:p>
    <w:p w14:paraId="130A43E7" w14:textId="77777777" w:rsidR="00D734FB" w:rsidRDefault="00D734FB"/>
    <w:tbl>
      <w:tblPr>
        <w:tblStyle w:val="a3"/>
        <w:tblW w:w="9062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4531"/>
      </w:tblGrid>
      <w:tr w:rsidR="00D734FB" w14:paraId="6EE0393C" w14:textId="77777777">
        <w:trPr>
          <w:jc w:val="center"/>
        </w:trPr>
        <w:tc>
          <w:tcPr>
            <w:tcW w:w="4531" w:type="dxa"/>
          </w:tcPr>
          <w:p w14:paraId="0BDBAB18" w14:textId="77777777" w:rsidR="00D734FB" w:rsidRDefault="001B48E2">
            <w:pPr>
              <w:spacing w:line="360" w:lineRule="auto"/>
              <w:jc w:val="center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color w:val="404040"/>
              </w:rPr>
              <w:t>EWHO Case Presentation</w:t>
            </w:r>
          </w:p>
        </w:tc>
        <w:tc>
          <w:tcPr>
            <w:tcW w:w="4531" w:type="dxa"/>
          </w:tcPr>
          <w:p w14:paraId="053F77B6" w14:textId="77777777" w:rsidR="00D734FB" w:rsidRDefault="001B48E2">
            <w:pPr>
              <w:spacing w:line="360" w:lineRule="auto"/>
              <w:jc w:val="center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color w:val="404040"/>
              </w:rPr>
              <w:t>TO Assigned Topic Presentation</w:t>
            </w:r>
          </w:p>
        </w:tc>
      </w:tr>
      <w:tr w:rsidR="00D734FB" w14:paraId="6F686F23" w14:textId="77777777">
        <w:trPr>
          <w:jc w:val="center"/>
        </w:trPr>
        <w:tc>
          <w:tcPr>
            <w:tcW w:w="4531" w:type="dxa"/>
          </w:tcPr>
          <w:p w14:paraId="2B00B4E0" w14:textId="6F04A5C4" w:rsidR="00D734FB" w:rsidRDefault="007602EF">
            <w:pPr>
              <w:spacing w:line="360" w:lineRule="auto"/>
              <w:jc w:val="center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noProof/>
                <w:color w:val="404040"/>
              </w:rPr>
              <w:drawing>
                <wp:inline distT="0" distB="0" distL="0" distR="0" wp14:anchorId="78508034" wp14:editId="45310F48">
                  <wp:extent cx="2514600" cy="1419225"/>
                  <wp:effectExtent l="0" t="0" r="0" b="9525"/>
                  <wp:docPr id="6" name="Picture 6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419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527B570" w14:textId="59721824" w:rsidR="00D734FB" w:rsidRDefault="007602EF">
            <w:pPr>
              <w:spacing w:line="360" w:lineRule="auto"/>
              <w:jc w:val="center"/>
              <w:rPr>
                <w:rFonts w:ascii="Cambria" w:eastAsia="Cambria" w:hAnsi="Cambria" w:cs="Cambria"/>
                <w:i/>
                <w:color w:val="404040"/>
              </w:rPr>
            </w:pPr>
            <w:r>
              <w:rPr>
                <w:rFonts w:ascii="Cambria" w:eastAsia="Cambria" w:hAnsi="Cambria" w:cs="Cambria"/>
                <w:i/>
                <w:noProof/>
                <w:color w:val="404040"/>
              </w:rPr>
              <w:drawing>
                <wp:inline distT="0" distB="0" distL="0" distR="0" wp14:anchorId="185AD9EF" wp14:editId="06242097">
                  <wp:extent cx="2495550" cy="1409700"/>
                  <wp:effectExtent l="0" t="0" r="0" b="0"/>
                  <wp:docPr id="7" name="Picture 7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C8FAC" w14:textId="77777777" w:rsidR="00D734FB" w:rsidRDefault="00D734FB">
      <w:pPr>
        <w:sectPr w:rsidR="00D734FB">
          <w:type w:val="continuous"/>
          <w:pgSz w:w="11906" w:h="16838"/>
          <w:pgMar w:top="1417" w:right="1417" w:bottom="1417" w:left="1417" w:header="567" w:footer="567" w:gutter="0"/>
          <w:cols w:space="720"/>
        </w:sectPr>
      </w:pPr>
    </w:p>
    <w:p w14:paraId="09A07A00" w14:textId="77777777" w:rsidR="00D734FB" w:rsidRDefault="001B48E2">
      <w:pPr>
        <w:pStyle w:val="Subtitle"/>
        <w:spacing w:line="360" w:lineRule="auto"/>
      </w:pPr>
      <w:bookmarkStart w:id="10" w:name="_heading=h.17dp8vu" w:colFirst="0" w:colLast="0"/>
      <w:bookmarkEnd w:id="10"/>
      <w:r>
        <w:lastRenderedPageBreak/>
        <w:t>Practical activities – workshops and exams</w:t>
      </w:r>
    </w:p>
    <w:p w14:paraId="6C751489" w14:textId="77777777" w:rsidR="00D734FB" w:rsidRDefault="001B48E2">
      <w:pPr>
        <w:spacing w:line="360" w:lineRule="auto"/>
        <w:jc w:val="both"/>
        <w:rPr>
          <w:rFonts w:ascii="Cambria" w:eastAsia="Cambria" w:hAnsi="Cambria" w:cs="Cambria"/>
          <w:i/>
          <w:color w:val="404040"/>
        </w:rPr>
      </w:pPr>
      <w:r>
        <w:rPr>
          <w:rFonts w:ascii="Cambria" w:eastAsia="Cambria" w:hAnsi="Cambria" w:cs="Cambria"/>
          <w:i/>
          <w:color w:val="404040"/>
        </w:rPr>
        <w:t>Upper Extremity Orthotics &amp; Trunk Orthotics –September 2021 – Kharkiv, Ukraine</w:t>
      </w:r>
    </w:p>
    <w:p w14:paraId="62A1B0FF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41452C" wp14:editId="4A075591">
            <wp:extent cx="3840756" cy="2880567"/>
            <wp:effectExtent l="0" t="0" r="0" b="0"/>
            <wp:docPr id="104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756" cy="2880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00FC2" w14:textId="77777777" w:rsidR="00D734FB" w:rsidRDefault="001B48E2">
      <w:pPr>
        <w:spacing w:line="360" w:lineRule="auto"/>
        <w:jc w:val="center"/>
      </w:pPr>
      <w:r>
        <w:rPr>
          <w:rFonts w:ascii="Cambria" w:eastAsia="Cambria" w:hAnsi="Cambria" w:cs="Cambria"/>
          <w:i/>
        </w:rPr>
        <w:t>ULO Workshop, Kharkiv, Ukraine – September 2021; Model Rectification</w:t>
      </w:r>
    </w:p>
    <w:p w14:paraId="33397F9C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6A7871" wp14:editId="0D9B3596">
            <wp:extent cx="4034480" cy="3025860"/>
            <wp:effectExtent l="0" t="0" r="0" b="0"/>
            <wp:docPr id="103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4480" cy="302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16082" w14:textId="77777777" w:rsidR="00D734FB" w:rsidRDefault="001B48E2">
      <w:pPr>
        <w:spacing w:line="360" w:lineRule="auto"/>
        <w:jc w:val="center"/>
      </w:pPr>
      <w:r>
        <w:rPr>
          <w:rFonts w:ascii="Cambria" w:eastAsia="Cambria" w:hAnsi="Cambria" w:cs="Cambria"/>
          <w:i/>
        </w:rPr>
        <w:t>TO Workshop, Kharkiv, Ukraine – September 2021; Scoliosis Model Rectification</w:t>
      </w:r>
    </w:p>
    <w:p w14:paraId="44403717" w14:textId="77777777" w:rsidR="00D734FB" w:rsidRDefault="00D734FB">
      <w:pPr>
        <w:rPr>
          <w:rFonts w:ascii="Cambria" w:eastAsia="Cambria" w:hAnsi="Cambria" w:cs="Cambria"/>
          <w:b/>
          <w:sz w:val="32"/>
          <w:szCs w:val="32"/>
        </w:rPr>
      </w:pPr>
    </w:p>
    <w:p w14:paraId="6E8E3B5A" w14:textId="77777777" w:rsidR="00D734FB" w:rsidRDefault="001B48E2">
      <w:pPr>
        <w:pStyle w:val="Heading1"/>
        <w:spacing w:line="360" w:lineRule="auto"/>
      </w:pPr>
      <w:bookmarkStart w:id="11" w:name="_heading=h.3rdcrjn" w:colFirst="0" w:colLast="0"/>
      <w:bookmarkEnd w:id="11"/>
      <w:r>
        <w:lastRenderedPageBreak/>
        <w:t>Grades Obtained During the Education</w:t>
      </w:r>
    </w:p>
    <w:tbl>
      <w:tblPr>
        <w:tblStyle w:val="a4"/>
        <w:tblW w:w="9150" w:type="dxa"/>
        <w:tblLayout w:type="fixed"/>
        <w:tblLook w:val="0400" w:firstRow="0" w:lastRow="0" w:firstColumn="0" w:lastColumn="0" w:noHBand="0" w:noVBand="1"/>
      </w:tblPr>
      <w:tblGrid>
        <w:gridCol w:w="7884"/>
        <w:gridCol w:w="1266"/>
      </w:tblGrid>
      <w:tr w:rsidR="00D734FB" w14:paraId="36F30268" w14:textId="77777777">
        <w:trPr>
          <w:trHeight w:val="296"/>
        </w:trPr>
        <w:tc>
          <w:tcPr>
            <w:tcW w:w="91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6187EF45" w14:textId="77777777" w:rsidR="00D734FB" w:rsidRDefault="001B48E2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Module I - Lower Extremity Prosthetics</w:t>
            </w:r>
          </w:p>
        </w:tc>
      </w:tr>
      <w:tr w:rsidR="00D734FB" w14:paraId="1A3B4B14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B02F8B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Anatomy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1CA038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8,2</w:t>
            </w:r>
          </w:p>
        </w:tc>
      </w:tr>
      <w:tr w:rsidR="00D734FB" w14:paraId="46A3E6F6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BC03B9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Pathology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E7B8A9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7,5</w:t>
            </w:r>
          </w:p>
        </w:tc>
      </w:tr>
      <w:tr w:rsidR="00D734FB" w14:paraId="477DA3DB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E054B8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Biomechanics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1ED927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8,3</w:t>
            </w:r>
          </w:p>
        </w:tc>
      </w:tr>
      <w:tr w:rsidR="00D734FB" w14:paraId="21850CB5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03D79C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Workshop Technology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73475A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8,2</w:t>
            </w:r>
          </w:p>
        </w:tc>
      </w:tr>
      <w:tr w:rsidR="00D734FB" w14:paraId="7B05D2E7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453A66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Clinical Practice - Module Practical Exam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DE08D6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7,7</w:t>
            </w:r>
          </w:p>
        </w:tc>
      </w:tr>
      <w:tr w:rsidR="00D734FB" w14:paraId="1F4DF4EC" w14:textId="77777777">
        <w:trPr>
          <w:trHeight w:val="296"/>
        </w:trPr>
        <w:tc>
          <w:tcPr>
            <w:tcW w:w="91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2978EDF7" w14:textId="77777777" w:rsidR="00D734FB" w:rsidRDefault="001B48E2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Module II - Lower Extremity Orthotics</w:t>
            </w:r>
          </w:p>
        </w:tc>
      </w:tr>
      <w:tr w:rsidR="00D734FB" w14:paraId="251C37FE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B9D38F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Anatomy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F5D5E9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7,5</w:t>
            </w:r>
          </w:p>
        </w:tc>
      </w:tr>
      <w:tr w:rsidR="00D734FB" w14:paraId="70D8391A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9CD7C6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Pathology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0EB23B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7,8</w:t>
            </w:r>
          </w:p>
        </w:tc>
      </w:tr>
      <w:tr w:rsidR="00D734FB" w14:paraId="347E9740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139913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Biomechanics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E446D8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7,3</w:t>
            </w:r>
          </w:p>
        </w:tc>
      </w:tr>
      <w:tr w:rsidR="00D734FB" w14:paraId="7EC63A62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7D305D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Workshop Technology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B54FE1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6,2</w:t>
            </w:r>
          </w:p>
        </w:tc>
      </w:tr>
      <w:tr w:rsidR="00D734FB" w14:paraId="6B1756A7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BAC507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Clinical Practice - Module Practical Exam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256819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6,9</w:t>
            </w:r>
          </w:p>
        </w:tc>
      </w:tr>
      <w:tr w:rsidR="00D734FB" w14:paraId="1623373A" w14:textId="77777777">
        <w:trPr>
          <w:trHeight w:val="296"/>
        </w:trPr>
        <w:tc>
          <w:tcPr>
            <w:tcW w:w="91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7964411F" w14:textId="77777777" w:rsidR="00D734FB" w:rsidRDefault="001B48E2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Module III - Upper Extremity Prosthetics</w:t>
            </w:r>
          </w:p>
        </w:tc>
      </w:tr>
      <w:tr w:rsidR="00D734FB" w14:paraId="2C6EEB67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0A7460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Anatomy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1F6B95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7,7</w:t>
            </w:r>
          </w:p>
        </w:tc>
      </w:tr>
      <w:tr w:rsidR="00D734FB" w14:paraId="0155E19C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991B4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Pathology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678493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6,0</w:t>
            </w:r>
          </w:p>
        </w:tc>
      </w:tr>
      <w:tr w:rsidR="00D734FB" w14:paraId="35BC92BC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BCC7DB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Biomechanics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4C0084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9,2</w:t>
            </w:r>
          </w:p>
        </w:tc>
      </w:tr>
      <w:tr w:rsidR="00D734FB" w14:paraId="08A903D0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55F46A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Rehabilitation &amp; Disability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8E503C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7,1</w:t>
            </w:r>
          </w:p>
        </w:tc>
      </w:tr>
      <w:tr w:rsidR="00D734FB" w14:paraId="5DDFE606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03F942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Clinical Practice - Module Practical Exam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7E49BE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7,5</w:t>
            </w:r>
          </w:p>
        </w:tc>
      </w:tr>
      <w:tr w:rsidR="00D734FB" w14:paraId="15D25FBB" w14:textId="77777777">
        <w:trPr>
          <w:trHeight w:val="296"/>
        </w:trPr>
        <w:tc>
          <w:tcPr>
            <w:tcW w:w="91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71885283" w14:textId="77777777" w:rsidR="00D734FB" w:rsidRDefault="001B48E2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Module IV – Upper Extremity Orthotics / Trunk Orthotics</w:t>
            </w:r>
          </w:p>
        </w:tc>
      </w:tr>
      <w:tr w:rsidR="00D734FB" w14:paraId="4D5F51B3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AF5164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Anatomy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D2359B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7,8</w:t>
            </w:r>
          </w:p>
        </w:tc>
      </w:tr>
      <w:tr w:rsidR="00D734FB" w14:paraId="322B2C04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CE2A6D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Pathology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3E6EBD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8,8</w:t>
            </w:r>
          </w:p>
        </w:tc>
      </w:tr>
      <w:tr w:rsidR="00D734FB" w14:paraId="72E185A1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4469E6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Biomechanics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9F6B3C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8,8</w:t>
            </w:r>
          </w:p>
        </w:tc>
      </w:tr>
      <w:tr w:rsidR="00D734FB" w14:paraId="2AA9402D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D07177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Workshop Management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9DC55C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8,5</w:t>
            </w:r>
          </w:p>
        </w:tc>
      </w:tr>
      <w:tr w:rsidR="00D734FB" w14:paraId="1FEE6927" w14:textId="77777777">
        <w:trPr>
          <w:trHeight w:val="296"/>
        </w:trPr>
        <w:tc>
          <w:tcPr>
            <w:tcW w:w="7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0FCB73" w14:textId="77777777" w:rsidR="00D734FB" w:rsidRDefault="001B48E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Clinical Practice - Module Practical Exam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FCD119" w14:textId="77777777" w:rsidR="00D734FB" w:rsidRDefault="001B48E2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7,2</w:t>
            </w:r>
          </w:p>
        </w:tc>
      </w:tr>
    </w:tbl>
    <w:p w14:paraId="1844B212" w14:textId="77777777" w:rsidR="00D734FB" w:rsidRDefault="00D734FB">
      <w:pPr>
        <w:spacing w:line="360" w:lineRule="auto"/>
      </w:pPr>
    </w:p>
    <w:p w14:paraId="1E701929" w14:textId="77777777" w:rsidR="00D734FB" w:rsidRDefault="001B48E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636741" wp14:editId="7E7CDF15">
            <wp:extent cx="5023104" cy="2365248"/>
            <wp:effectExtent l="0" t="0" r="0" b="0"/>
            <wp:docPr id="1027" name="Chart 10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4D81EB59" w14:textId="77777777" w:rsidR="00D734FB" w:rsidRDefault="001B48E2">
      <w:pPr>
        <w:spacing w:line="360" w:lineRule="auto"/>
        <w:rPr>
          <w:rFonts w:ascii="Cambria" w:eastAsia="Cambria" w:hAnsi="Cambria" w:cs="Cambria"/>
          <w:b/>
          <w:sz w:val="32"/>
          <w:szCs w:val="32"/>
          <w:highlight w:val="white"/>
        </w:rPr>
      </w:pPr>
      <w:r>
        <w:rPr>
          <w:rFonts w:ascii="Cambria" w:eastAsia="Cambria" w:hAnsi="Cambria" w:cs="Cambria"/>
          <w:b/>
          <w:sz w:val="32"/>
          <w:szCs w:val="32"/>
          <w:highlight w:val="white"/>
        </w:rPr>
        <w:lastRenderedPageBreak/>
        <w:t xml:space="preserve">Final Theory Examination Grades </w:t>
      </w:r>
    </w:p>
    <w:tbl>
      <w:tblPr>
        <w:tblStyle w:val="a5"/>
        <w:tblW w:w="87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80"/>
        <w:gridCol w:w="1430"/>
      </w:tblGrid>
      <w:tr w:rsidR="00D734FB" w14:paraId="1B69A0FC" w14:textId="77777777" w:rsidTr="00AA5BF1">
        <w:trPr>
          <w:trHeight w:val="96"/>
        </w:trPr>
        <w:tc>
          <w:tcPr>
            <w:tcW w:w="7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E8AAE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Anatomy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E46A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8,3</w:t>
            </w:r>
          </w:p>
        </w:tc>
      </w:tr>
      <w:tr w:rsidR="00D734FB" w14:paraId="47D18C3E" w14:textId="77777777" w:rsidTr="00AA5BF1">
        <w:trPr>
          <w:trHeight w:val="96"/>
        </w:trPr>
        <w:tc>
          <w:tcPr>
            <w:tcW w:w="7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9B5E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Pathology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24B59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9,2</w:t>
            </w:r>
          </w:p>
        </w:tc>
      </w:tr>
      <w:tr w:rsidR="00D734FB" w14:paraId="0D0C5623" w14:textId="77777777" w:rsidTr="00AA5BF1">
        <w:trPr>
          <w:trHeight w:val="96"/>
        </w:trPr>
        <w:tc>
          <w:tcPr>
            <w:tcW w:w="7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0A7A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Biomechanics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4CFFF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8,2</w:t>
            </w:r>
          </w:p>
        </w:tc>
      </w:tr>
      <w:tr w:rsidR="00D734FB" w14:paraId="36E9DF79" w14:textId="77777777" w:rsidTr="00AA5BF1">
        <w:trPr>
          <w:trHeight w:val="96"/>
        </w:trPr>
        <w:tc>
          <w:tcPr>
            <w:tcW w:w="7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130CB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Workshop Technology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9871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8,2</w:t>
            </w:r>
          </w:p>
        </w:tc>
      </w:tr>
    </w:tbl>
    <w:p w14:paraId="452EF62E" w14:textId="77777777" w:rsidR="00D734FB" w:rsidRDefault="001B48E2" w:rsidP="00AA5BF1">
      <w:pPr>
        <w:spacing w:line="360" w:lineRule="auto"/>
        <w:jc w:val="center"/>
        <w:rPr>
          <w:rFonts w:ascii="Cambria" w:eastAsia="Cambria" w:hAnsi="Cambria" w:cs="Cambria"/>
          <w:b/>
          <w:sz w:val="32"/>
          <w:szCs w:val="32"/>
          <w:highlight w:val="white"/>
        </w:rPr>
      </w:pPr>
      <w:r>
        <w:rPr>
          <w:rFonts w:ascii="Cambria" w:eastAsia="Cambria" w:hAnsi="Cambria" w:cs="Cambria"/>
          <w:b/>
          <w:noProof/>
          <w:sz w:val="32"/>
          <w:szCs w:val="32"/>
          <w:highlight w:val="white"/>
        </w:rPr>
        <w:drawing>
          <wp:inline distT="114300" distB="114300" distL="114300" distR="114300" wp14:anchorId="17872ADB" wp14:editId="3E13EA92">
            <wp:extent cx="4257675" cy="2162175"/>
            <wp:effectExtent l="0" t="0" r="0" b="9525"/>
            <wp:docPr id="103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162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718A8" w14:textId="560CA647" w:rsidR="00D734FB" w:rsidRDefault="001B48E2">
      <w:pPr>
        <w:spacing w:line="360" w:lineRule="auto"/>
        <w:rPr>
          <w:rFonts w:ascii="Cambria" w:eastAsia="Cambria" w:hAnsi="Cambria" w:cs="Cambria"/>
          <w:b/>
          <w:sz w:val="32"/>
          <w:szCs w:val="32"/>
          <w:highlight w:val="white"/>
        </w:rPr>
      </w:pPr>
      <w:r>
        <w:rPr>
          <w:rFonts w:ascii="Cambria" w:eastAsia="Cambria" w:hAnsi="Cambria" w:cs="Cambria"/>
          <w:b/>
          <w:sz w:val="32"/>
          <w:szCs w:val="32"/>
          <w:highlight w:val="white"/>
        </w:rPr>
        <w:t xml:space="preserve">Final </w:t>
      </w:r>
      <w:r w:rsidR="000462BC">
        <w:rPr>
          <w:rFonts w:ascii="Cambria" w:eastAsia="Cambria" w:hAnsi="Cambria" w:cs="Cambria"/>
          <w:b/>
          <w:sz w:val="32"/>
          <w:szCs w:val="32"/>
          <w:highlight w:val="white"/>
        </w:rPr>
        <w:t>Practical</w:t>
      </w:r>
      <w:r>
        <w:rPr>
          <w:rFonts w:ascii="Cambria" w:eastAsia="Cambria" w:hAnsi="Cambria" w:cs="Cambria"/>
          <w:b/>
          <w:sz w:val="32"/>
          <w:szCs w:val="32"/>
          <w:highlight w:val="white"/>
        </w:rPr>
        <w:t xml:space="preserve"> Examination Grades</w:t>
      </w:r>
    </w:p>
    <w:tbl>
      <w:tblPr>
        <w:tblStyle w:val="a6"/>
        <w:tblW w:w="8082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767"/>
        <w:gridCol w:w="1315"/>
      </w:tblGrid>
      <w:tr w:rsidR="00D734FB" w14:paraId="6975A7CF" w14:textId="77777777" w:rsidTr="00AA5BF1">
        <w:trPr>
          <w:trHeight w:val="129"/>
          <w:jc w:val="center"/>
        </w:trPr>
        <w:tc>
          <w:tcPr>
            <w:tcW w:w="67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9A59E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Prosthetics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38E43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8,1</w:t>
            </w:r>
          </w:p>
        </w:tc>
      </w:tr>
      <w:tr w:rsidR="00D734FB" w14:paraId="616159FB" w14:textId="77777777" w:rsidTr="00AA5BF1">
        <w:trPr>
          <w:trHeight w:val="129"/>
          <w:jc w:val="center"/>
        </w:trPr>
        <w:tc>
          <w:tcPr>
            <w:tcW w:w="67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3999F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Orthotics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95868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6,8</w:t>
            </w:r>
          </w:p>
        </w:tc>
      </w:tr>
      <w:tr w:rsidR="00D734FB" w14:paraId="59D474E0" w14:textId="77777777" w:rsidTr="00AA5BF1">
        <w:trPr>
          <w:trHeight w:val="129"/>
          <w:jc w:val="center"/>
        </w:trPr>
        <w:tc>
          <w:tcPr>
            <w:tcW w:w="67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E7F8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Average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1039D" w14:textId="77777777" w:rsidR="00D734FB" w:rsidRDefault="001B48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7,45</w:t>
            </w:r>
          </w:p>
        </w:tc>
      </w:tr>
    </w:tbl>
    <w:p w14:paraId="4694A338" w14:textId="77777777" w:rsidR="00D734FB" w:rsidRDefault="00D734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4F46801F" w14:textId="77777777" w:rsidR="00D734FB" w:rsidRDefault="001B48E2" w:rsidP="00AA5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5976C7E6" wp14:editId="60CFA83A">
            <wp:extent cx="3533775" cy="2152650"/>
            <wp:effectExtent l="0" t="0" r="9525" b="0"/>
            <wp:docPr id="104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4173" cy="2152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734FB">
      <w:type w:val="continuous"/>
      <w:pgSz w:w="11906" w:h="16838"/>
      <w:pgMar w:top="1417" w:right="1417" w:bottom="1417" w:left="1417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10377" w14:textId="77777777" w:rsidR="00F50A65" w:rsidRDefault="00F50A65">
      <w:pPr>
        <w:spacing w:after="0" w:line="240" w:lineRule="auto"/>
      </w:pPr>
      <w:r>
        <w:separator/>
      </w:r>
    </w:p>
  </w:endnote>
  <w:endnote w:type="continuationSeparator" w:id="0">
    <w:p w14:paraId="07622041" w14:textId="77777777" w:rsidR="00F50A65" w:rsidRDefault="00F50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Arial Narrow">
    <w:panose1 w:val="020B0606020202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9941B" w14:textId="77777777" w:rsidR="00D734FB" w:rsidRDefault="00D734F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C3A19" w14:textId="77777777" w:rsidR="00D734FB" w:rsidRDefault="001B48E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mc:AlternateContent>
        <mc:Choice Requires="wps">
          <w:drawing>
            <wp:inline distT="0" distB="0" distL="0" distR="0" wp14:anchorId="4132B15C" wp14:editId="50CADF1A">
              <wp:extent cx="5953125" cy="54610"/>
              <wp:effectExtent l="0" t="0" r="0" b="0"/>
              <wp:docPr id="1032" name="Flowchart: Decision 1032" descr="Description: Description: Light horizont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2374200" y="3757458"/>
                        <a:ext cx="5943600" cy="45085"/>
                      </a:xfrm>
                      <a:prstGeom prst="flowChartDecision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01A0B6C" w14:textId="77777777" w:rsidR="00D734FB" w:rsidRDefault="00D734F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4132B15C"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owchart: Decision 1032" o:spid="_x0000_s1026" type="#_x0000_t110" alt="Description: Description: Light horizontal" style="width:468.75pt;height:4.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" stroked="f">
              <v:textbox inset="2.53958mm,2.53958mm,2.53958mm,2.53958mm">
                <w:txbxContent>
                  <w:p w14:paraId="101A0B6C" w14:textId="77777777" w:rsidR="00D734FB" w:rsidRDefault="00D734F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  <w10:anchorlock/>
            </v:shape>
          </w:pict>
        </mc:Fallback>
      </mc:AlternateContent>
    </w:r>
  </w:p>
  <w:p w14:paraId="7CFDA0F4" w14:textId="77777777" w:rsidR="00D734FB" w:rsidRDefault="001B48E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0FE6">
      <w:rPr>
        <w:noProof/>
        <w:color w:val="000000"/>
      </w:rPr>
      <w:t>1</w:t>
    </w:r>
    <w:r>
      <w:rPr>
        <w:color w:val="000000"/>
      </w:rPr>
      <w:fldChar w:fldCharType="end"/>
    </w:r>
  </w:p>
  <w:p w14:paraId="2914A29C" w14:textId="77777777" w:rsidR="00D734FB" w:rsidRDefault="00D734F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0F22" w14:textId="77777777" w:rsidR="00D734FB" w:rsidRDefault="00D734F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601E5" w14:textId="77777777" w:rsidR="00F50A65" w:rsidRDefault="00F50A65">
      <w:pPr>
        <w:spacing w:after="0" w:line="240" w:lineRule="auto"/>
      </w:pPr>
      <w:r>
        <w:separator/>
      </w:r>
    </w:p>
  </w:footnote>
  <w:footnote w:type="continuationSeparator" w:id="0">
    <w:p w14:paraId="06B32F8A" w14:textId="77777777" w:rsidR="00F50A65" w:rsidRDefault="00F50A65">
      <w:pPr>
        <w:spacing w:after="0" w:line="240" w:lineRule="auto"/>
      </w:pPr>
      <w:r>
        <w:continuationSeparator/>
      </w:r>
    </w:p>
  </w:footnote>
  <w:footnote w:id="1">
    <w:p w14:paraId="11DDC9A1" w14:textId="28F2D259" w:rsidR="00D734FB" w:rsidRDefault="001B48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rStyle w:val="FootnoteReference"/>
        </w:rPr>
        <w:footnoteRef/>
      </w:r>
      <w:r>
        <w:rPr>
          <w:color w:val="000000"/>
          <w:sz w:val="20"/>
          <w:szCs w:val="20"/>
        </w:rPr>
        <w:t xml:space="preserve"> </w:t>
      </w:r>
      <w:r w:rsidR="007602EF">
        <w:rPr>
          <w:color w:val="000000"/>
          <w:sz w:val="20"/>
          <w:szCs w:val="20"/>
        </w:rPr>
        <w:t>To download the presentation press Control and click on the image.</w:t>
      </w:r>
    </w:p>
  </w:footnote>
  <w:footnote w:id="2">
    <w:p w14:paraId="048CEF85" w14:textId="1BB36C2E" w:rsidR="00D734FB" w:rsidRDefault="001B48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rStyle w:val="FootnoteReference"/>
        </w:rPr>
        <w:footnoteRef/>
      </w:r>
      <w:r>
        <w:rPr>
          <w:color w:val="000000"/>
          <w:sz w:val="20"/>
          <w:szCs w:val="20"/>
        </w:rPr>
        <w:t xml:space="preserve"> </w:t>
      </w:r>
      <w:r w:rsidR="007602EF">
        <w:rPr>
          <w:color w:val="000000"/>
          <w:sz w:val="20"/>
          <w:szCs w:val="20"/>
        </w:rPr>
        <w:t>To download the presentation press Control and click on the image.</w:t>
      </w:r>
    </w:p>
  </w:footnote>
  <w:footnote w:id="3">
    <w:p w14:paraId="2DCD867A" w14:textId="27F4A26C" w:rsidR="00D734FB" w:rsidRDefault="001B48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rStyle w:val="FootnoteReference"/>
        </w:rPr>
        <w:footnoteRef/>
      </w:r>
      <w:r>
        <w:rPr>
          <w:color w:val="000000"/>
          <w:sz w:val="20"/>
          <w:szCs w:val="20"/>
        </w:rPr>
        <w:t xml:space="preserve"> </w:t>
      </w:r>
      <w:r w:rsidR="007602EF">
        <w:rPr>
          <w:color w:val="000000"/>
          <w:sz w:val="20"/>
          <w:szCs w:val="20"/>
        </w:rPr>
        <w:t>To download the presentation press Control and click on the image.</w:t>
      </w:r>
    </w:p>
  </w:footnote>
  <w:footnote w:id="4">
    <w:p w14:paraId="40ACC2E6" w14:textId="4C1CE868" w:rsidR="00D734FB" w:rsidRDefault="001B48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rStyle w:val="FootnoteReference"/>
        </w:rPr>
        <w:footnoteRef/>
      </w:r>
      <w:r>
        <w:rPr>
          <w:color w:val="000000"/>
          <w:sz w:val="20"/>
          <w:szCs w:val="20"/>
        </w:rPr>
        <w:t xml:space="preserve"> To </w:t>
      </w:r>
      <w:r w:rsidR="007602EF">
        <w:rPr>
          <w:color w:val="000000"/>
          <w:sz w:val="20"/>
          <w:szCs w:val="20"/>
        </w:rPr>
        <w:t>download</w:t>
      </w:r>
      <w:r>
        <w:rPr>
          <w:color w:val="000000"/>
          <w:sz w:val="20"/>
          <w:szCs w:val="20"/>
        </w:rPr>
        <w:t xml:space="preserve"> the presentation </w:t>
      </w:r>
      <w:r w:rsidR="007602EF">
        <w:rPr>
          <w:color w:val="000000"/>
          <w:sz w:val="20"/>
          <w:szCs w:val="20"/>
        </w:rPr>
        <w:t xml:space="preserve">press Control and </w:t>
      </w:r>
      <w:r>
        <w:rPr>
          <w:color w:val="000000"/>
          <w:sz w:val="20"/>
          <w:szCs w:val="20"/>
        </w:rPr>
        <w:t>click on the image.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6CAA8" w14:textId="77777777" w:rsidR="00D734FB" w:rsidRDefault="00D734F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706F0" w14:textId="77777777" w:rsidR="00D734FB" w:rsidRDefault="001B48E2">
    <w:pPr>
      <w:pBdr>
        <w:top w:val="nil"/>
        <w:left w:val="nil"/>
        <w:bottom w:val="single" w:sz="4" w:space="1" w:color="000000"/>
        <w:right w:val="nil"/>
        <w:between w:val="nil"/>
      </w:pBdr>
      <w:shd w:val="clear" w:color="auto" w:fill="FFFFFF"/>
      <w:tabs>
        <w:tab w:val="center" w:pos="4536"/>
        <w:tab w:val="right" w:pos="9072"/>
        <w:tab w:val="left" w:pos="610"/>
      </w:tabs>
      <w:spacing w:after="0" w:line="240" w:lineRule="auto"/>
      <w:rPr>
        <w:color w:val="000000"/>
      </w:rPr>
    </w:pPr>
    <w:r>
      <w:rPr>
        <w:b/>
        <w:noProof/>
        <w:color w:val="000000"/>
        <w:highlight w:val="white"/>
      </w:rPr>
      <w:drawing>
        <wp:inline distT="0" distB="0" distL="0" distR="0" wp14:anchorId="64A7BFE3" wp14:editId="12795BAF">
          <wp:extent cx="883920" cy="495300"/>
          <wp:effectExtent l="0" t="0" r="0" b="0"/>
          <wp:docPr id="1034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3920" cy="495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b/>
        <w:color w:val="000000"/>
        <w:highlight w:val="white"/>
      </w:rPr>
      <w:tab/>
    </w:r>
    <w:r>
      <w:rPr>
        <w:b/>
        <w:noProof/>
        <w:color w:val="000000"/>
        <w:highlight w:val="white"/>
      </w:rPr>
      <w:drawing>
        <wp:inline distT="0" distB="0" distL="0" distR="0" wp14:anchorId="54BEF17C" wp14:editId="3C4302A1">
          <wp:extent cx="647700" cy="647700"/>
          <wp:effectExtent l="0" t="0" r="0" b="0"/>
          <wp:docPr id="1035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b/>
        <w:color w:val="000000"/>
        <w:highlight w:val="white"/>
      </w:rPr>
      <w:tab/>
    </w:r>
    <w:r>
      <w:rPr>
        <w:noProof/>
        <w:color w:val="000000"/>
      </w:rPr>
      <w:drawing>
        <wp:inline distT="0" distB="0" distL="0" distR="0" wp14:anchorId="71C8B97F" wp14:editId="3C812344">
          <wp:extent cx="1135380" cy="236220"/>
          <wp:effectExtent l="0" t="0" r="0" b="0"/>
          <wp:docPr id="1036" name="image1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5380" cy="236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6021E93" w14:textId="77777777" w:rsidR="00D734FB" w:rsidRDefault="001B48E2">
    <w:pPr>
      <w:pBdr>
        <w:top w:val="nil"/>
        <w:left w:val="nil"/>
        <w:bottom w:val="single" w:sz="4" w:space="1" w:color="000000"/>
        <w:right w:val="nil"/>
        <w:between w:val="nil"/>
      </w:pBdr>
      <w:shd w:val="clear" w:color="auto" w:fill="FFFFFF"/>
      <w:tabs>
        <w:tab w:val="center" w:pos="4536"/>
        <w:tab w:val="right" w:pos="9072"/>
        <w:tab w:val="left" w:pos="610"/>
      </w:tabs>
      <w:spacing w:after="0" w:line="240" w:lineRule="auto"/>
      <w:rPr>
        <w:color w:val="000000"/>
      </w:rPr>
    </w:pPr>
    <w:r>
      <w:rPr>
        <w:b/>
        <w:color w:val="000000"/>
        <w:highlight w:val="white"/>
      </w:rPr>
      <w:tab/>
    </w:r>
    <w:r>
      <w:rPr>
        <w:b/>
        <w:color w:val="000000"/>
        <w:highlight w:val="white"/>
      </w:rPr>
      <w:tab/>
    </w:r>
    <w:r>
      <w:rPr>
        <w:b/>
        <w:color w:val="000000"/>
      </w:rPr>
      <w:tab/>
    </w:r>
  </w:p>
  <w:p w14:paraId="3A5BAAC5" w14:textId="77777777" w:rsidR="00D734FB" w:rsidRDefault="00D734F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271D" w14:textId="77777777" w:rsidR="00D734FB" w:rsidRDefault="00D734F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4FB"/>
    <w:rsid w:val="000462BC"/>
    <w:rsid w:val="001B48E2"/>
    <w:rsid w:val="007602EF"/>
    <w:rsid w:val="00AA5BF1"/>
    <w:rsid w:val="00D734FB"/>
    <w:rsid w:val="00DF3878"/>
    <w:rsid w:val="00EE0FE6"/>
    <w:rsid w:val="00F50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77FA8"/>
  <w15:docId w15:val="{FEBE3336-9D9E-47C7-8FF7-933EF69B8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463"/>
    <w:pPr>
      <w:keepNext/>
      <w:spacing w:before="240" w:after="60" w:line="240" w:lineRule="auto"/>
      <w:jc w:val="both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70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70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5463"/>
    <w:pPr>
      <w:pBdr>
        <w:bottom w:val="single" w:sz="8" w:space="4" w:color="4F81BD"/>
      </w:pBdr>
      <w:spacing w:after="300" w:line="240" w:lineRule="auto"/>
      <w:contextualSpacing/>
      <w:jc w:val="both"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hr-HR"/>
    </w:rPr>
  </w:style>
  <w:style w:type="character" w:customStyle="1" w:styleId="TitleChar">
    <w:name w:val="Title Char"/>
    <w:basedOn w:val="DefaultParagraphFont"/>
    <w:link w:val="Title"/>
    <w:rsid w:val="00455463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5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46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455463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rsid w:val="00455463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455463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5463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455463"/>
    <w:pPr>
      <w:spacing w:after="0"/>
      <w:ind w:left="220"/>
    </w:pPr>
    <w:rPr>
      <w:rFonts w:cstheme="minorHAnsi"/>
      <w:smallCaps/>
      <w:sz w:val="20"/>
      <w:szCs w:val="20"/>
    </w:rPr>
  </w:style>
  <w:style w:type="paragraph" w:customStyle="1" w:styleId="CVTitle">
    <w:name w:val="CV Title"/>
    <w:basedOn w:val="Normal"/>
    <w:rsid w:val="00455463"/>
    <w:pPr>
      <w:suppressAutoHyphens/>
      <w:spacing w:after="0" w:line="240" w:lineRule="auto"/>
      <w:ind w:left="113" w:right="113"/>
      <w:jc w:val="right"/>
    </w:pPr>
    <w:rPr>
      <w:rFonts w:ascii="Arial Narrow" w:eastAsia="Times New Roman" w:hAnsi="Arial Narrow" w:cs="Times New Roman"/>
      <w:b/>
      <w:bCs/>
      <w:spacing w:val="10"/>
      <w:sz w:val="28"/>
      <w:szCs w:val="20"/>
      <w:lang w:val="fr-FR" w:eastAsia="ar-SA"/>
    </w:rPr>
  </w:style>
  <w:style w:type="paragraph" w:customStyle="1" w:styleId="CVHeading1">
    <w:name w:val="CV Heading 1"/>
    <w:basedOn w:val="Normal"/>
    <w:next w:val="Normal"/>
    <w:rsid w:val="00455463"/>
    <w:pPr>
      <w:suppressAutoHyphens/>
      <w:spacing w:before="74" w:after="0" w:line="240" w:lineRule="auto"/>
      <w:ind w:left="113" w:right="113"/>
      <w:jc w:val="right"/>
    </w:pPr>
    <w:rPr>
      <w:rFonts w:ascii="Arial Narrow" w:eastAsia="Times New Roman" w:hAnsi="Arial Narrow" w:cs="Times New Roman"/>
      <w:b/>
      <w:sz w:val="24"/>
      <w:szCs w:val="20"/>
      <w:lang w:eastAsia="ar-SA"/>
    </w:rPr>
  </w:style>
  <w:style w:type="paragraph" w:customStyle="1" w:styleId="CVHeading2">
    <w:name w:val="CV Heading 2"/>
    <w:basedOn w:val="CVHeading1"/>
    <w:next w:val="Normal"/>
    <w:rsid w:val="00455463"/>
    <w:pPr>
      <w:spacing w:before="0"/>
    </w:pPr>
    <w:rPr>
      <w:b w:val="0"/>
      <w:sz w:val="22"/>
    </w:rPr>
  </w:style>
  <w:style w:type="paragraph" w:customStyle="1" w:styleId="CVHeading2-FirstLine">
    <w:name w:val="CV Heading 2 - First Line"/>
    <w:basedOn w:val="CVHeading2"/>
    <w:next w:val="CVHeading2"/>
    <w:rsid w:val="00455463"/>
    <w:pPr>
      <w:spacing w:before="74"/>
    </w:pPr>
  </w:style>
  <w:style w:type="paragraph" w:customStyle="1" w:styleId="CVHeading3">
    <w:name w:val="CV Heading 3"/>
    <w:basedOn w:val="Normal"/>
    <w:next w:val="Normal"/>
    <w:rsid w:val="00455463"/>
    <w:pPr>
      <w:suppressAutoHyphens/>
      <w:spacing w:after="0" w:line="240" w:lineRule="auto"/>
      <w:ind w:left="113" w:right="113"/>
      <w:jc w:val="right"/>
      <w:textAlignment w:val="center"/>
    </w:pPr>
    <w:rPr>
      <w:rFonts w:ascii="Arial Narrow" w:eastAsia="Times New Roman" w:hAnsi="Arial Narrow" w:cs="Times New Roman"/>
      <w:sz w:val="20"/>
      <w:szCs w:val="20"/>
      <w:lang w:eastAsia="ar-SA"/>
    </w:rPr>
  </w:style>
  <w:style w:type="paragraph" w:customStyle="1" w:styleId="CVHeading3-FirstLine">
    <w:name w:val="CV Heading 3 - First Line"/>
    <w:basedOn w:val="CVHeading3"/>
    <w:next w:val="CVHeading3"/>
    <w:rsid w:val="00455463"/>
    <w:pPr>
      <w:spacing w:before="74"/>
    </w:pPr>
  </w:style>
  <w:style w:type="paragraph" w:customStyle="1" w:styleId="CVHeadingLanguage">
    <w:name w:val="CV Heading Language"/>
    <w:basedOn w:val="CVHeading2"/>
    <w:next w:val="LevelAssessment-Code"/>
    <w:rsid w:val="00455463"/>
    <w:rPr>
      <w:b/>
    </w:rPr>
  </w:style>
  <w:style w:type="paragraph" w:customStyle="1" w:styleId="LevelAssessment-Code">
    <w:name w:val="Level Assessment - Code"/>
    <w:basedOn w:val="Normal"/>
    <w:next w:val="LevelAssessment-Description"/>
    <w:rsid w:val="00455463"/>
    <w:pPr>
      <w:suppressAutoHyphens/>
      <w:spacing w:after="0" w:line="240" w:lineRule="auto"/>
      <w:ind w:left="28"/>
      <w:jc w:val="center"/>
    </w:pPr>
    <w:rPr>
      <w:rFonts w:ascii="Arial Narrow" w:eastAsia="Times New Roman" w:hAnsi="Arial Narrow" w:cs="Times New Roman"/>
      <w:sz w:val="18"/>
      <w:szCs w:val="20"/>
      <w:lang w:eastAsia="ar-SA"/>
    </w:rPr>
  </w:style>
  <w:style w:type="paragraph" w:customStyle="1" w:styleId="LevelAssessment-Description">
    <w:name w:val="Level Assessment - Description"/>
    <w:basedOn w:val="LevelAssessment-Code"/>
    <w:next w:val="LevelAssessment-Code"/>
    <w:rsid w:val="00455463"/>
    <w:pPr>
      <w:textAlignment w:val="bottom"/>
    </w:pPr>
  </w:style>
  <w:style w:type="paragraph" w:customStyle="1" w:styleId="CVHeadingLevel">
    <w:name w:val="CV Heading Level"/>
    <w:basedOn w:val="CVHeading3"/>
    <w:next w:val="Normal"/>
    <w:rsid w:val="00455463"/>
    <w:rPr>
      <w:i/>
    </w:rPr>
  </w:style>
  <w:style w:type="paragraph" w:customStyle="1" w:styleId="LevelAssessment-Heading1">
    <w:name w:val="Level Assessment - Heading 1"/>
    <w:basedOn w:val="LevelAssessment-Code"/>
    <w:rsid w:val="00455463"/>
    <w:pPr>
      <w:ind w:left="57" w:right="57"/>
    </w:pPr>
    <w:rPr>
      <w:b/>
      <w:sz w:val="22"/>
    </w:rPr>
  </w:style>
  <w:style w:type="paragraph" w:customStyle="1" w:styleId="LevelAssessment-Heading2">
    <w:name w:val="Level Assessment - Heading 2"/>
    <w:basedOn w:val="Normal"/>
    <w:rsid w:val="00455463"/>
    <w:pPr>
      <w:suppressAutoHyphens/>
      <w:spacing w:after="0" w:line="240" w:lineRule="auto"/>
      <w:ind w:left="57" w:right="57"/>
      <w:jc w:val="center"/>
    </w:pPr>
    <w:rPr>
      <w:rFonts w:ascii="Arial Narrow" w:eastAsia="Times New Roman" w:hAnsi="Arial Narrow" w:cs="Times New Roman"/>
      <w:sz w:val="18"/>
      <w:szCs w:val="20"/>
      <w:lang w:eastAsia="ar-SA"/>
    </w:rPr>
  </w:style>
  <w:style w:type="paragraph" w:customStyle="1" w:styleId="LevelAssessment-Note">
    <w:name w:val="Level Assessment - Note"/>
    <w:basedOn w:val="LevelAssessment-Code"/>
    <w:rsid w:val="00455463"/>
    <w:pPr>
      <w:ind w:left="113"/>
      <w:jc w:val="left"/>
    </w:pPr>
    <w:rPr>
      <w:i/>
    </w:rPr>
  </w:style>
  <w:style w:type="paragraph" w:customStyle="1" w:styleId="CVMajor-FirstLine">
    <w:name w:val="CV Major - First Line"/>
    <w:basedOn w:val="Normal"/>
    <w:next w:val="Normal"/>
    <w:rsid w:val="00455463"/>
    <w:pPr>
      <w:suppressAutoHyphens/>
      <w:spacing w:before="74" w:after="0" w:line="240" w:lineRule="auto"/>
      <w:ind w:left="113" w:right="113"/>
    </w:pPr>
    <w:rPr>
      <w:rFonts w:ascii="Arial Narrow" w:eastAsia="Times New Roman" w:hAnsi="Arial Narrow" w:cs="Times New Roman"/>
      <w:b/>
      <w:sz w:val="24"/>
      <w:szCs w:val="20"/>
      <w:lang w:eastAsia="ar-SA"/>
    </w:rPr>
  </w:style>
  <w:style w:type="paragraph" w:customStyle="1" w:styleId="CVMedium-FirstLine">
    <w:name w:val="CV Medium - First Line"/>
    <w:basedOn w:val="Normal"/>
    <w:next w:val="Normal"/>
    <w:rsid w:val="00455463"/>
    <w:pPr>
      <w:suppressAutoHyphens/>
      <w:spacing w:before="74" w:after="0" w:line="240" w:lineRule="auto"/>
      <w:ind w:left="113" w:right="113"/>
    </w:pPr>
    <w:rPr>
      <w:rFonts w:ascii="Arial Narrow" w:eastAsia="Times New Roman" w:hAnsi="Arial Narrow" w:cs="Times New Roman"/>
      <w:b/>
      <w:szCs w:val="20"/>
      <w:lang w:eastAsia="ar-SA"/>
    </w:rPr>
  </w:style>
  <w:style w:type="paragraph" w:customStyle="1" w:styleId="CVNormal">
    <w:name w:val="CV Normal"/>
    <w:basedOn w:val="Normal"/>
    <w:rsid w:val="00455463"/>
    <w:pPr>
      <w:suppressAutoHyphens/>
      <w:spacing w:after="0" w:line="240" w:lineRule="auto"/>
      <w:ind w:left="113" w:right="113"/>
    </w:pPr>
    <w:rPr>
      <w:rFonts w:ascii="Arial Narrow" w:eastAsia="Times New Roman" w:hAnsi="Arial Narrow" w:cs="Times New Roman"/>
      <w:sz w:val="20"/>
      <w:szCs w:val="20"/>
      <w:lang w:eastAsia="ar-SA"/>
    </w:rPr>
  </w:style>
  <w:style w:type="paragraph" w:customStyle="1" w:styleId="CVSpacer">
    <w:name w:val="CV Spacer"/>
    <w:basedOn w:val="CVNormal"/>
    <w:rsid w:val="00455463"/>
    <w:rPr>
      <w:sz w:val="4"/>
    </w:rPr>
  </w:style>
  <w:style w:type="paragraph" w:customStyle="1" w:styleId="CVNormal-FirstLine">
    <w:name w:val="CV Normal - First Line"/>
    <w:basedOn w:val="CVNormal"/>
    <w:next w:val="CVNormal"/>
    <w:rsid w:val="00455463"/>
    <w:pPr>
      <w:spacing w:before="74"/>
    </w:pPr>
  </w:style>
  <w:style w:type="paragraph" w:styleId="Header">
    <w:name w:val="header"/>
    <w:basedOn w:val="Normal"/>
    <w:link w:val="HeaderChar"/>
    <w:unhideWhenUsed/>
    <w:rsid w:val="004554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55463"/>
  </w:style>
  <w:style w:type="paragraph" w:styleId="Footer">
    <w:name w:val="footer"/>
    <w:basedOn w:val="Normal"/>
    <w:link w:val="FooterChar"/>
    <w:uiPriority w:val="99"/>
    <w:unhideWhenUsed/>
    <w:rsid w:val="004554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463"/>
  </w:style>
  <w:style w:type="character" w:customStyle="1" w:styleId="Heading2Char">
    <w:name w:val="Heading 2 Char"/>
    <w:basedOn w:val="DefaultParagraphFont"/>
    <w:link w:val="Heading2"/>
    <w:uiPriority w:val="9"/>
    <w:rsid w:val="001470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708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147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648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26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A83B6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A7C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7C6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A7C6C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A7C6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A7C6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A7C6C"/>
    <w:rPr>
      <w:vertAlign w:val="superscript"/>
    </w:rPr>
  </w:style>
  <w:style w:type="paragraph" w:styleId="ListParagraph">
    <w:name w:val="List Paragraph"/>
    <w:basedOn w:val="Normal"/>
    <w:uiPriority w:val="34"/>
    <w:qFormat/>
    <w:rsid w:val="00ED2780"/>
    <w:pPr>
      <w:ind w:left="720"/>
      <w:contextualSpacing/>
    </w:pPr>
  </w:style>
  <w:style w:type="character" w:customStyle="1" w:styleId="alt-edited">
    <w:name w:val="alt-edited"/>
    <w:basedOn w:val="DefaultParagraphFont"/>
    <w:rsid w:val="002C4789"/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Cambria" w:eastAsia="Cambria" w:hAnsi="Cambria" w:cs="Cambria"/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CD6955"/>
    <w:rPr>
      <w:rFonts w:asciiTheme="majorHAnsi" w:hAnsiTheme="majorHAns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527DF9"/>
    <w:rPr>
      <w:rFonts w:asciiTheme="majorHAnsi" w:hAnsiTheme="majorHAnsi"/>
      <w:i/>
      <w:iCs/>
      <w:color w:val="404040" w:themeColor="text1" w:themeTint="BF"/>
    </w:rPr>
  </w:style>
  <w:style w:type="paragraph" w:styleId="TOC4">
    <w:name w:val="toc 4"/>
    <w:basedOn w:val="Normal"/>
    <w:next w:val="Normal"/>
    <w:autoRedefine/>
    <w:uiPriority w:val="39"/>
    <w:unhideWhenUsed/>
    <w:rsid w:val="00265504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65504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65504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65504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65504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65504"/>
    <w:pPr>
      <w:spacing w:after="0"/>
      <w:ind w:left="1760"/>
    </w:pPr>
    <w:rPr>
      <w:rFonts w:cstheme="minorHAnsi"/>
      <w:sz w:val="18"/>
      <w:szCs w:val="1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chart" Target="charts/chart4.xml"/><Relationship Id="rId42" Type="http://schemas.openxmlformats.org/officeDocument/2006/relationships/image" Target="media/image21.png"/><Relationship Id="rId7" Type="http://schemas.openxmlformats.org/officeDocument/2006/relationships/image" Target="media/image1.jpg"/><Relationship Id="rId12" Type="http://schemas.openxmlformats.org/officeDocument/2006/relationships/hyperlink" Target="http://hs-storage.org/cat_ii/ukraine/portfolios/andrii/anrdii_sadovnik_tf.pptx" TargetMode="External"/><Relationship Id="rId17" Type="http://schemas.openxmlformats.org/officeDocument/2006/relationships/footer" Target="footer2.xml"/><Relationship Id="rId25" Type="http://schemas.openxmlformats.org/officeDocument/2006/relationships/hyperlink" Target="http://hs-storage.org/cat_ii/ukraine/portfolios/andrii/anrdii_sadovnik_kafo.pptx" TargetMode="External"/><Relationship Id="rId33" Type="http://schemas.openxmlformats.org/officeDocument/2006/relationships/image" Target="media/image16.jpg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8.jpg"/><Relationship Id="rId29" Type="http://schemas.openxmlformats.org/officeDocument/2006/relationships/chart" Target="charts/chart3.xml"/><Relationship Id="rId41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jpg"/><Relationship Id="rId37" Type="http://schemas.openxmlformats.org/officeDocument/2006/relationships/hyperlink" Target="http://hs-storage.org/cat_ii/ukraine/portfolios/andrii/anrdii_sadovnik_to.pptx" TargetMode="External"/><Relationship Id="rId40" Type="http://schemas.openxmlformats.org/officeDocument/2006/relationships/image" Target="media/image20.jp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hyperlink" Target="http://hs-storage.org/cat_ii/ukraine/portfolios/andrii/anrdii_sadovnik_afo.pptx" TargetMode="External"/><Relationship Id="rId28" Type="http://schemas.openxmlformats.org/officeDocument/2006/relationships/image" Target="media/image13.jpg"/><Relationship Id="rId36" Type="http://schemas.openxmlformats.org/officeDocument/2006/relationships/image" Target="media/image17.png"/><Relationship Id="rId10" Type="http://schemas.openxmlformats.org/officeDocument/2006/relationships/hyperlink" Target="http://hs-storage.org/cat_ii/ukraine/portfolios/andrii/anrdii_sadovnik_tt.pptx" TargetMode="External"/><Relationship Id="rId19" Type="http://schemas.openxmlformats.org/officeDocument/2006/relationships/footer" Target="footer3.xml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header" Target="header1.xml"/><Relationship Id="rId22" Type="http://schemas.openxmlformats.org/officeDocument/2006/relationships/chart" Target="charts/chart2.xml"/><Relationship Id="rId27" Type="http://schemas.openxmlformats.org/officeDocument/2006/relationships/image" Target="media/image12.jpg"/><Relationship Id="rId30" Type="http://schemas.openxmlformats.org/officeDocument/2006/relationships/hyperlink" Target="http://hs-storage.org/cat_ii/ukraine/portfolios/andrii/anrdii_sadovnik_tr.pptx" TargetMode="External"/><Relationship Id="rId35" Type="http://schemas.openxmlformats.org/officeDocument/2006/relationships/hyperlink" Target="http://hs-storage.org/cat_ii/ukraine/portfolios/andrii/anrdii_sadovnik_ewho.pptx" TargetMode="External"/><Relationship Id="rId43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2" Type="http://schemas.openxmlformats.org/officeDocument/2006/relationships/image" Target="media/image6.jpg"/><Relationship Id="rId1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_Latop\Desktop\Portfolio\Logs_LLP-Ukraine_activity_rep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_Latop\Desktop\Portfolio\Logs_LLO-Ukraine_activity_repor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_Latop\Desktop\Portfolio\Logs_ULP-Ukraine_activity_repor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_Latop\Desktop\Portfolio\Logs_ULOTO_Ukraine_activity_repor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_Latop\Desktop\Portfolio\Grades_Latif%20(1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[Logs_LLP-Ukraine_activity_report.xlsx]Sheet2!PivotTable1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s-Latn-BA"/>
              <a:t>Lower</a:t>
            </a:r>
            <a:r>
              <a:rPr lang="bs-Latn-BA" baseline="0"/>
              <a:t> Extremity Prosthetics</a:t>
            </a:r>
            <a:r>
              <a:rPr lang="bs-Latn-BA"/>
              <a:t> Activity Overview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FFC000"/>
          </a:solidFill>
          <a:ln>
            <a:noFill/>
          </a:ln>
          <a:effectLst/>
        </c:spP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rgbClr val="FFC000"/>
          </a:solidFill>
          <a:ln>
            <a:noFill/>
          </a:ln>
          <a:effectLst/>
        </c:spP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FFC000"/>
          </a:solidFill>
          <a:ln>
            <a:noFill/>
          </a:ln>
          <a:effectLst/>
        </c:spP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2B97-4177-B09C-813B81FDCAE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Sheet2!$A$4:$A$16</c:f>
              <c:strCache>
                <c:ptCount val="12"/>
                <c:pt idx="0">
                  <c:v>Andrii Sadovnyk</c:v>
                </c:pt>
                <c:pt idx="1">
                  <c:v>Artem Zhukov</c:v>
                </c:pt>
                <c:pt idx="2">
                  <c:v>Ihor Tymofieiev</c:v>
                </c:pt>
                <c:pt idx="3">
                  <c:v>Mykhailo Batih</c:v>
                </c:pt>
                <c:pt idx="4">
                  <c:v>Nazar Bahniuk</c:v>
                </c:pt>
                <c:pt idx="5">
                  <c:v>Oleksandr Herasymenko</c:v>
                </c:pt>
                <c:pt idx="6">
                  <c:v>Oleksandr Zaiarnyi</c:v>
                </c:pt>
                <c:pt idx="7">
                  <c:v>Serhii Konyshev</c:v>
                </c:pt>
                <c:pt idx="8">
                  <c:v>Valerii Hudyma</c:v>
                </c:pt>
                <c:pt idx="9">
                  <c:v>Vitalii Brukhanskyi</c:v>
                </c:pt>
                <c:pt idx="10">
                  <c:v>Yaroslav Mizernyi</c:v>
                </c:pt>
                <c:pt idx="11">
                  <c:v>Yurii Fomenko</c:v>
                </c:pt>
              </c:strCache>
            </c:strRef>
          </c:cat>
          <c:val>
            <c:numRef>
              <c:f>Sheet2!$B$4:$B$16</c:f>
              <c:numCache>
                <c:formatCode>General</c:formatCode>
                <c:ptCount val="12"/>
                <c:pt idx="0">
                  <c:v>4861</c:v>
                </c:pt>
                <c:pt idx="1">
                  <c:v>3766</c:v>
                </c:pt>
                <c:pt idx="2">
                  <c:v>1997</c:v>
                </c:pt>
                <c:pt idx="3">
                  <c:v>2157</c:v>
                </c:pt>
                <c:pt idx="4">
                  <c:v>1000</c:v>
                </c:pt>
                <c:pt idx="5">
                  <c:v>3839</c:v>
                </c:pt>
                <c:pt idx="6">
                  <c:v>1064</c:v>
                </c:pt>
                <c:pt idx="7">
                  <c:v>1550</c:v>
                </c:pt>
                <c:pt idx="8">
                  <c:v>3414</c:v>
                </c:pt>
                <c:pt idx="9">
                  <c:v>2267</c:v>
                </c:pt>
                <c:pt idx="10">
                  <c:v>649</c:v>
                </c:pt>
                <c:pt idx="11">
                  <c:v>7263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B97-4177-B09C-813B81FDCA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88088768"/>
        <c:axId val="588093688"/>
      </c:barChart>
      <c:catAx>
        <c:axId val="588088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88093688"/>
        <c:crosses val="autoZero"/>
        <c:auto val="1"/>
        <c:lblAlgn val="ctr"/>
        <c:lblOffset val="100"/>
        <c:noMultiLvlLbl val="0"/>
      </c:catAx>
      <c:valAx>
        <c:axId val="588093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880887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[Logs_LLO-Ukraine_activity_report.xlsx]Sheet2!PivotTable2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s-Latn-BA"/>
              <a:t>Lower</a:t>
            </a:r>
            <a:r>
              <a:rPr lang="bs-Latn-BA" baseline="0"/>
              <a:t> Extremity </a:t>
            </a:r>
            <a:r>
              <a:rPr lang="bs-Latn-BA"/>
              <a:t>Orthotics Activity Overview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</c:pivotFmt>
      <c:pivotFmt>
        <c:idx val="2"/>
        <c:spPr>
          <a:solidFill>
            <a:srgbClr val="FFC000"/>
          </a:solidFill>
          <a:ln>
            <a:noFill/>
          </a:ln>
          <a:effectLst/>
        </c:spP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rgbClr val="FFC000"/>
          </a:solidFill>
          <a:ln>
            <a:noFill/>
          </a:ln>
          <a:effectLst/>
        </c:spP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rgbClr val="FFC000"/>
          </a:solidFill>
          <a:ln>
            <a:noFill/>
          </a:ln>
          <a:effectLst/>
        </c:spP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DD51-4A58-B638-4575D75DDF0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Sheet2!$A$4:$A$16</c:f>
              <c:strCache>
                <c:ptCount val="12"/>
                <c:pt idx="0">
                  <c:v>Andrii Sadovnyk</c:v>
                </c:pt>
                <c:pt idx="1">
                  <c:v>Artem Zhukov</c:v>
                </c:pt>
                <c:pt idx="2">
                  <c:v>Ihor Tymofieiev</c:v>
                </c:pt>
                <c:pt idx="3">
                  <c:v>Mykhailo Batih</c:v>
                </c:pt>
                <c:pt idx="4">
                  <c:v>Nazar Bahniuk</c:v>
                </c:pt>
                <c:pt idx="5">
                  <c:v>Oleksandr Herasymenko</c:v>
                </c:pt>
                <c:pt idx="6">
                  <c:v>Oleksandr Zaiarnyi</c:v>
                </c:pt>
                <c:pt idx="7">
                  <c:v>Serhii Konyshev</c:v>
                </c:pt>
                <c:pt idx="8">
                  <c:v>Valerii Hudyma</c:v>
                </c:pt>
                <c:pt idx="9">
                  <c:v>Vitalii Brukhanskyi</c:v>
                </c:pt>
                <c:pt idx="10">
                  <c:v>Yaroslav Mizernyi</c:v>
                </c:pt>
                <c:pt idx="11">
                  <c:v>Yurii Fomenko</c:v>
                </c:pt>
              </c:strCache>
            </c:strRef>
          </c:cat>
          <c:val>
            <c:numRef>
              <c:f>Sheet2!$B$4:$B$16</c:f>
              <c:numCache>
                <c:formatCode>General</c:formatCode>
                <c:ptCount val="12"/>
                <c:pt idx="0">
                  <c:v>5692</c:v>
                </c:pt>
                <c:pt idx="1">
                  <c:v>2097</c:v>
                </c:pt>
                <c:pt idx="2">
                  <c:v>1534</c:v>
                </c:pt>
                <c:pt idx="3">
                  <c:v>4411</c:v>
                </c:pt>
                <c:pt idx="4">
                  <c:v>1944</c:v>
                </c:pt>
                <c:pt idx="5">
                  <c:v>3742</c:v>
                </c:pt>
                <c:pt idx="6">
                  <c:v>1111</c:v>
                </c:pt>
                <c:pt idx="7">
                  <c:v>1778</c:v>
                </c:pt>
                <c:pt idx="8">
                  <c:v>2756</c:v>
                </c:pt>
                <c:pt idx="9">
                  <c:v>2024</c:v>
                </c:pt>
                <c:pt idx="10">
                  <c:v>963</c:v>
                </c:pt>
                <c:pt idx="11">
                  <c:v>5691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D51-4A58-B638-4575D75DDF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2650712"/>
        <c:axId val="532655632"/>
      </c:barChart>
      <c:catAx>
        <c:axId val="532650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32655632"/>
        <c:crosses val="autoZero"/>
        <c:auto val="1"/>
        <c:lblAlgn val="ctr"/>
        <c:lblOffset val="100"/>
        <c:noMultiLvlLbl val="0"/>
      </c:catAx>
      <c:valAx>
        <c:axId val="532655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326507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[Logs_ULP-Ukraine_activity_report.xlsx]Sheet1!PivotTable3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s-Latn-BA"/>
              <a:t>Upper Extremity Prosthetics Activity Report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FFC000"/>
          </a:solidFill>
          <a:ln>
            <a:noFill/>
          </a:ln>
          <a:effectLst/>
        </c:spP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rgbClr val="FFC000"/>
          </a:solidFill>
          <a:ln>
            <a:noFill/>
          </a:ln>
          <a:effectLst/>
        </c:spP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FFC000"/>
          </a:solidFill>
          <a:ln>
            <a:noFill/>
          </a:ln>
          <a:effectLst/>
        </c:spP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1490-47DA-B944-42DBF378A8A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Sheet1!$A$4:$A$16</c:f>
              <c:strCache>
                <c:ptCount val="12"/>
                <c:pt idx="0">
                  <c:v>Andrii Sadovnyk</c:v>
                </c:pt>
                <c:pt idx="1">
                  <c:v>Artem Zhukov</c:v>
                </c:pt>
                <c:pt idx="2">
                  <c:v>Ihor Tymofieiev</c:v>
                </c:pt>
                <c:pt idx="3">
                  <c:v>Mykhailo Batih</c:v>
                </c:pt>
                <c:pt idx="4">
                  <c:v>Nazar Bahniuk</c:v>
                </c:pt>
                <c:pt idx="5">
                  <c:v>Oleksandr Herasymenko</c:v>
                </c:pt>
                <c:pt idx="6">
                  <c:v>Oleksandr Zaiarnyi</c:v>
                </c:pt>
                <c:pt idx="7">
                  <c:v>Serhii Konyshev</c:v>
                </c:pt>
                <c:pt idx="8">
                  <c:v>Valerii Hudyma</c:v>
                </c:pt>
                <c:pt idx="9">
                  <c:v>Vitalii Brukhanskyi</c:v>
                </c:pt>
                <c:pt idx="10">
                  <c:v>Yaroslav Mizernyi</c:v>
                </c:pt>
                <c:pt idx="11">
                  <c:v>Yurii Fomenko</c:v>
                </c:pt>
              </c:strCache>
            </c:strRef>
          </c:cat>
          <c:val>
            <c:numRef>
              <c:f>Sheet1!$B$4:$B$16</c:f>
              <c:numCache>
                <c:formatCode>General</c:formatCode>
                <c:ptCount val="12"/>
                <c:pt idx="0">
                  <c:v>2348</c:v>
                </c:pt>
                <c:pt idx="1">
                  <c:v>1148</c:v>
                </c:pt>
                <c:pt idx="2">
                  <c:v>463</c:v>
                </c:pt>
                <c:pt idx="3">
                  <c:v>846</c:v>
                </c:pt>
                <c:pt idx="4">
                  <c:v>969</c:v>
                </c:pt>
                <c:pt idx="5">
                  <c:v>1262</c:v>
                </c:pt>
                <c:pt idx="6">
                  <c:v>683</c:v>
                </c:pt>
                <c:pt idx="7">
                  <c:v>539</c:v>
                </c:pt>
                <c:pt idx="8">
                  <c:v>1172</c:v>
                </c:pt>
                <c:pt idx="9">
                  <c:v>559</c:v>
                </c:pt>
                <c:pt idx="10">
                  <c:v>445</c:v>
                </c:pt>
                <c:pt idx="11">
                  <c:v>1489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490-47DA-B944-42DBF378A8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07709592"/>
        <c:axId val="707711560"/>
      </c:barChart>
      <c:catAx>
        <c:axId val="707709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707711560"/>
        <c:crosses val="autoZero"/>
        <c:auto val="1"/>
        <c:lblAlgn val="ctr"/>
        <c:lblOffset val="100"/>
        <c:noMultiLvlLbl val="0"/>
      </c:catAx>
      <c:valAx>
        <c:axId val="707711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7077095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[Logs_ULOTO_Ukraine_activity_report.xlsx]Sheet1!PivotTable4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bs-Latn-BA"/>
              <a:t>Upper Extremity Orthotics / Trunk Orthotics Activity Report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FFC000"/>
          </a:solidFill>
          <a:ln>
            <a:noFill/>
          </a:ln>
          <a:effectLst/>
        </c:spP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rgbClr val="FFC000"/>
          </a:solidFill>
          <a:ln>
            <a:noFill/>
          </a:ln>
          <a:effectLst/>
        </c:spP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r-Latn-R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FFC000"/>
          </a:solidFill>
          <a:ln>
            <a:noFill/>
          </a:ln>
          <a:effectLst/>
        </c:spP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6040-4702-99D4-0EE46A2483B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Sheet1!$A$4:$A$16</c:f>
              <c:strCache>
                <c:ptCount val="12"/>
                <c:pt idx="0">
                  <c:v>Andrii Sadovnyk</c:v>
                </c:pt>
                <c:pt idx="1">
                  <c:v>Artem Zhukov</c:v>
                </c:pt>
                <c:pt idx="2">
                  <c:v>Ihor Tymofieiev</c:v>
                </c:pt>
                <c:pt idx="3">
                  <c:v>Mykhailo Batih</c:v>
                </c:pt>
                <c:pt idx="4">
                  <c:v>Nazar Bahniuk</c:v>
                </c:pt>
                <c:pt idx="5">
                  <c:v>Oleksandr Herasymenko</c:v>
                </c:pt>
                <c:pt idx="6">
                  <c:v>Oleksandr Zaiarnyi</c:v>
                </c:pt>
                <c:pt idx="7">
                  <c:v>Serhii Konyshev</c:v>
                </c:pt>
                <c:pt idx="8">
                  <c:v>Valerii Hudyma</c:v>
                </c:pt>
                <c:pt idx="9">
                  <c:v>Vitalii Brukhanskyi</c:v>
                </c:pt>
                <c:pt idx="10">
                  <c:v>Yaroslav Mizernyi</c:v>
                </c:pt>
                <c:pt idx="11">
                  <c:v>Yurii Fomenko</c:v>
                </c:pt>
              </c:strCache>
            </c:strRef>
          </c:cat>
          <c:val>
            <c:numRef>
              <c:f>Sheet1!$B$4:$B$16</c:f>
              <c:numCache>
                <c:formatCode>General</c:formatCode>
                <c:ptCount val="12"/>
                <c:pt idx="0">
                  <c:v>2747</c:v>
                </c:pt>
                <c:pt idx="1">
                  <c:v>1081</c:v>
                </c:pt>
                <c:pt idx="2">
                  <c:v>639</c:v>
                </c:pt>
                <c:pt idx="3">
                  <c:v>870</c:v>
                </c:pt>
                <c:pt idx="4">
                  <c:v>951</c:v>
                </c:pt>
                <c:pt idx="5">
                  <c:v>1968</c:v>
                </c:pt>
                <c:pt idx="6">
                  <c:v>246</c:v>
                </c:pt>
                <c:pt idx="7">
                  <c:v>798</c:v>
                </c:pt>
                <c:pt idx="8">
                  <c:v>1458</c:v>
                </c:pt>
                <c:pt idx="9">
                  <c:v>1217</c:v>
                </c:pt>
                <c:pt idx="10">
                  <c:v>793</c:v>
                </c:pt>
                <c:pt idx="11">
                  <c:v>1239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040-4702-99D4-0EE46A2483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0367152"/>
        <c:axId val="530361576"/>
      </c:barChart>
      <c:catAx>
        <c:axId val="530367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30361576"/>
        <c:crosses val="autoZero"/>
        <c:auto val="1"/>
        <c:lblAlgn val="ctr"/>
        <c:lblOffset val="100"/>
        <c:noMultiLvlLbl val="0"/>
      </c:catAx>
      <c:valAx>
        <c:axId val="530361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303671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Andrii!$C$2</c:f>
              <c:strCache>
                <c:ptCount val="1"/>
                <c:pt idx="0">
                  <c:v>Module LLP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Andrii!$B$3:$B$7</c:f>
              <c:strCache>
                <c:ptCount val="5"/>
                <c:pt idx="0">
                  <c:v>Anatomy</c:v>
                </c:pt>
                <c:pt idx="1">
                  <c:v>Pathology</c:v>
                </c:pt>
                <c:pt idx="2">
                  <c:v>Biomechanics</c:v>
                </c:pt>
                <c:pt idx="3">
                  <c:v>Workshop Science</c:v>
                </c:pt>
                <c:pt idx="4">
                  <c:v>Clinical Practice - Module Practical Exam</c:v>
                </c:pt>
              </c:strCache>
            </c:strRef>
          </c:cat>
          <c:val>
            <c:numRef>
              <c:f>Andrii!$C$3:$C$7</c:f>
              <c:numCache>
                <c:formatCode>0.0</c:formatCode>
                <c:ptCount val="5"/>
                <c:pt idx="0">
                  <c:v>8.1999999999999993</c:v>
                </c:pt>
                <c:pt idx="1">
                  <c:v>7.5</c:v>
                </c:pt>
                <c:pt idx="2">
                  <c:v>8.3000000000000007</c:v>
                </c:pt>
                <c:pt idx="3">
                  <c:v>8.1999999999999993</c:v>
                </c:pt>
                <c:pt idx="4">
                  <c:v>7.7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29-4010-8DF2-A9A759B3FE13}"/>
            </c:ext>
          </c:extLst>
        </c:ser>
        <c:ser>
          <c:idx val="1"/>
          <c:order val="1"/>
          <c:tx>
            <c:strRef>
              <c:f>Andrii!$D$2</c:f>
              <c:strCache>
                <c:ptCount val="1"/>
                <c:pt idx="0">
                  <c:v>Module LLO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Andrii!$B$3:$B$7</c:f>
              <c:strCache>
                <c:ptCount val="5"/>
                <c:pt idx="0">
                  <c:v>Anatomy</c:v>
                </c:pt>
                <c:pt idx="1">
                  <c:v>Pathology</c:v>
                </c:pt>
                <c:pt idx="2">
                  <c:v>Biomechanics</c:v>
                </c:pt>
                <c:pt idx="3">
                  <c:v>Workshop Science</c:v>
                </c:pt>
                <c:pt idx="4">
                  <c:v>Clinical Practice - Module Practical Exam</c:v>
                </c:pt>
              </c:strCache>
            </c:strRef>
          </c:cat>
          <c:val>
            <c:numRef>
              <c:f>Andrii!$D$3:$D$7</c:f>
              <c:numCache>
                <c:formatCode>0.0</c:formatCode>
                <c:ptCount val="5"/>
                <c:pt idx="0">
                  <c:v>7.5</c:v>
                </c:pt>
                <c:pt idx="1">
                  <c:v>7.8</c:v>
                </c:pt>
                <c:pt idx="2">
                  <c:v>7.3</c:v>
                </c:pt>
                <c:pt idx="3">
                  <c:v>6.2</c:v>
                </c:pt>
                <c:pt idx="4">
                  <c:v>6.9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929-4010-8DF2-A9A759B3FE13}"/>
            </c:ext>
          </c:extLst>
        </c:ser>
        <c:ser>
          <c:idx val="2"/>
          <c:order val="2"/>
          <c:tx>
            <c:strRef>
              <c:f>Andrii!$E$2</c:f>
              <c:strCache>
                <c:ptCount val="1"/>
                <c:pt idx="0">
                  <c:v>Module ULP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Andrii!$B$3:$B$7</c:f>
              <c:strCache>
                <c:ptCount val="5"/>
                <c:pt idx="0">
                  <c:v>Anatomy</c:v>
                </c:pt>
                <c:pt idx="1">
                  <c:v>Pathology</c:v>
                </c:pt>
                <c:pt idx="2">
                  <c:v>Biomechanics</c:v>
                </c:pt>
                <c:pt idx="3">
                  <c:v>Workshop Science</c:v>
                </c:pt>
                <c:pt idx="4">
                  <c:v>Clinical Practice - Module Practical Exam</c:v>
                </c:pt>
              </c:strCache>
            </c:strRef>
          </c:cat>
          <c:val>
            <c:numRef>
              <c:f>Andrii!$E$3:$E$7</c:f>
              <c:numCache>
                <c:formatCode>0.0</c:formatCode>
                <c:ptCount val="5"/>
                <c:pt idx="0">
                  <c:v>7.7</c:v>
                </c:pt>
                <c:pt idx="1">
                  <c:v>6</c:v>
                </c:pt>
                <c:pt idx="2">
                  <c:v>9.1999999999999993</c:v>
                </c:pt>
                <c:pt idx="3">
                  <c:v>7.1</c:v>
                </c:pt>
                <c:pt idx="4">
                  <c:v>7.5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929-4010-8DF2-A9A759B3FE13}"/>
            </c:ext>
          </c:extLst>
        </c:ser>
        <c:ser>
          <c:idx val="3"/>
          <c:order val="3"/>
          <c:tx>
            <c:strRef>
              <c:f>Andrii!$F$2</c:f>
              <c:strCache>
                <c:ptCount val="1"/>
                <c:pt idx="0">
                  <c:v>Module ULO/TO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Andrii!$B$3:$B$7</c:f>
              <c:strCache>
                <c:ptCount val="5"/>
                <c:pt idx="0">
                  <c:v>Anatomy</c:v>
                </c:pt>
                <c:pt idx="1">
                  <c:v>Pathology</c:v>
                </c:pt>
                <c:pt idx="2">
                  <c:v>Biomechanics</c:v>
                </c:pt>
                <c:pt idx="3">
                  <c:v>Workshop Science</c:v>
                </c:pt>
                <c:pt idx="4">
                  <c:v>Clinical Practice - Module Practical Exam</c:v>
                </c:pt>
              </c:strCache>
            </c:strRef>
          </c:cat>
          <c:val>
            <c:numRef>
              <c:f>Andrii!$F$3:$F$7</c:f>
              <c:numCache>
                <c:formatCode>0.0</c:formatCode>
                <c:ptCount val="5"/>
                <c:pt idx="0">
                  <c:v>7.8</c:v>
                </c:pt>
                <c:pt idx="1">
                  <c:v>8.8000000000000007</c:v>
                </c:pt>
                <c:pt idx="2">
                  <c:v>8.8000000000000007</c:v>
                </c:pt>
                <c:pt idx="3">
                  <c:v>8.5</c:v>
                </c:pt>
                <c:pt idx="4">
                  <c:v>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929-4010-8DF2-A9A759B3FE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2657600"/>
        <c:axId val="532653008"/>
      </c:barChart>
      <c:catAx>
        <c:axId val="532657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32653008"/>
        <c:crosses val="autoZero"/>
        <c:auto val="1"/>
        <c:lblAlgn val="ctr"/>
        <c:lblOffset val="100"/>
        <c:noMultiLvlLbl val="0"/>
      </c:catAx>
      <c:valAx>
        <c:axId val="532653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3265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sDgVjXY0cgXjYKlzv+nYS+/1og==">AMUW2mUKW6Ea4kPH6YlAXvnXC4XwPm459YRqreQ5Zyll6FMGMXxCN3ljr4TV62vFo2C06J9juay8oyr+YPBcT1OfVM+TZpHzerMcP5u4fxprucYkmCQytLBrNiFuHRHxg3g7grgy5ODBkVTsoxsOjZrWhWW83SiyYaf62aS0uNjGTxeZOZywqjanXs2jzdu3rC7hRrW0v82SvpwkoefrCa7txFWMBzRDpAIG/Krgh2KJ4ZRcofAd6AJ7oXQ/f2ZKAJi8UkLt3xSmvRidq5tzCz1TPUNcs8vd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Irena Karamehić</cp:lastModifiedBy>
  <cp:revision>4</cp:revision>
  <dcterms:created xsi:type="dcterms:W3CDTF">2021-12-15T18:54:00Z</dcterms:created>
  <dcterms:modified xsi:type="dcterms:W3CDTF">2022-03-14T21:08:00Z</dcterms:modified>
</cp:coreProperties>
</file>