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8805" w14:textId="77777777" w:rsidR="00DA78A6" w:rsidRDefault="00653D7A">
      <w:r>
        <w:t>Senp1 Purification Protocol</w:t>
      </w:r>
    </w:p>
    <w:p w14:paraId="36EE0660" w14:textId="77777777" w:rsidR="00653D7A" w:rsidRDefault="00653D7A">
      <w:r>
        <w:t>Liv Jensen, Al-Sady Lab</w:t>
      </w:r>
    </w:p>
    <w:p w14:paraId="6477738E" w14:textId="77777777" w:rsidR="00653D7A" w:rsidRDefault="00653D7A">
      <w:r>
        <w:t xml:space="preserve">Adapted from Reverter and Lima, </w:t>
      </w:r>
      <w:r>
        <w:rPr>
          <w:i/>
        </w:rPr>
        <w:t>Methods Mol Biol.</w:t>
      </w:r>
      <w:r>
        <w:t xml:space="preserve"> (2009)</w:t>
      </w:r>
    </w:p>
    <w:p w14:paraId="5598F0E4" w14:textId="77777777" w:rsidR="00653D7A" w:rsidRDefault="00653D7A"/>
    <w:p w14:paraId="675E40A7" w14:textId="77777777" w:rsidR="00653D7A" w:rsidRDefault="00653D7A">
      <w:r>
        <w:t>Buffers:</w:t>
      </w:r>
    </w:p>
    <w:p w14:paraId="25E3411A" w14:textId="77777777" w:rsidR="00653D7A" w:rsidRDefault="00653D7A"/>
    <w:p w14:paraId="1A4554A5" w14:textId="77777777" w:rsidR="00653D7A" w:rsidRDefault="00653D7A">
      <w:pPr>
        <w:rPr>
          <w:rFonts w:ascii="Cambria" w:hAnsi="Cambria"/>
        </w:rPr>
      </w:pPr>
      <w:r>
        <w:t>Lysis Buffer: 20% sucrose, 20mM Tris pH 8.0</w:t>
      </w:r>
      <w:r w:rsidR="00A71F15">
        <w:t xml:space="preserve">, </w:t>
      </w:r>
      <w:r>
        <w:rPr>
          <w:rFonts w:ascii="Cambria" w:hAnsi="Cambria"/>
        </w:rPr>
        <w:t>200mM</w:t>
      </w:r>
      <w:r w:rsidR="00A71F15">
        <w:rPr>
          <w:rFonts w:ascii="Cambria" w:hAnsi="Cambria"/>
        </w:rPr>
        <w:t xml:space="preserve"> NaCl, 1mM PMSF</w:t>
      </w:r>
    </w:p>
    <w:p w14:paraId="70CCFB61" w14:textId="77777777" w:rsidR="00653D7A" w:rsidRDefault="00653D7A">
      <w:pPr>
        <w:rPr>
          <w:rFonts w:ascii="Cambria" w:hAnsi="Cambria"/>
        </w:rPr>
      </w:pPr>
    </w:p>
    <w:p w14:paraId="02D4B659" w14:textId="77777777" w:rsidR="00653D7A" w:rsidRDefault="00653D7A">
      <w:pPr>
        <w:rPr>
          <w:rFonts w:ascii="Cambria" w:hAnsi="Cambria"/>
        </w:rPr>
      </w:pPr>
      <w:r>
        <w:rPr>
          <w:rFonts w:ascii="Cambria" w:hAnsi="Cambria"/>
        </w:rPr>
        <w:t>A: 20mM Tris pH8.0, 200mM NaCl, 10mM Imidazole</w:t>
      </w:r>
    </w:p>
    <w:p w14:paraId="35641C6B" w14:textId="77777777" w:rsidR="00653D7A" w:rsidRDefault="00653D7A">
      <w:pPr>
        <w:rPr>
          <w:rFonts w:ascii="Cambria" w:hAnsi="Cambria"/>
        </w:rPr>
      </w:pPr>
    </w:p>
    <w:p w14:paraId="5CA31588" w14:textId="77777777" w:rsidR="00653D7A" w:rsidRDefault="00653D7A">
      <w:pPr>
        <w:rPr>
          <w:rFonts w:ascii="Cambria" w:hAnsi="Cambria"/>
        </w:rPr>
      </w:pPr>
      <w:r>
        <w:rPr>
          <w:rFonts w:ascii="Cambria" w:hAnsi="Cambria"/>
        </w:rPr>
        <w:t>B: 20mM Tris pH8.0, 200mM NaCl, 1mM BME, 400mM Imidazole</w:t>
      </w:r>
    </w:p>
    <w:p w14:paraId="777DD905" w14:textId="77777777" w:rsidR="00653D7A" w:rsidRDefault="00653D7A">
      <w:pPr>
        <w:rPr>
          <w:rFonts w:ascii="Cambria" w:hAnsi="Cambria"/>
        </w:rPr>
      </w:pPr>
    </w:p>
    <w:p w14:paraId="31FB941F" w14:textId="77777777" w:rsidR="00653D7A" w:rsidRDefault="00653D7A">
      <w:pPr>
        <w:rPr>
          <w:rFonts w:ascii="Cambria" w:hAnsi="Cambria"/>
        </w:rPr>
      </w:pPr>
      <w:r>
        <w:rPr>
          <w:rFonts w:ascii="Cambria" w:hAnsi="Cambria"/>
        </w:rPr>
        <w:t>Protocol:</w:t>
      </w:r>
    </w:p>
    <w:p w14:paraId="1B6E341E" w14:textId="77777777" w:rsidR="00653D7A" w:rsidRDefault="00653D7A">
      <w:pPr>
        <w:rPr>
          <w:rFonts w:ascii="Cambria" w:hAnsi="Cambria"/>
        </w:rPr>
      </w:pPr>
    </w:p>
    <w:p w14:paraId="6DD227FB" w14:textId="77777777" w:rsidR="00653D7A" w:rsidRPr="00112977" w:rsidRDefault="00653D7A" w:rsidP="00112977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112977">
        <w:rPr>
          <w:rFonts w:ascii="Cambria" w:hAnsi="Cambria"/>
        </w:rPr>
        <w:t xml:space="preserve">Express His-thrombin-Senp1 </w:t>
      </w:r>
      <w:r w:rsidR="00C34E68">
        <w:rPr>
          <w:rFonts w:ascii="Cambria" w:hAnsi="Cambria"/>
        </w:rPr>
        <w:t xml:space="preserve">(BAS 327) </w:t>
      </w:r>
      <w:r w:rsidRPr="00112977">
        <w:rPr>
          <w:rFonts w:ascii="Cambria" w:hAnsi="Cambria"/>
        </w:rPr>
        <w:t>in BL21</w:t>
      </w:r>
      <w:r w:rsidR="00112977" w:rsidRPr="00112977">
        <w:rPr>
          <w:rFonts w:ascii="Cambria" w:hAnsi="Cambria"/>
        </w:rPr>
        <w:t>s.  Spin down cells at 4000 x g.  Snap freeze and store pellets at -80˚C.</w:t>
      </w:r>
    </w:p>
    <w:p w14:paraId="3254B428" w14:textId="77777777" w:rsidR="00112977" w:rsidRDefault="00112977" w:rsidP="00112977">
      <w:pPr>
        <w:pStyle w:val="ListParagraph"/>
        <w:numPr>
          <w:ilvl w:val="0"/>
          <w:numId w:val="1"/>
        </w:numPr>
      </w:pPr>
      <w:r>
        <w:t xml:space="preserve">Suspend pellets in </w:t>
      </w:r>
      <w:r w:rsidR="00C34E68">
        <w:t xml:space="preserve">75ml </w:t>
      </w:r>
      <w:r>
        <w:t>lysis buffer</w:t>
      </w:r>
      <w:r w:rsidR="00C34E68">
        <w:t xml:space="preserve"> per 1L of expression culture.  L</w:t>
      </w:r>
      <w:r>
        <w:t>yse by sonication on ice</w:t>
      </w:r>
      <w:r w:rsidR="00C34E68">
        <w:t xml:space="preserve"> (1s ON/ 4s OFF; 2min total ON)</w:t>
      </w:r>
      <w:r>
        <w:t>, and spin down cell debris at 25,000 x g</w:t>
      </w:r>
      <w:r w:rsidR="00C34E68">
        <w:t>, 20 min</w:t>
      </w:r>
      <w:r>
        <w:t>.</w:t>
      </w:r>
    </w:p>
    <w:p w14:paraId="769032A0" w14:textId="77777777" w:rsidR="00112977" w:rsidRDefault="00112977" w:rsidP="00112977">
      <w:pPr>
        <w:pStyle w:val="ListParagraph"/>
        <w:numPr>
          <w:ilvl w:val="0"/>
          <w:numId w:val="1"/>
        </w:numPr>
      </w:pPr>
      <w:r>
        <w:t xml:space="preserve">Apply supernatant to </w:t>
      </w:r>
      <w:r w:rsidR="00C34E68">
        <w:t>5ml (per 1L expression culture) CV</w:t>
      </w:r>
      <w:r>
        <w:t xml:space="preserve"> TALON column equilibrated in A.</w:t>
      </w:r>
      <w:r w:rsidR="00C34E68">
        <w:t xml:space="preserve">  Nutate 1 hr at 4˚C.</w:t>
      </w:r>
    </w:p>
    <w:p w14:paraId="14F32B00" w14:textId="77777777" w:rsidR="00112977" w:rsidRDefault="00112977" w:rsidP="00112977">
      <w:pPr>
        <w:pStyle w:val="ListParagraph"/>
        <w:numPr>
          <w:ilvl w:val="0"/>
          <w:numId w:val="1"/>
        </w:numPr>
      </w:pPr>
      <w:r>
        <w:t xml:space="preserve">Wash </w:t>
      </w:r>
      <w:r w:rsidR="00C34E68">
        <w:t>3X 3CV with A</w:t>
      </w:r>
      <w:r>
        <w:t>.</w:t>
      </w:r>
    </w:p>
    <w:p w14:paraId="386AAEFB" w14:textId="25F609BB" w:rsidR="000A0E87" w:rsidRDefault="00112977" w:rsidP="000A0E87">
      <w:pPr>
        <w:pStyle w:val="ListParagraph"/>
        <w:numPr>
          <w:ilvl w:val="0"/>
          <w:numId w:val="1"/>
        </w:numPr>
      </w:pPr>
      <w:r>
        <w:t>E</w:t>
      </w:r>
      <w:r w:rsidR="00C34E68">
        <w:t>lute with 3X 2</w:t>
      </w:r>
      <w:r>
        <w:t>CV of B.</w:t>
      </w:r>
    </w:p>
    <w:p w14:paraId="7561E226" w14:textId="0816D60E" w:rsidR="00655399" w:rsidRDefault="00655399" w:rsidP="00112977">
      <w:pPr>
        <w:pStyle w:val="ListParagraph"/>
        <w:numPr>
          <w:ilvl w:val="0"/>
          <w:numId w:val="1"/>
        </w:numPr>
      </w:pPr>
      <w:r>
        <w:t>Pool fractions containing Senp</w:t>
      </w:r>
      <w:r w:rsidR="000A0E87">
        <w:t xml:space="preserve">1 by SDS-PAGE (MW: 29.2 kDa), </w:t>
      </w:r>
      <w:r w:rsidR="00D668C5">
        <w:t xml:space="preserve">calculate concentration, </w:t>
      </w:r>
      <w:bookmarkStart w:id="0" w:name="_GoBack"/>
      <w:bookmarkEnd w:id="0"/>
      <w:r w:rsidR="00EE5AAC">
        <w:t xml:space="preserve">add glycerol to final concentration of 10%, </w:t>
      </w:r>
      <w:r>
        <w:t>and snap freeze at -80˚C</w:t>
      </w:r>
      <w:r w:rsidR="000A0E87">
        <w:t xml:space="preserve"> in 50-100µl aliquots</w:t>
      </w:r>
      <w:r>
        <w:t>.</w:t>
      </w:r>
    </w:p>
    <w:p w14:paraId="3E82C67D" w14:textId="07D41E97" w:rsidR="000A0E87" w:rsidRPr="00653D7A" w:rsidRDefault="000A0E87" w:rsidP="00112977">
      <w:pPr>
        <w:pStyle w:val="ListParagraph"/>
        <w:numPr>
          <w:ilvl w:val="0"/>
          <w:numId w:val="1"/>
        </w:numPr>
      </w:pPr>
      <w:r>
        <w:t>Test cleavage efficiency – typically use 0.03mg/ml final concentration to cleave SUMO-tagged proteins.</w:t>
      </w:r>
    </w:p>
    <w:sectPr w:rsidR="000A0E87" w:rsidRPr="00653D7A" w:rsidSect="00AD16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65B14"/>
    <w:multiLevelType w:val="hybridMultilevel"/>
    <w:tmpl w:val="34B6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7A"/>
    <w:rsid w:val="000A0E87"/>
    <w:rsid w:val="00112977"/>
    <w:rsid w:val="00653D7A"/>
    <w:rsid w:val="00655399"/>
    <w:rsid w:val="00A71F15"/>
    <w:rsid w:val="00AD1652"/>
    <w:rsid w:val="00C34E68"/>
    <w:rsid w:val="00D668C5"/>
    <w:rsid w:val="00DA78A6"/>
    <w:rsid w:val="00EE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4B2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153</Words>
  <Characters>876</Characters>
  <Application>Microsoft Macintosh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Jensen</dc:creator>
  <cp:keywords/>
  <dc:description/>
  <cp:lastModifiedBy>Liv Jensen</cp:lastModifiedBy>
  <cp:revision>6</cp:revision>
  <dcterms:created xsi:type="dcterms:W3CDTF">2017-01-25T19:47:00Z</dcterms:created>
  <dcterms:modified xsi:type="dcterms:W3CDTF">2017-03-01T02:15:00Z</dcterms:modified>
</cp:coreProperties>
</file>