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570297" w14:textId="0A6B4609" w:rsidR="00F77217" w:rsidRPr="00EA3230" w:rsidRDefault="00833A9F" w:rsidP="00833A9F">
      <w:pPr>
        <w:pStyle w:val="a3"/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Tutorial 1</w:t>
      </w:r>
      <w:r w:rsidR="0080577D" w:rsidRPr="00EA3230">
        <w:rPr>
          <w:rFonts w:ascii="Arial" w:eastAsiaTheme="minorHAnsi" w:hAnsi="Arial" w:cs="Arial"/>
        </w:rPr>
        <w:t>.</w:t>
      </w:r>
      <w:r w:rsidRPr="00EA3230">
        <w:rPr>
          <w:rFonts w:ascii="Arial" w:eastAsiaTheme="minorHAnsi" w:hAnsi="Arial" w:cs="Arial"/>
        </w:rPr>
        <w:t xml:space="preserve"> </w:t>
      </w:r>
      <w:r w:rsidR="005578D9" w:rsidRPr="00EA3230">
        <w:rPr>
          <w:rFonts w:ascii="Arial" w:eastAsiaTheme="minorHAnsi" w:hAnsi="Arial" w:cs="Arial"/>
        </w:rPr>
        <w:t>Getting started with RASP</w:t>
      </w:r>
    </w:p>
    <w:p w14:paraId="285CD60D" w14:textId="77777777" w:rsidR="00421DDD" w:rsidRPr="00EA3230" w:rsidRDefault="00421DDD">
      <w:pPr>
        <w:rPr>
          <w:rFonts w:ascii="Arial" w:eastAsiaTheme="minorHAnsi" w:hAnsi="Arial" w:cs="Arial"/>
          <w:b/>
          <w:bCs/>
        </w:rPr>
      </w:pPr>
    </w:p>
    <w:p w14:paraId="49D57A69" w14:textId="7A72FCE5" w:rsidR="00D202AB" w:rsidRPr="00EA3230" w:rsidRDefault="00CA6F66">
      <w:pPr>
        <w:rPr>
          <w:rFonts w:ascii="Arial" w:eastAsiaTheme="minorHAnsi" w:hAnsi="Arial" w:cs="Arial"/>
          <w:b/>
          <w:bCs/>
        </w:rPr>
      </w:pPr>
      <w:r w:rsidRPr="00EA3230">
        <w:rPr>
          <w:rFonts w:ascii="Arial" w:eastAsiaTheme="minorHAnsi" w:hAnsi="Arial" w:cs="Arial"/>
          <w:b/>
          <w:bCs/>
        </w:rPr>
        <w:t>Summary:</w:t>
      </w:r>
      <w:r w:rsidR="0055525C" w:rsidRPr="00EA3230">
        <w:rPr>
          <w:rFonts w:ascii="Arial" w:eastAsiaTheme="minorHAnsi" w:hAnsi="Arial" w:cs="Arial"/>
          <w:b/>
          <w:bCs/>
        </w:rPr>
        <w:t xml:space="preserve"> </w:t>
      </w:r>
      <w:r w:rsidRPr="00EA3230">
        <w:rPr>
          <w:rFonts w:ascii="Arial" w:eastAsiaTheme="minorHAnsi" w:hAnsi="Arial" w:cs="Arial"/>
        </w:rPr>
        <w:t xml:space="preserve">An introductory tutorial to getting started with RASP. This tutorial describes the use of RASP </w:t>
      </w:r>
      <w:r w:rsidR="00B829EA" w:rsidRPr="00EA3230">
        <w:rPr>
          <w:rFonts w:ascii="Arial" w:eastAsiaTheme="minorHAnsi" w:hAnsi="Arial" w:cs="Arial"/>
        </w:rPr>
        <w:t xml:space="preserve">to </w:t>
      </w:r>
      <w:r w:rsidRPr="00EA3230">
        <w:rPr>
          <w:rFonts w:ascii="Arial" w:eastAsiaTheme="minorHAnsi" w:hAnsi="Arial" w:cs="Arial"/>
        </w:rPr>
        <w:t xml:space="preserve">analyze Hawaiian </w:t>
      </w:r>
      <w:proofErr w:type="spellStart"/>
      <w:r w:rsidRPr="00EA3230">
        <w:rPr>
          <w:rFonts w:ascii="Arial" w:eastAsiaTheme="minorHAnsi" w:hAnsi="Arial" w:cs="Arial"/>
          <w:i/>
          <w:iCs/>
        </w:rPr>
        <w:t>Psychotria</w:t>
      </w:r>
      <w:proofErr w:type="spellEnd"/>
      <w:r w:rsidR="00737FF7" w:rsidRPr="00EA3230">
        <w:rPr>
          <w:rFonts w:ascii="Arial" w:eastAsiaTheme="minorHAnsi" w:hAnsi="Arial" w:cs="Arial"/>
        </w:rPr>
        <w:t xml:space="preserve"> (</w:t>
      </w:r>
      <w:proofErr w:type="spellStart"/>
      <w:r w:rsidR="00737FF7" w:rsidRPr="00EA3230">
        <w:rPr>
          <w:rFonts w:ascii="Arial" w:eastAsiaTheme="minorHAnsi" w:hAnsi="Arial" w:cs="Arial"/>
        </w:rPr>
        <w:t>Nepokroeff</w:t>
      </w:r>
      <w:proofErr w:type="spellEnd"/>
      <w:r w:rsidR="00737FF7" w:rsidRPr="00EA3230">
        <w:rPr>
          <w:rFonts w:ascii="Arial" w:eastAsiaTheme="minorHAnsi" w:hAnsi="Arial" w:cs="Arial"/>
        </w:rPr>
        <w:t xml:space="preserve"> et al., 2003)</w:t>
      </w:r>
      <w:r w:rsidRPr="00EA3230">
        <w:rPr>
          <w:rFonts w:ascii="Arial" w:eastAsiaTheme="minorHAnsi" w:hAnsi="Arial" w:cs="Arial"/>
        </w:rPr>
        <w:t xml:space="preserve"> data</w:t>
      </w:r>
      <w:r w:rsidR="00737FF7" w:rsidRPr="00EA3230">
        <w:rPr>
          <w:rFonts w:ascii="Arial" w:eastAsiaTheme="minorHAnsi" w:hAnsi="Arial" w:cs="Arial"/>
        </w:rPr>
        <w:t xml:space="preserve"> </w:t>
      </w:r>
      <w:r w:rsidRPr="00EA3230">
        <w:rPr>
          <w:rFonts w:ascii="Arial" w:eastAsiaTheme="minorHAnsi" w:hAnsi="Arial" w:cs="Arial"/>
        </w:rPr>
        <w:t>and infer biogeographic hi</w:t>
      </w:r>
      <w:r w:rsidR="00737FF7" w:rsidRPr="00EA3230">
        <w:rPr>
          <w:rFonts w:ascii="Arial" w:eastAsiaTheme="minorHAnsi" w:hAnsi="Arial" w:cs="Arial"/>
        </w:rPr>
        <w:t>story</w:t>
      </w:r>
      <w:r w:rsidR="000574E3" w:rsidRPr="00EA3230">
        <w:rPr>
          <w:rFonts w:ascii="Arial" w:eastAsiaTheme="minorHAnsi" w:hAnsi="Arial" w:cs="Arial"/>
        </w:rPr>
        <w:t xml:space="preserve"> </w:t>
      </w:r>
      <w:r w:rsidR="00B829EA" w:rsidRPr="00EA3230">
        <w:rPr>
          <w:rFonts w:ascii="Arial" w:eastAsiaTheme="minorHAnsi" w:hAnsi="Arial" w:cs="Arial"/>
        </w:rPr>
        <w:t xml:space="preserve">using </w:t>
      </w:r>
      <w:r w:rsidRPr="00EA3230">
        <w:rPr>
          <w:rFonts w:ascii="Arial" w:eastAsiaTheme="minorHAnsi" w:hAnsi="Arial" w:cs="Arial"/>
        </w:rPr>
        <w:t>phylogenetic tree</w:t>
      </w:r>
      <w:r w:rsidR="00B829EA" w:rsidRPr="00EA3230">
        <w:rPr>
          <w:rFonts w:ascii="Arial" w:eastAsiaTheme="minorHAnsi" w:hAnsi="Arial" w:cs="Arial"/>
        </w:rPr>
        <w:t>s</w:t>
      </w:r>
      <w:r w:rsidRPr="00EA3230">
        <w:rPr>
          <w:rFonts w:ascii="Arial" w:eastAsiaTheme="minorHAnsi" w:hAnsi="Arial" w:cs="Arial"/>
        </w:rPr>
        <w:t xml:space="preserve">. It will take you through the process of importing </w:t>
      </w:r>
      <w:r w:rsidR="00737FF7" w:rsidRPr="00EA3230">
        <w:rPr>
          <w:rFonts w:ascii="Arial" w:eastAsiaTheme="minorHAnsi" w:hAnsi="Arial" w:cs="Arial"/>
        </w:rPr>
        <w:t>trees</w:t>
      </w:r>
      <w:r w:rsidRPr="00EA3230">
        <w:rPr>
          <w:rFonts w:ascii="Arial" w:eastAsiaTheme="minorHAnsi" w:hAnsi="Arial" w:cs="Arial"/>
        </w:rPr>
        <w:t>, making choices about the model</w:t>
      </w:r>
      <w:r w:rsidR="000574E3" w:rsidRPr="00EA3230">
        <w:rPr>
          <w:rFonts w:ascii="Arial" w:eastAsiaTheme="minorHAnsi" w:hAnsi="Arial" w:cs="Arial"/>
        </w:rPr>
        <w:t xml:space="preserve"> and</w:t>
      </w:r>
      <w:r w:rsidRPr="00EA3230">
        <w:rPr>
          <w:rFonts w:ascii="Arial" w:eastAsiaTheme="minorHAnsi" w:hAnsi="Arial" w:cs="Arial"/>
        </w:rPr>
        <w:t xml:space="preserve"> generating a </w:t>
      </w:r>
      <w:r w:rsidR="00737FF7" w:rsidRPr="00EA3230">
        <w:rPr>
          <w:rFonts w:ascii="Arial" w:eastAsiaTheme="minorHAnsi" w:hAnsi="Arial" w:cs="Arial"/>
        </w:rPr>
        <w:t>RASP</w:t>
      </w:r>
      <w:r w:rsidRPr="00EA3230">
        <w:rPr>
          <w:rFonts w:ascii="Arial" w:eastAsiaTheme="minorHAnsi" w:hAnsi="Arial" w:cs="Arial"/>
        </w:rPr>
        <w:t xml:space="preserve"> </w:t>
      </w:r>
      <w:r w:rsidR="00737FF7" w:rsidRPr="00EA3230">
        <w:rPr>
          <w:rFonts w:ascii="Arial" w:eastAsiaTheme="minorHAnsi" w:hAnsi="Arial" w:cs="Arial"/>
        </w:rPr>
        <w:t>res</w:t>
      </w:r>
      <w:r w:rsidR="00C24F2E" w:rsidRPr="00EA3230">
        <w:rPr>
          <w:rFonts w:ascii="Arial" w:eastAsiaTheme="minorHAnsi" w:hAnsi="Arial" w:cs="Arial"/>
        </w:rPr>
        <w:t>ul</w:t>
      </w:r>
      <w:r w:rsidR="00737FF7" w:rsidRPr="00EA3230">
        <w:rPr>
          <w:rFonts w:ascii="Arial" w:eastAsiaTheme="minorHAnsi" w:hAnsi="Arial" w:cs="Arial"/>
        </w:rPr>
        <w:t>t</w:t>
      </w:r>
      <w:r w:rsidRPr="00EA3230">
        <w:rPr>
          <w:rFonts w:ascii="Arial" w:eastAsiaTheme="minorHAnsi" w:hAnsi="Arial" w:cs="Arial"/>
        </w:rPr>
        <w:t xml:space="preserve"> file.</w:t>
      </w:r>
    </w:p>
    <w:p w14:paraId="4F585E13" w14:textId="77777777" w:rsidR="00D202AB" w:rsidRPr="00EA3230" w:rsidRDefault="00D202AB">
      <w:pPr>
        <w:rPr>
          <w:rFonts w:ascii="Arial" w:eastAsiaTheme="minorHAnsi" w:hAnsi="Arial" w:cs="Arial"/>
        </w:rPr>
      </w:pPr>
    </w:p>
    <w:p w14:paraId="50E37054" w14:textId="1DC5FBC4" w:rsidR="00737FF7" w:rsidRPr="00EA3230" w:rsidRDefault="00737FF7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This tutorial will guide you through running RASP to do a simple analysis. If you haven’t already, download and install RASP from:</w:t>
      </w:r>
    </w:p>
    <w:p w14:paraId="7940E70D" w14:textId="0060B71B" w:rsidR="0055525C" w:rsidRPr="00EA3230" w:rsidRDefault="00AB38BA">
      <w:pPr>
        <w:rPr>
          <w:rFonts w:ascii="Arial" w:eastAsiaTheme="minorHAnsi" w:hAnsi="Arial" w:cs="Arial"/>
        </w:rPr>
      </w:pPr>
      <w:hyperlink r:id="rId6" w:history="1">
        <w:r w:rsidR="00737FF7" w:rsidRPr="00EA3230">
          <w:rPr>
            <w:rStyle w:val="a5"/>
            <w:rFonts w:ascii="Arial" w:eastAsiaTheme="minorHAnsi" w:hAnsi="Arial" w:cs="Arial"/>
          </w:rPr>
          <w:t>http://mnh.scu.edu.cn/soft/blog/RASP</w:t>
        </w:r>
      </w:hyperlink>
      <w:r w:rsidR="00737FF7" w:rsidRPr="00EA3230">
        <w:rPr>
          <w:rFonts w:ascii="Arial" w:eastAsiaTheme="minorHAnsi" w:hAnsi="Arial" w:cs="Arial"/>
        </w:rPr>
        <w:t xml:space="preserve"> </w:t>
      </w:r>
      <w:r w:rsidR="0055525C" w:rsidRPr="00EA3230">
        <w:rPr>
          <w:rFonts w:ascii="Arial" w:eastAsiaTheme="minorHAnsi" w:hAnsi="Arial" w:cs="Arial"/>
        </w:rPr>
        <w:t>(Binary)</w:t>
      </w:r>
    </w:p>
    <w:p w14:paraId="1F6F3A65" w14:textId="694C43F6" w:rsidR="0055525C" w:rsidRPr="00EA3230" w:rsidRDefault="00AB38BA">
      <w:pPr>
        <w:rPr>
          <w:rFonts w:ascii="Arial" w:eastAsiaTheme="minorHAnsi" w:hAnsi="Arial" w:cs="Arial"/>
        </w:rPr>
      </w:pPr>
      <w:hyperlink r:id="rId7" w:history="1">
        <w:r w:rsidR="0055525C" w:rsidRPr="00EA3230">
          <w:rPr>
            <w:rStyle w:val="a5"/>
            <w:rFonts w:ascii="Arial" w:eastAsiaTheme="minorHAnsi" w:hAnsi="Arial" w:cs="Arial"/>
          </w:rPr>
          <w:t>https://sourceforge.net/projects/rasp2/files/</w:t>
        </w:r>
      </w:hyperlink>
      <w:r w:rsidR="0055525C" w:rsidRPr="00EA3230">
        <w:rPr>
          <w:rFonts w:ascii="Arial" w:eastAsiaTheme="minorHAnsi" w:hAnsi="Arial" w:cs="Arial"/>
        </w:rPr>
        <w:t xml:space="preserve"> (Binary)</w:t>
      </w:r>
    </w:p>
    <w:p w14:paraId="39E9EA50" w14:textId="237861EC" w:rsidR="00737FF7" w:rsidRPr="00EA3230" w:rsidRDefault="00737FF7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or </w:t>
      </w:r>
      <w:hyperlink r:id="rId8" w:history="1">
        <w:r w:rsidR="0055525C" w:rsidRPr="00EA3230">
          <w:rPr>
            <w:rStyle w:val="a5"/>
            <w:rFonts w:ascii="Arial" w:eastAsiaTheme="minorHAnsi" w:hAnsi="Arial" w:cs="Arial"/>
          </w:rPr>
          <w:t>https://github.com/sculab/RASP</w:t>
        </w:r>
      </w:hyperlink>
      <w:r w:rsidR="0055525C" w:rsidRPr="00EA3230">
        <w:rPr>
          <w:rFonts w:ascii="Arial" w:eastAsiaTheme="minorHAnsi" w:hAnsi="Arial" w:cs="Arial"/>
        </w:rPr>
        <w:t xml:space="preserve"> </w:t>
      </w:r>
      <w:r w:rsidR="00D73932" w:rsidRPr="00EA3230">
        <w:rPr>
          <w:rFonts w:ascii="Arial" w:eastAsiaTheme="minorHAnsi" w:hAnsi="Arial" w:cs="Arial"/>
        </w:rPr>
        <w:t>(source code)</w:t>
      </w:r>
    </w:p>
    <w:p w14:paraId="5C5161FD" w14:textId="1A04CE4F" w:rsidR="007F43CA" w:rsidRPr="00EA3230" w:rsidRDefault="007F43CA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The tutorial</w:t>
      </w:r>
      <w:r w:rsidR="00C87CCC" w:rsidRPr="00EA3230">
        <w:rPr>
          <w:rFonts w:ascii="Arial" w:eastAsiaTheme="minorHAnsi" w:hAnsi="Arial" w:cs="Arial"/>
        </w:rPr>
        <w:t>s</w:t>
      </w:r>
      <w:r w:rsidRPr="00EA3230">
        <w:rPr>
          <w:rFonts w:ascii="Arial" w:eastAsiaTheme="minorHAnsi" w:hAnsi="Arial" w:cs="Arial"/>
        </w:rPr>
        <w:t xml:space="preserve"> </w:t>
      </w:r>
      <w:r w:rsidR="00C87CCC" w:rsidRPr="00EA3230">
        <w:rPr>
          <w:rFonts w:ascii="Arial" w:eastAsiaTheme="minorHAnsi" w:hAnsi="Arial" w:cs="Arial"/>
        </w:rPr>
        <w:t xml:space="preserve">and </w:t>
      </w:r>
      <w:r w:rsidRPr="00EA3230">
        <w:rPr>
          <w:rFonts w:ascii="Arial" w:eastAsiaTheme="minorHAnsi" w:hAnsi="Arial" w:cs="Arial"/>
        </w:rPr>
        <w:t>example data could be downloaded from:</w:t>
      </w:r>
    </w:p>
    <w:p w14:paraId="75F5646B" w14:textId="77777777" w:rsidR="009816B5" w:rsidRPr="00EA3230" w:rsidRDefault="00AB38BA">
      <w:pPr>
        <w:rPr>
          <w:rFonts w:ascii="Arial" w:eastAsiaTheme="minorHAnsi" w:hAnsi="Arial" w:cs="Arial"/>
        </w:rPr>
      </w:pPr>
      <w:hyperlink r:id="rId9" w:history="1">
        <w:r w:rsidR="00C87CCC" w:rsidRPr="00EA3230">
          <w:rPr>
            <w:rStyle w:val="a5"/>
            <w:rFonts w:ascii="Arial" w:eastAsiaTheme="minorHAnsi" w:hAnsi="Arial" w:cs="Arial"/>
          </w:rPr>
          <w:t>https://sourceforge.net/projects/rasp2/files/Tutorials.zip</w:t>
        </w:r>
      </w:hyperlink>
      <w:r w:rsidR="009816B5" w:rsidRPr="00EA3230">
        <w:rPr>
          <w:rFonts w:ascii="Arial" w:eastAsiaTheme="minorHAnsi" w:hAnsi="Arial" w:cs="Arial"/>
        </w:rPr>
        <w:t xml:space="preserve"> </w:t>
      </w:r>
    </w:p>
    <w:p w14:paraId="38F47554" w14:textId="77777777" w:rsidR="00030D03" w:rsidRPr="00EA3230" w:rsidRDefault="00485EA0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or</w:t>
      </w:r>
      <w:r w:rsidR="009816B5" w:rsidRPr="00EA3230">
        <w:rPr>
          <w:rFonts w:ascii="Arial" w:eastAsiaTheme="minorHAnsi" w:hAnsi="Arial" w:cs="Arial"/>
        </w:rPr>
        <w:t xml:space="preserve"> </w:t>
      </w:r>
      <w:hyperlink r:id="rId10" w:history="1">
        <w:r w:rsidR="009816B5" w:rsidRPr="00EA3230">
          <w:rPr>
            <w:rStyle w:val="a5"/>
            <w:rFonts w:ascii="Arial" w:eastAsiaTheme="minorHAnsi" w:hAnsi="Arial" w:cs="Arial"/>
          </w:rPr>
          <w:t>http://mnh.scu.edu.cn/soft/blog/RASP/Tutorials.zip</w:t>
        </w:r>
      </w:hyperlink>
    </w:p>
    <w:p w14:paraId="3551F85D" w14:textId="77777777" w:rsidR="00030D03" w:rsidRPr="00EA3230" w:rsidRDefault="00030D03">
      <w:pPr>
        <w:widowControl/>
        <w:jc w:val="left"/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br w:type="page"/>
      </w:r>
    </w:p>
    <w:p w14:paraId="5DCECF76" w14:textId="1545E43F" w:rsidR="00737FF7" w:rsidRPr="00EA3230" w:rsidRDefault="00737FF7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  <w:b/>
          <w:bCs/>
          <w:sz w:val="22"/>
          <w:szCs w:val="24"/>
        </w:rPr>
        <w:lastRenderedPageBreak/>
        <w:t>Running RASP</w:t>
      </w:r>
      <w:r w:rsidR="0080577D" w:rsidRPr="00EA3230">
        <w:rPr>
          <w:rFonts w:ascii="Arial" w:eastAsiaTheme="minorHAnsi" w:hAnsi="Arial" w:cs="Arial"/>
          <w:b/>
          <w:bCs/>
          <w:sz w:val="22"/>
          <w:szCs w:val="24"/>
        </w:rPr>
        <w:t xml:space="preserve"> for the first time</w:t>
      </w:r>
    </w:p>
    <w:p w14:paraId="61F9B7E2" w14:textId="0BEE2379" w:rsidR="00737FF7" w:rsidRPr="00EA3230" w:rsidRDefault="00812DA5" w:rsidP="00737FF7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For </w:t>
      </w:r>
      <w:r w:rsidR="00B829EA" w:rsidRPr="00EA3230">
        <w:rPr>
          <w:rFonts w:ascii="Arial" w:eastAsiaTheme="minorHAnsi" w:hAnsi="Arial" w:cs="Arial"/>
        </w:rPr>
        <w:t>M</w:t>
      </w:r>
      <w:r w:rsidRPr="00EA3230">
        <w:rPr>
          <w:rFonts w:ascii="Arial" w:eastAsiaTheme="minorHAnsi" w:hAnsi="Arial" w:cs="Arial"/>
        </w:rPr>
        <w:t xml:space="preserve">acOS users, please move </w:t>
      </w:r>
      <w:proofErr w:type="spellStart"/>
      <w:r w:rsidRPr="00EA3230">
        <w:rPr>
          <w:rFonts w:ascii="Arial" w:eastAsiaTheme="minorHAnsi" w:hAnsi="Arial" w:cs="Arial"/>
        </w:rPr>
        <w:t>RASP.app</w:t>
      </w:r>
      <w:proofErr w:type="spellEnd"/>
      <w:r w:rsidRPr="00EA3230">
        <w:rPr>
          <w:rFonts w:ascii="Arial" w:eastAsiaTheme="minorHAnsi" w:hAnsi="Arial" w:cs="Arial"/>
        </w:rPr>
        <w:t xml:space="preserve"> into </w:t>
      </w:r>
      <w:r w:rsidR="00B829EA" w:rsidRPr="00EA3230">
        <w:rPr>
          <w:rFonts w:ascii="Arial" w:eastAsiaTheme="minorHAnsi" w:hAnsi="Arial" w:cs="Arial"/>
        </w:rPr>
        <w:t xml:space="preserve">the </w:t>
      </w:r>
      <w:r w:rsidRPr="00EA3230">
        <w:rPr>
          <w:rFonts w:ascii="Arial" w:eastAsiaTheme="minorHAnsi" w:hAnsi="Arial" w:cs="Arial"/>
        </w:rPr>
        <w:t xml:space="preserve">Application folder to avoid compatibility issues. For </w:t>
      </w:r>
      <w:r w:rsidR="00B829EA" w:rsidRPr="00EA3230">
        <w:rPr>
          <w:rFonts w:ascii="Arial" w:eastAsiaTheme="minorHAnsi" w:hAnsi="Arial" w:cs="Arial"/>
        </w:rPr>
        <w:t>W</w:t>
      </w:r>
      <w:r w:rsidRPr="00EA3230">
        <w:rPr>
          <w:rFonts w:ascii="Arial" w:eastAsiaTheme="minorHAnsi" w:hAnsi="Arial" w:cs="Arial"/>
        </w:rPr>
        <w:t xml:space="preserve">indows users, we strongly recommend </w:t>
      </w:r>
      <w:r w:rsidR="00B829EA" w:rsidRPr="00EA3230">
        <w:rPr>
          <w:rFonts w:ascii="Arial" w:eastAsiaTheme="minorHAnsi" w:hAnsi="Arial" w:cs="Arial"/>
        </w:rPr>
        <w:t>showing the</w:t>
      </w:r>
      <w:r w:rsidRPr="00EA3230">
        <w:rPr>
          <w:rFonts w:ascii="Arial" w:eastAsiaTheme="minorHAnsi" w:hAnsi="Arial" w:cs="Arial"/>
        </w:rPr>
        <w:t xml:space="preserve"> extension of files. Run RASP by double clicking on its icon. </w:t>
      </w:r>
      <w:r w:rsidR="00737FF7" w:rsidRPr="00EA3230">
        <w:rPr>
          <w:rFonts w:ascii="Arial" w:eastAsiaTheme="minorHAnsi" w:hAnsi="Arial" w:cs="Arial"/>
        </w:rPr>
        <w:t xml:space="preserve">Once running, RASP will look similar irrespective of which computer system it is running on. For this tutorial, the Windows version will be shown but the </w:t>
      </w:r>
      <w:r w:rsidR="00B829EA" w:rsidRPr="00EA3230">
        <w:rPr>
          <w:rFonts w:ascii="Arial" w:eastAsiaTheme="minorHAnsi" w:hAnsi="Arial" w:cs="Arial"/>
        </w:rPr>
        <w:t>M</w:t>
      </w:r>
      <w:r w:rsidR="00C24F2E" w:rsidRPr="00EA3230">
        <w:rPr>
          <w:rFonts w:ascii="Arial" w:eastAsiaTheme="minorHAnsi" w:hAnsi="Arial" w:cs="Arial"/>
        </w:rPr>
        <w:t>acOS</w:t>
      </w:r>
      <w:r w:rsidR="00737FF7" w:rsidRPr="00EA3230">
        <w:rPr>
          <w:rFonts w:ascii="Arial" w:eastAsiaTheme="minorHAnsi" w:hAnsi="Arial" w:cs="Arial"/>
        </w:rPr>
        <w:t xml:space="preserve"> versions will have exactly the same layout and functionality.</w:t>
      </w:r>
    </w:p>
    <w:p w14:paraId="44104705" w14:textId="77777777" w:rsidR="00C24F2E" w:rsidRPr="00EA3230" w:rsidRDefault="00C24F2E">
      <w:pPr>
        <w:rPr>
          <w:rFonts w:ascii="Arial" w:eastAsiaTheme="minorHAnsi" w:hAnsi="Arial" w:cs="Arial"/>
        </w:rPr>
      </w:pPr>
    </w:p>
    <w:p w14:paraId="3F817690" w14:textId="07A596FD" w:rsidR="00737FF7" w:rsidRPr="00EA3230" w:rsidRDefault="00C24F2E">
      <w:pPr>
        <w:rPr>
          <w:rFonts w:ascii="Arial" w:eastAsiaTheme="minorHAnsi" w:hAnsi="Arial" w:cs="Arial"/>
          <w:b/>
          <w:bCs/>
          <w:sz w:val="22"/>
          <w:szCs w:val="24"/>
        </w:rPr>
      </w:pPr>
      <w:r w:rsidRPr="00EA3230">
        <w:rPr>
          <w:rFonts w:ascii="Arial" w:eastAsiaTheme="minorHAnsi" w:hAnsi="Arial" w:cs="Arial"/>
          <w:b/>
          <w:bCs/>
          <w:sz w:val="22"/>
          <w:szCs w:val="24"/>
        </w:rPr>
        <w:t>Loading th</w:t>
      </w:r>
      <w:bookmarkStart w:id="0" w:name="_GoBack"/>
      <w:bookmarkEnd w:id="0"/>
      <w:r w:rsidRPr="00EA3230">
        <w:rPr>
          <w:rFonts w:ascii="Arial" w:eastAsiaTheme="minorHAnsi" w:hAnsi="Arial" w:cs="Arial"/>
          <w:b/>
          <w:bCs/>
          <w:sz w:val="22"/>
          <w:szCs w:val="24"/>
        </w:rPr>
        <w:t xml:space="preserve">e </w:t>
      </w:r>
      <w:r w:rsidR="0080577D" w:rsidRPr="00EA3230">
        <w:rPr>
          <w:rFonts w:ascii="Arial" w:eastAsiaTheme="minorHAnsi" w:hAnsi="Arial" w:cs="Arial"/>
          <w:b/>
          <w:bCs/>
          <w:sz w:val="22"/>
          <w:szCs w:val="24"/>
        </w:rPr>
        <w:t>t</w:t>
      </w:r>
      <w:r w:rsidRPr="00EA3230">
        <w:rPr>
          <w:rFonts w:ascii="Arial" w:eastAsiaTheme="minorHAnsi" w:hAnsi="Arial" w:cs="Arial"/>
          <w:b/>
          <w:bCs/>
          <w:sz w:val="22"/>
          <w:szCs w:val="24"/>
        </w:rPr>
        <w:t>ree</w:t>
      </w:r>
      <w:r w:rsidR="00BF6FAE" w:rsidRPr="00EA3230">
        <w:rPr>
          <w:rFonts w:ascii="Arial" w:eastAsiaTheme="minorHAnsi" w:hAnsi="Arial" w:cs="Arial"/>
          <w:b/>
          <w:bCs/>
          <w:sz w:val="22"/>
          <w:szCs w:val="24"/>
        </w:rPr>
        <w:t xml:space="preserve"> files</w:t>
      </w:r>
    </w:p>
    <w:p w14:paraId="656460A0" w14:textId="1D3AED88" w:rsidR="00D01066" w:rsidRPr="00EA3230" w:rsidRDefault="00D01066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When running, you will see a window like this:</w:t>
      </w:r>
    </w:p>
    <w:p w14:paraId="64AE53CB" w14:textId="78B74D80" w:rsidR="00833A9F" w:rsidRPr="00EA3230" w:rsidRDefault="00D01066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  <w:noProof/>
        </w:rPr>
        <w:drawing>
          <wp:inline distT="0" distB="0" distL="0" distR="0" wp14:anchorId="3EE1FE31" wp14:editId="1D8DBDD2">
            <wp:extent cx="5274310" cy="402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51233" w14:textId="349694B3" w:rsidR="00D01066" w:rsidRPr="00EA3230" w:rsidRDefault="00D01066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The first thing you need to do is to load </w:t>
      </w:r>
      <w:r w:rsidR="00B829EA" w:rsidRPr="00EA3230">
        <w:rPr>
          <w:rFonts w:ascii="Arial" w:eastAsiaTheme="minorHAnsi" w:hAnsi="Arial" w:cs="Arial"/>
        </w:rPr>
        <w:t xml:space="preserve">a </w:t>
      </w:r>
      <w:r w:rsidR="00375E3C" w:rsidRPr="00EA3230">
        <w:rPr>
          <w:rFonts w:ascii="Arial" w:eastAsiaTheme="minorHAnsi" w:hAnsi="Arial" w:cs="Arial"/>
        </w:rPr>
        <w:t xml:space="preserve">consensus </w:t>
      </w:r>
      <w:r w:rsidRPr="00EA3230">
        <w:rPr>
          <w:rFonts w:ascii="Arial" w:eastAsiaTheme="minorHAnsi" w:hAnsi="Arial" w:cs="Arial"/>
        </w:rPr>
        <w:t xml:space="preserve">tree or trees dataset. </w:t>
      </w:r>
      <w:r w:rsidR="00B829EA" w:rsidRPr="00EA3230">
        <w:rPr>
          <w:rFonts w:ascii="Arial" w:eastAsiaTheme="minorHAnsi" w:hAnsi="Arial" w:cs="Arial"/>
        </w:rPr>
        <w:t>Trees can be obtained</w:t>
      </w:r>
      <w:r w:rsidRPr="00EA3230">
        <w:rPr>
          <w:rFonts w:ascii="Arial" w:eastAsiaTheme="minorHAnsi" w:hAnsi="Arial" w:cs="Arial"/>
        </w:rPr>
        <w:t xml:space="preserve"> from</w:t>
      </w:r>
      <w:r w:rsidR="00B829EA" w:rsidRPr="00EA3230">
        <w:rPr>
          <w:rFonts w:ascii="Arial" w:eastAsiaTheme="minorHAnsi" w:hAnsi="Arial" w:cs="Arial"/>
        </w:rPr>
        <w:t xml:space="preserve"> common phylogenetic packages such as</w:t>
      </w:r>
      <w:r w:rsidRPr="00EA3230">
        <w:rPr>
          <w:rFonts w:ascii="Arial" w:eastAsiaTheme="minorHAnsi" w:hAnsi="Arial" w:cs="Arial"/>
        </w:rPr>
        <w:t xml:space="preserve"> BEAST, MEGA, </w:t>
      </w:r>
      <w:proofErr w:type="spellStart"/>
      <w:r w:rsidR="00F51973" w:rsidRPr="00EA3230">
        <w:rPr>
          <w:rFonts w:ascii="Arial" w:eastAsiaTheme="minorHAnsi" w:hAnsi="Arial" w:cs="Arial"/>
        </w:rPr>
        <w:t>M</w:t>
      </w:r>
      <w:r w:rsidRPr="00EA3230">
        <w:rPr>
          <w:rFonts w:ascii="Arial" w:eastAsiaTheme="minorHAnsi" w:hAnsi="Arial" w:cs="Arial"/>
        </w:rPr>
        <w:t>r</w:t>
      </w:r>
      <w:r w:rsidR="00F51973" w:rsidRPr="00EA3230">
        <w:rPr>
          <w:rFonts w:ascii="Arial" w:eastAsiaTheme="minorHAnsi" w:hAnsi="Arial" w:cs="Arial"/>
        </w:rPr>
        <w:t>B</w:t>
      </w:r>
      <w:r w:rsidRPr="00EA3230">
        <w:rPr>
          <w:rFonts w:ascii="Arial" w:eastAsiaTheme="minorHAnsi" w:hAnsi="Arial" w:cs="Arial"/>
        </w:rPr>
        <w:t>ayes</w:t>
      </w:r>
      <w:proofErr w:type="spellEnd"/>
      <w:r w:rsidRPr="00EA3230">
        <w:rPr>
          <w:rFonts w:ascii="Arial" w:eastAsiaTheme="minorHAnsi" w:hAnsi="Arial" w:cs="Arial"/>
        </w:rPr>
        <w:t xml:space="preserve">, TNT and </w:t>
      </w:r>
      <w:r w:rsidR="00F51973" w:rsidRPr="00EA3230">
        <w:rPr>
          <w:rFonts w:ascii="Arial" w:eastAsiaTheme="minorHAnsi" w:hAnsi="Arial" w:cs="Arial"/>
        </w:rPr>
        <w:t>many</w:t>
      </w:r>
      <w:r w:rsidRPr="00EA3230">
        <w:rPr>
          <w:rFonts w:ascii="Arial" w:eastAsiaTheme="minorHAnsi" w:hAnsi="Arial" w:cs="Arial"/>
        </w:rPr>
        <w:t xml:space="preserve"> other</w:t>
      </w:r>
      <w:r w:rsidR="00B829EA" w:rsidRPr="00EA3230">
        <w:rPr>
          <w:rFonts w:ascii="Arial" w:eastAsiaTheme="minorHAnsi" w:hAnsi="Arial" w:cs="Arial"/>
        </w:rPr>
        <w:t>s</w:t>
      </w:r>
      <w:r w:rsidRPr="00EA3230">
        <w:rPr>
          <w:rFonts w:ascii="Arial" w:eastAsiaTheme="minorHAnsi" w:hAnsi="Arial" w:cs="Arial"/>
        </w:rPr>
        <w:t>.</w:t>
      </w:r>
      <w:r w:rsidR="005A3C21" w:rsidRPr="00EA3230">
        <w:rPr>
          <w:rFonts w:ascii="Arial" w:eastAsiaTheme="minorHAnsi" w:hAnsi="Arial" w:cs="Arial"/>
        </w:rPr>
        <w:t xml:space="preserve"> In this tutorial, all files are stored in examples/</w:t>
      </w:r>
      <w:proofErr w:type="spellStart"/>
      <w:r w:rsidR="005A3C21" w:rsidRPr="00EA3230">
        <w:rPr>
          <w:rFonts w:ascii="Arial" w:eastAsiaTheme="minorHAnsi" w:hAnsi="Arial" w:cs="Arial"/>
        </w:rPr>
        <w:t>Psychotria</w:t>
      </w:r>
      <w:proofErr w:type="spellEnd"/>
      <w:r w:rsidR="005A3C21" w:rsidRPr="00EA3230">
        <w:rPr>
          <w:rFonts w:ascii="Arial" w:eastAsiaTheme="minorHAnsi" w:hAnsi="Arial" w:cs="Arial"/>
        </w:rPr>
        <w:t>/ folder.</w:t>
      </w:r>
    </w:p>
    <w:p w14:paraId="25F33557" w14:textId="0EA323D1" w:rsidR="00B829EA" w:rsidRPr="00EA3230" w:rsidRDefault="00D01066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The </w:t>
      </w:r>
      <w:r w:rsidRPr="00EA3230">
        <w:rPr>
          <w:rFonts w:ascii="Arial" w:eastAsiaTheme="minorHAnsi" w:hAnsi="Arial" w:cs="Arial"/>
          <w:color w:val="C00000"/>
        </w:rPr>
        <w:t>examples/</w:t>
      </w:r>
      <w:proofErr w:type="spellStart"/>
      <w:r w:rsidRPr="00EA3230">
        <w:rPr>
          <w:rFonts w:ascii="Arial" w:eastAsiaTheme="minorHAnsi" w:hAnsi="Arial" w:cs="Arial"/>
          <w:color w:val="C00000"/>
        </w:rPr>
        <w:t>Psychotria</w:t>
      </w:r>
      <w:proofErr w:type="spellEnd"/>
      <w:r w:rsidRPr="00EA3230">
        <w:rPr>
          <w:rFonts w:ascii="Arial" w:eastAsiaTheme="minorHAnsi" w:hAnsi="Arial" w:cs="Arial"/>
          <w:color w:val="C00000"/>
        </w:rPr>
        <w:t>/</w:t>
      </w:r>
      <w:proofErr w:type="spellStart"/>
      <w:r w:rsidR="00F129A7" w:rsidRPr="00EA3230">
        <w:rPr>
          <w:rFonts w:ascii="Arial" w:eastAsiaTheme="minorHAnsi" w:hAnsi="Arial" w:cs="Arial"/>
          <w:color w:val="C00000"/>
        </w:rPr>
        <w:t>Trees_States</w:t>
      </w:r>
      <w:proofErr w:type="spellEnd"/>
      <w:r w:rsidR="00F129A7" w:rsidRPr="00EA3230">
        <w:rPr>
          <w:rFonts w:ascii="Arial" w:eastAsiaTheme="minorHAnsi" w:hAnsi="Arial" w:cs="Arial"/>
        </w:rPr>
        <w:t xml:space="preserve"> </w:t>
      </w:r>
      <w:r w:rsidRPr="00EA3230">
        <w:rPr>
          <w:rFonts w:ascii="Arial" w:eastAsiaTheme="minorHAnsi" w:hAnsi="Arial" w:cs="Arial"/>
        </w:rPr>
        <w:t>folder in the RASP download package contains a</w:t>
      </w:r>
      <w:r w:rsidR="00053930" w:rsidRPr="00EA3230">
        <w:rPr>
          <w:rFonts w:ascii="Arial" w:eastAsiaTheme="minorHAnsi" w:hAnsi="Arial" w:cs="Arial"/>
        </w:rPr>
        <w:t xml:space="preserve"> trees dataset called </w:t>
      </w:r>
      <w:proofErr w:type="spellStart"/>
      <w:proofErr w:type="gramStart"/>
      <w:r w:rsidR="00053930" w:rsidRPr="00EA3230">
        <w:rPr>
          <w:rFonts w:ascii="Arial" w:eastAsiaTheme="minorHAnsi" w:hAnsi="Arial" w:cs="Arial"/>
        </w:rPr>
        <w:t>dataset.trees</w:t>
      </w:r>
      <w:proofErr w:type="spellEnd"/>
      <w:proofErr w:type="gramEnd"/>
      <w:r w:rsidR="00053930" w:rsidRPr="00EA3230">
        <w:rPr>
          <w:rFonts w:ascii="Arial" w:eastAsiaTheme="minorHAnsi" w:hAnsi="Arial" w:cs="Arial"/>
        </w:rPr>
        <w:t xml:space="preserve"> </w:t>
      </w:r>
      <w:r w:rsidR="007E4B0D" w:rsidRPr="00EA3230">
        <w:rPr>
          <w:rFonts w:ascii="Arial" w:eastAsiaTheme="minorHAnsi" w:hAnsi="Arial" w:cs="Arial"/>
        </w:rPr>
        <w:t xml:space="preserve">and a </w:t>
      </w:r>
      <w:r w:rsidR="00375E3C" w:rsidRPr="00EA3230">
        <w:rPr>
          <w:rFonts w:ascii="Arial" w:eastAsiaTheme="minorHAnsi" w:hAnsi="Arial" w:cs="Arial"/>
        </w:rPr>
        <w:t xml:space="preserve">consensus </w:t>
      </w:r>
      <w:r w:rsidR="007E4B0D" w:rsidRPr="00EA3230">
        <w:rPr>
          <w:rFonts w:ascii="Arial" w:eastAsiaTheme="minorHAnsi" w:hAnsi="Arial" w:cs="Arial"/>
        </w:rPr>
        <w:t xml:space="preserve">tree called </w:t>
      </w:r>
      <w:proofErr w:type="spellStart"/>
      <w:r w:rsidR="007E4B0D" w:rsidRPr="00EA3230">
        <w:rPr>
          <w:rFonts w:ascii="Arial" w:eastAsiaTheme="minorHAnsi" w:hAnsi="Arial" w:cs="Arial"/>
        </w:rPr>
        <w:t>Psychotria.tree</w:t>
      </w:r>
      <w:proofErr w:type="spellEnd"/>
      <w:r w:rsidR="00053930" w:rsidRPr="00EA3230">
        <w:rPr>
          <w:rFonts w:ascii="Arial" w:eastAsiaTheme="minorHAnsi" w:hAnsi="Arial" w:cs="Arial"/>
        </w:rPr>
        <w:t>.</w:t>
      </w:r>
    </w:p>
    <w:p w14:paraId="06E7761C" w14:textId="74201A70" w:rsidR="00B829EA" w:rsidRPr="00EA3230" w:rsidRDefault="00DB719F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 xml:space="preserve">NOTE: </w:t>
      </w:r>
      <w:r w:rsidR="00053930" w:rsidRPr="00EA3230">
        <w:rPr>
          <w:rFonts w:ascii="Arial" w:eastAsiaTheme="minorHAnsi" w:hAnsi="Arial" w:cs="Arial"/>
          <w:color w:val="70AD47" w:themeColor="accent6"/>
        </w:rPr>
        <w:t>Th</w:t>
      </w:r>
      <w:r w:rsidR="007E4B0D" w:rsidRPr="00EA3230">
        <w:rPr>
          <w:rFonts w:ascii="Arial" w:eastAsiaTheme="minorHAnsi" w:hAnsi="Arial" w:cs="Arial"/>
          <w:color w:val="70AD47" w:themeColor="accent6"/>
        </w:rPr>
        <w:t xml:space="preserve">e </w:t>
      </w:r>
      <w:proofErr w:type="spellStart"/>
      <w:proofErr w:type="gramStart"/>
      <w:r w:rsidR="007E4B0D" w:rsidRPr="00EA3230">
        <w:rPr>
          <w:rFonts w:ascii="Arial" w:eastAsiaTheme="minorHAnsi" w:hAnsi="Arial" w:cs="Arial"/>
          <w:color w:val="70AD47" w:themeColor="accent6"/>
        </w:rPr>
        <w:t>dataset.trees</w:t>
      </w:r>
      <w:proofErr w:type="spellEnd"/>
      <w:proofErr w:type="gramEnd"/>
      <w:r w:rsidR="00B829EA" w:rsidRPr="00EA3230">
        <w:rPr>
          <w:rFonts w:ascii="Arial" w:eastAsiaTheme="minorHAnsi" w:hAnsi="Arial" w:cs="Arial"/>
          <w:color w:val="70AD47" w:themeColor="accent6"/>
        </w:rPr>
        <w:t>,</w:t>
      </w:r>
      <w:r w:rsidR="00053930"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7E4B0D" w:rsidRPr="00EA3230">
        <w:rPr>
          <w:rFonts w:ascii="Arial" w:eastAsiaTheme="minorHAnsi" w:hAnsi="Arial" w:cs="Arial"/>
          <w:color w:val="70AD47" w:themeColor="accent6"/>
        </w:rPr>
        <w:t>which contains 1001 posterior trees</w:t>
      </w:r>
      <w:r w:rsidR="00B829EA" w:rsidRPr="00EA3230">
        <w:rPr>
          <w:rFonts w:ascii="Arial" w:eastAsiaTheme="minorHAnsi" w:hAnsi="Arial" w:cs="Arial"/>
          <w:color w:val="70AD47" w:themeColor="accent6"/>
        </w:rPr>
        <w:t>,</w:t>
      </w:r>
      <w:r w:rsidR="007E4B0D"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053930" w:rsidRPr="00EA3230">
        <w:rPr>
          <w:rFonts w:ascii="Arial" w:eastAsiaTheme="minorHAnsi" w:hAnsi="Arial" w:cs="Arial"/>
          <w:color w:val="70AD47" w:themeColor="accent6"/>
        </w:rPr>
        <w:t>is generated</w:t>
      </w:r>
      <w:r w:rsidR="00B829EA" w:rsidRPr="00EA3230">
        <w:rPr>
          <w:rFonts w:ascii="Arial" w:eastAsiaTheme="minorHAnsi" w:hAnsi="Arial" w:cs="Arial"/>
          <w:color w:val="70AD47" w:themeColor="accent6"/>
        </w:rPr>
        <w:t xml:space="preserve"> in BEAST</w:t>
      </w:r>
      <w:r w:rsidR="00053930"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B829EA" w:rsidRPr="00EA3230">
        <w:rPr>
          <w:rFonts w:ascii="Arial" w:eastAsiaTheme="minorHAnsi" w:hAnsi="Arial" w:cs="Arial"/>
          <w:color w:val="70AD47" w:themeColor="accent6"/>
        </w:rPr>
        <w:t xml:space="preserve">using </w:t>
      </w:r>
      <w:r w:rsidR="00053930" w:rsidRPr="00EA3230">
        <w:rPr>
          <w:rFonts w:ascii="Arial" w:eastAsiaTheme="minorHAnsi" w:hAnsi="Arial" w:cs="Arial"/>
          <w:color w:val="70AD47" w:themeColor="accent6"/>
        </w:rPr>
        <w:t xml:space="preserve">the </w:t>
      </w:r>
      <w:proofErr w:type="spellStart"/>
      <w:r w:rsidR="00053930" w:rsidRPr="00EA3230">
        <w:rPr>
          <w:rFonts w:ascii="Arial" w:eastAsiaTheme="minorHAnsi" w:hAnsi="Arial" w:cs="Arial"/>
          <w:color w:val="70AD47" w:themeColor="accent6"/>
        </w:rPr>
        <w:t>fasta</w:t>
      </w:r>
      <w:proofErr w:type="spellEnd"/>
      <w:r w:rsidR="00053930" w:rsidRPr="00EA3230">
        <w:rPr>
          <w:rFonts w:ascii="Arial" w:eastAsiaTheme="minorHAnsi" w:hAnsi="Arial" w:cs="Arial"/>
          <w:color w:val="70AD47" w:themeColor="accent6"/>
        </w:rPr>
        <w:t xml:space="preserve"> files in </w:t>
      </w:r>
      <w:r w:rsidR="00B829EA" w:rsidRPr="00EA3230">
        <w:rPr>
          <w:rFonts w:ascii="Arial" w:eastAsiaTheme="minorHAnsi" w:hAnsi="Arial" w:cs="Arial"/>
          <w:color w:val="70AD47" w:themeColor="accent6"/>
        </w:rPr>
        <w:t xml:space="preserve">the </w:t>
      </w:r>
      <w:r w:rsidR="00053930" w:rsidRPr="00EA3230">
        <w:rPr>
          <w:rFonts w:ascii="Arial" w:eastAsiaTheme="minorHAnsi" w:hAnsi="Arial" w:cs="Arial"/>
          <w:color w:val="70AD47" w:themeColor="accent6"/>
        </w:rPr>
        <w:t>examples/</w:t>
      </w:r>
      <w:proofErr w:type="spellStart"/>
      <w:r w:rsidR="00053930" w:rsidRPr="00EA3230">
        <w:rPr>
          <w:rFonts w:ascii="Arial" w:eastAsiaTheme="minorHAnsi" w:hAnsi="Arial" w:cs="Arial"/>
          <w:color w:val="70AD47" w:themeColor="accent6"/>
        </w:rPr>
        <w:t>Psychotria</w:t>
      </w:r>
      <w:proofErr w:type="spellEnd"/>
      <w:r w:rsidR="00053930" w:rsidRPr="00EA3230">
        <w:rPr>
          <w:rFonts w:ascii="Arial" w:eastAsiaTheme="minorHAnsi" w:hAnsi="Arial" w:cs="Arial"/>
          <w:color w:val="70AD47" w:themeColor="accent6"/>
        </w:rPr>
        <w:t xml:space="preserve">/Alignments folder. The </w:t>
      </w:r>
      <w:proofErr w:type="spellStart"/>
      <w:r w:rsidR="007E4B0D" w:rsidRPr="00EA3230">
        <w:rPr>
          <w:rFonts w:ascii="Arial" w:eastAsiaTheme="minorHAnsi" w:hAnsi="Arial" w:cs="Arial"/>
          <w:color w:val="70AD47" w:themeColor="accent6"/>
        </w:rPr>
        <w:t>Psychotria.tree</w:t>
      </w:r>
      <w:proofErr w:type="spellEnd"/>
      <w:r w:rsidR="007E4B0D" w:rsidRPr="00EA3230">
        <w:rPr>
          <w:rFonts w:ascii="Arial" w:eastAsiaTheme="minorHAnsi" w:hAnsi="Arial" w:cs="Arial"/>
          <w:color w:val="70AD47" w:themeColor="accent6"/>
        </w:rPr>
        <w:t xml:space="preserve"> is the maximum clade credibil</w:t>
      </w:r>
      <w:r w:rsidR="004A4B4F" w:rsidRPr="00EA3230">
        <w:rPr>
          <w:rFonts w:ascii="Arial" w:eastAsiaTheme="minorHAnsi" w:hAnsi="Arial" w:cs="Arial"/>
          <w:color w:val="70AD47" w:themeColor="accent6"/>
        </w:rPr>
        <w:t>i</w:t>
      </w:r>
      <w:r w:rsidR="007E4B0D" w:rsidRPr="00EA3230">
        <w:rPr>
          <w:rFonts w:ascii="Arial" w:eastAsiaTheme="minorHAnsi" w:hAnsi="Arial" w:cs="Arial"/>
          <w:color w:val="70AD47" w:themeColor="accent6"/>
        </w:rPr>
        <w:t xml:space="preserve">ty (MCC) tree of </w:t>
      </w:r>
      <w:proofErr w:type="spellStart"/>
      <w:proofErr w:type="gramStart"/>
      <w:r w:rsidR="007E4B0D" w:rsidRPr="00EA3230">
        <w:rPr>
          <w:rFonts w:ascii="Arial" w:eastAsiaTheme="minorHAnsi" w:hAnsi="Arial" w:cs="Arial"/>
          <w:color w:val="70AD47" w:themeColor="accent6"/>
        </w:rPr>
        <w:t>dataset.trees</w:t>
      </w:r>
      <w:proofErr w:type="spellEnd"/>
      <w:proofErr w:type="gramEnd"/>
      <w:r w:rsidR="007E4B0D"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B829EA" w:rsidRPr="00EA3230">
        <w:rPr>
          <w:rFonts w:ascii="Arial" w:eastAsiaTheme="minorHAnsi" w:hAnsi="Arial" w:cs="Arial"/>
          <w:color w:val="70AD47" w:themeColor="accent6"/>
        </w:rPr>
        <w:t xml:space="preserve">obtained </w:t>
      </w:r>
      <w:r w:rsidR="007E4B0D" w:rsidRPr="00EA3230">
        <w:rPr>
          <w:rFonts w:ascii="Arial" w:eastAsiaTheme="minorHAnsi" w:hAnsi="Arial" w:cs="Arial"/>
          <w:color w:val="70AD47" w:themeColor="accent6"/>
        </w:rPr>
        <w:t xml:space="preserve">using the program </w:t>
      </w:r>
      <w:proofErr w:type="spellStart"/>
      <w:r w:rsidR="007E4B0D" w:rsidRPr="00EA3230">
        <w:rPr>
          <w:rFonts w:ascii="Arial" w:eastAsiaTheme="minorHAnsi" w:hAnsi="Arial" w:cs="Arial"/>
          <w:color w:val="70AD47" w:themeColor="accent6"/>
        </w:rPr>
        <w:t>TreeAnnotator</w:t>
      </w:r>
      <w:proofErr w:type="spellEnd"/>
      <w:r w:rsidR="007E4B0D" w:rsidRPr="00EA3230">
        <w:rPr>
          <w:rFonts w:ascii="Arial" w:eastAsiaTheme="minorHAnsi" w:hAnsi="Arial" w:cs="Arial"/>
          <w:color w:val="70AD47" w:themeColor="accent6"/>
        </w:rPr>
        <w:t xml:space="preserve"> in BEAST.</w:t>
      </w:r>
    </w:p>
    <w:p w14:paraId="0CB96F76" w14:textId="436F76AC" w:rsidR="007E4B0D" w:rsidRPr="00EA3230" w:rsidRDefault="007E4B0D" w:rsidP="007E4B0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Open [File &gt; Load Trees&gt; Load Trees (more format)] and navigate to </w:t>
      </w:r>
      <w:proofErr w:type="spellStart"/>
      <w:proofErr w:type="gramStart"/>
      <w:r w:rsidRPr="00EA3230">
        <w:rPr>
          <w:rFonts w:ascii="Arial" w:eastAsiaTheme="minorHAnsi" w:hAnsi="Arial" w:cs="Arial"/>
        </w:rPr>
        <w:t>dataset.trees</w:t>
      </w:r>
      <w:proofErr w:type="spellEnd"/>
      <w:proofErr w:type="gramEnd"/>
      <w:r w:rsidRPr="00EA3230">
        <w:rPr>
          <w:rFonts w:ascii="Arial" w:eastAsiaTheme="minorHAnsi" w:hAnsi="Arial" w:cs="Arial"/>
        </w:rPr>
        <w:t xml:space="preserve"> and select it.</w:t>
      </w:r>
    </w:p>
    <w:p w14:paraId="03412341" w14:textId="779D99BF" w:rsidR="00313DF9" w:rsidRPr="00EA3230" w:rsidRDefault="007E4B0D" w:rsidP="007E4B0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Open [File&gt; Load </w:t>
      </w:r>
      <w:r w:rsidR="00375E3C" w:rsidRPr="00EA3230">
        <w:rPr>
          <w:rFonts w:ascii="Arial" w:eastAsiaTheme="minorHAnsi" w:hAnsi="Arial" w:cs="Arial"/>
        </w:rPr>
        <w:t xml:space="preserve">Consensus </w:t>
      </w:r>
      <w:r w:rsidRPr="00EA3230">
        <w:rPr>
          <w:rFonts w:ascii="Arial" w:eastAsiaTheme="minorHAnsi" w:hAnsi="Arial" w:cs="Arial"/>
        </w:rPr>
        <w:t xml:space="preserve">Tree&gt; Load User-specified Tree] and navigate to </w:t>
      </w:r>
      <w:proofErr w:type="spellStart"/>
      <w:r w:rsidR="00DB719F" w:rsidRPr="00EA3230">
        <w:rPr>
          <w:rFonts w:ascii="Arial" w:eastAsiaTheme="minorHAnsi" w:hAnsi="Arial" w:cs="Arial"/>
        </w:rPr>
        <w:t>Psychotria.tree</w:t>
      </w:r>
      <w:proofErr w:type="spellEnd"/>
      <w:r w:rsidRPr="00EA3230">
        <w:rPr>
          <w:rFonts w:ascii="Arial" w:eastAsiaTheme="minorHAnsi" w:hAnsi="Arial" w:cs="Arial"/>
        </w:rPr>
        <w:t xml:space="preserve"> and select it.</w:t>
      </w:r>
    </w:p>
    <w:p w14:paraId="33B2EEE4" w14:textId="4BAAEEF2" w:rsidR="00AF2C28" w:rsidRPr="00EA3230" w:rsidRDefault="00DB719F" w:rsidP="007E4B0D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 xml:space="preserve">NOTE: </w:t>
      </w:r>
      <w:r w:rsidRPr="00EA3230">
        <w:rPr>
          <w:rFonts w:ascii="Arial" w:eastAsiaTheme="minorHAnsi" w:hAnsi="Arial" w:cs="Arial"/>
          <w:color w:val="70AD47" w:themeColor="accent6"/>
        </w:rPr>
        <w:t xml:space="preserve">If you have one tree only, you could load it using [File &gt; Load Trees&gt; Load Trees </w:t>
      </w:r>
      <w:r w:rsidRPr="00EA3230">
        <w:rPr>
          <w:rFonts w:ascii="Arial" w:eastAsiaTheme="minorHAnsi" w:hAnsi="Arial" w:cs="Arial"/>
          <w:color w:val="70AD47" w:themeColor="accent6"/>
        </w:rPr>
        <w:lastRenderedPageBreak/>
        <w:t>(more format)] and do not need to load it again using [File&gt; Load Condensed Tree&gt; Load User-specified Tree].</w:t>
      </w:r>
      <w:r w:rsidR="000574E3" w:rsidRPr="00EA3230">
        <w:rPr>
          <w:rFonts w:ascii="Arial" w:eastAsiaTheme="minorHAnsi" w:hAnsi="Arial" w:cs="Arial"/>
          <w:color w:val="70AD47" w:themeColor="accent6"/>
        </w:rPr>
        <w:t xml:space="preserve"> </w:t>
      </w:r>
    </w:p>
    <w:p w14:paraId="26288AFD" w14:textId="6B311F25" w:rsidR="007E4B0D" w:rsidRPr="00EA3230" w:rsidRDefault="000574E3" w:rsidP="007E4B0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 xml:space="preserve">NOTE: </w:t>
      </w:r>
      <w:r w:rsidR="00DB719F" w:rsidRPr="00EA3230">
        <w:rPr>
          <w:rFonts w:ascii="Arial" w:eastAsiaTheme="minorHAnsi" w:hAnsi="Arial" w:cs="Arial"/>
          <w:color w:val="70AD47" w:themeColor="accent6"/>
        </w:rPr>
        <w:t xml:space="preserve">If you want to look at the </w:t>
      </w:r>
      <w:r w:rsidR="00375E3C" w:rsidRPr="00EA3230">
        <w:rPr>
          <w:rFonts w:ascii="Arial" w:eastAsiaTheme="minorHAnsi" w:hAnsi="Arial" w:cs="Arial"/>
          <w:color w:val="70AD47" w:themeColor="accent6"/>
        </w:rPr>
        <w:t xml:space="preserve">consensus </w:t>
      </w:r>
      <w:r w:rsidR="00DB719F" w:rsidRPr="00EA3230">
        <w:rPr>
          <w:rFonts w:ascii="Arial" w:eastAsiaTheme="minorHAnsi" w:hAnsi="Arial" w:cs="Arial"/>
          <w:color w:val="70AD47" w:themeColor="accent6"/>
        </w:rPr>
        <w:t>tree, click [ Graphic &gt; Tree View]</w:t>
      </w:r>
      <w:r w:rsidRPr="00EA3230">
        <w:rPr>
          <w:rFonts w:ascii="Arial" w:eastAsiaTheme="minorHAnsi" w:hAnsi="Arial" w:cs="Arial"/>
          <w:color w:val="70AD47" w:themeColor="accent6"/>
        </w:rPr>
        <w:t>.</w:t>
      </w:r>
    </w:p>
    <w:p w14:paraId="3CCDDAFF" w14:textId="77777777" w:rsidR="000574E3" w:rsidRPr="00EA3230" w:rsidRDefault="000574E3" w:rsidP="007E4B0D">
      <w:pPr>
        <w:rPr>
          <w:rFonts w:ascii="Arial" w:eastAsiaTheme="minorHAnsi" w:hAnsi="Arial" w:cs="Arial"/>
        </w:rPr>
      </w:pPr>
    </w:p>
    <w:p w14:paraId="2A9A2DC6" w14:textId="167FDA45" w:rsidR="000574E3" w:rsidRPr="00EA3230" w:rsidRDefault="000574E3" w:rsidP="007E4B0D">
      <w:pPr>
        <w:rPr>
          <w:rFonts w:ascii="Arial" w:eastAsiaTheme="minorHAnsi" w:hAnsi="Arial" w:cs="Arial"/>
          <w:b/>
          <w:bCs/>
          <w:sz w:val="22"/>
          <w:szCs w:val="24"/>
        </w:rPr>
      </w:pPr>
      <w:r w:rsidRPr="00EA3230">
        <w:rPr>
          <w:rFonts w:ascii="Arial" w:eastAsiaTheme="minorHAnsi" w:hAnsi="Arial" w:cs="Arial"/>
          <w:b/>
          <w:bCs/>
          <w:sz w:val="22"/>
          <w:szCs w:val="24"/>
        </w:rPr>
        <w:t>Loading the distribution file</w:t>
      </w:r>
    </w:p>
    <w:p w14:paraId="1FAA834F" w14:textId="6B7C2359" w:rsidR="00AF2335" w:rsidRPr="00EA3230" w:rsidRDefault="0043486A" w:rsidP="0080577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You can input and revise the states (distributions) in the entry fields in the “State” column in RASP. </w:t>
      </w:r>
      <w:r w:rsidR="00313DF9" w:rsidRPr="00EA3230">
        <w:rPr>
          <w:rFonts w:ascii="Arial" w:eastAsiaTheme="minorHAnsi" w:hAnsi="Arial" w:cs="Arial"/>
        </w:rPr>
        <w:t>Alternatively, users can</w:t>
      </w:r>
      <w:r w:rsidRPr="00EA3230">
        <w:rPr>
          <w:rFonts w:ascii="Arial" w:eastAsiaTheme="minorHAnsi" w:hAnsi="Arial" w:cs="Arial"/>
        </w:rPr>
        <w:t xml:space="preserve"> load a states file </w:t>
      </w:r>
      <w:r w:rsidR="00313DF9" w:rsidRPr="00EA3230">
        <w:rPr>
          <w:rFonts w:ascii="Arial" w:eastAsiaTheme="minorHAnsi" w:hAnsi="Arial" w:cs="Arial"/>
        </w:rPr>
        <w:t>that was previously generated</w:t>
      </w:r>
      <w:r w:rsidRPr="00EA3230">
        <w:rPr>
          <w:rFonts w:ascii="Arial" w:eastAsiaTheme="minorHAnsi" w:hAnsi="Arial" w:cs="Arial"/>
        </w:rPr>
        <w:t xml:space="preserve">. </w:t>
      </w:r>
      <w:r w:rsidR="005A3C21" w:rsidRPr="00EA3230">
        <w:rPr>
          <w:rFonts w:ascii="Arial" w:eastAsiaTheme="minorHAnsi" w:hAnsi="Arial" w:cs="Arial"/>
        </w:rPr>
        <w:t>In this tutorial, w</w:t>
      </w:r>
      <w:r w:rsidRPr="00EA3230">
        <w:rPr>
          <w:rFonts w:ascii="Arial" w:eastAsiaTheme="minorHAnsi" w:hAnsi="Arial" w:cs="Arial"/>
        </w:rPr>
        <w:t>e have already made a state file in</w:t>
      </w:r>
    </w:p>
    <w:p w14:paraId="4DCFDF05" w14:textId="000F0D4D" w:rsidR="00313DF9" w:rsidRPr="00EA3230" w:rsidRDefault="0043486A" w:rsidP="0080577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examples/</w:t>
      </w:r>
      <w:proofErr w:type="spellStart"/>
      <w:r w:rsidRPr="00EA3230">
        <w:rPr>
          <w:rFonts w:ascii="Arial" w:eastAsiaTheme="minorHAnsi" w:hAnsi="Arial" w:cs="Arial"/>
        </w:rPr>
        <w:t>Psychotria</w:t>
      </w:r>
      <w:proofErr w:type="spellEnd"/>
      <w:r w:rsidRPr="00EA3230">
        <w:rPr>
          <w:rFonts w:ascii="Arial" w:eastAsiaTheme="minorHAnsi" w:hAnsi="Arial" w:cs="Arial"/>
        </w:rPr>
        <w:t>/</w:t>
      </w:r>
      <w:proofErr w:type="spellStart"/>
      <w:r w:rsidR="00567132" w:rsidRPr="00EA3230">
        <w:rPr>
          <w:rFonts w:ascii="Arial" w:eastAsiaTheme="minorHAnsi" w:hAnsi="Arial" w:cs="Arial"/>
        </w:rPr>
        <w:t>Trees_States</w:t>
      </w:r>
      <w:proofErr w:type="spellEnd"/>
      <w:r w:rsidRPr="00EA3230">
        <w:rPr>
          <w:rFonts w:ascii="Arial" w:eastAsiaTheme="minorHAnsi" w:hAnsi="Arial" w:cs="Arial"/>
        </w:rPr>
        <w:t>/distribution.csv</w:t>
      </w:r>
    </w:p>
    <w:p w14:paraId="60307D32" w14:textId="5E33AAE2" w:rsidR="0080577D" w:rsidRPr="00EA3230" w:rsidRDefault="005A3C21" w:rsidP="0080577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 xml:space="preserve">Open [File &gt; Load States (Distributions)], navigate to distribution.csv and select it. </w:t>
      </w:r>
      <w:r w:rsidR="0080577D" w:rsidRPr="00EA3230">
        <w:rPr>
          <w:rFonts w:ascii="Arial" w:eastAsiaTheme="minorHAnsi" w:hAnsi="Arial" w:cs="Arial"/>
        </w:rPr>
        <w:t>Now you will see a window like this:</w:t>
      </w:r>
    </w:p>
    <w:p w14:paraId="51A91FA9" w14:textId="0FF735D7" w:rsidR="0080577D" w:rsidRPr="00EA3230" w:rsidRDefault="0080577D" w:rsidP="007E4B0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  <w:noProof/>
        </w:rPr>
        <w:drawing>
          <wp:inline distT="0" distB="0" distL="0" distR="0" wp14:anchorId="2423C22D" wp14:editId="14E0D279">
            <wp:extent cx="5274310" cy="40233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323F8" w14:textId="2BF3CE0C" w:rsidR="00313DF9" w:rsidRPr="00EA3230" w:rsidRDefault="0043486A" w:rsidP="007E4B0D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>NOTE:</w:t>
      </w:r>
      <w:r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313DF9" w:rsidRPr="00EA3230">
        <w:rPr>
          <w:rFonts w:ascii="Arial" w:eastAsiaTheme="minorHAnsi" w:hAnsi="Arial" w:cs="Arial"/>
          <w:color w:val="70AD47" w:themeColor="accent6"/>
        </w:rPr>
        <w:t>Users can</w:t>
      </w:r>
      <w:r w:rsidR="00C62158" w:rsidRPr="00EA3230">
        <w:rPr>
          <w:rFonts w:ascii="Arial" w:eastAsiaTheme="minorHAnsi" w:hAnsi="Arial" w:cs="Arial"/>
          <w:color w:val="70AD47" w:themeColor="accent6"/>
        </w:rPr>
        <w:t xml:space="preserve"> open and edit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the </w:t>
      </w:r>
      <w:r w:rsidR="00C62158" w:rsidRPr="00EA3230">
        <w:rPr>
          <w:rFonts w:ascii="Arial" w:eastAsiaTheme="minorHAnsi" w:hAnsi="Arial" w:cs="Arial"/>
          <w:color w:val="70AD47" w:themeColor="accent6"/>
        </w:rPr>
        <w:t xml:space="preserve">distribution.csv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file </w:t>
      </w:r>
      <w:r w:rsidR="00C62158" w:rsidRPr="00EA3230">
        <w:rPr>
          <w:rFonts w:ascii="Arial" w:eastAsiaTheme="minorHAnsi" w:hAnsi="Arial" w:cs="Arial"/>
          <w:color w:val="70AD47" w:themeColor="accent6"/>
        </w:rPr>
        <w:t>with E</w:t>
      </w:r>
      <w:r w:rsidR="00313DF9" w:rsidRPr="00EA3230">
        <w:rPr>
          <w:rFonts w:ascii="Arial" w:eastAsiaTheme="minorHAnsi" w:hAnsi="Arial" w:cs="Arial"/>
          <w:color w:val="70AD47" w:themeColor="accent6"/>
        </w:rPr>
        <w:t>xcel</w:t>
      </w:r>
      <w:r w:rsidR="00C62158" w:rsidRPr="00EA3230">
        <w:rPr>
          <w:rFonts w:ascii="Arial" w:eastAsiaTheme="minorHAnsi" w:hAnsi="Arial" w:cs="Arial"/>
          <w:color w:val="70AD47" w:themeColor="accent6"/>
        </w:rPr>
        <w:t xml:space="preserve">. </w:t>
      </w:r>
      <w:r w:rsidRPr="00EA3230">
        <w:rPr>
          <w:rFonts w:ascii="Arial" w:eastAsiaTheme="minorHAnsi" w:hAnsi="Arial" w:cs="Arial"/>
          <w:color w:val="70AD47" w:themeColor="accent6"/>
        </w:rPr>
        <w:t>The columns in distribution.csv are the ID, species names and distribution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 (state)</w:t>
      </w:r>
      <w:r w:rsidRPr="00EA3230">
        <w:rPr>
          <w:rFonts w:ascii="Arial" w:eastAsiaTheme="minorHAnsi" w:hAnsi="Arial" w:cs="Arial"/>
          <w:color w:val="70AD47" w:themeColor="accent6"/>
        </w:rPr>
        <w:t xml:space="preserve">. </w:t>
      </w:r>
      <w:r w:rsidR="00C62158" w:rsidRPr="00EA3230">
        <w:rPr>
          <w:rFonts w:ascii="Arial" w:eastAsiaTheme="minorHAnsi" w:hAnsi="Arial" w:cs="Arial"/>
          <w:color w:val="70AD47" w:themeColor="accent6"/>
        </w:rPr>
        <w:t>T</w:t>
      </w:r>
      <w:r w:rsidRPr="00EA3230">
        <w:rPr>
          <w:rFonts w:ascii="Arial" w:eastAsiaTheme="minorHAnsi" w:hAnsi="Arial" w:cs="Arial"/>
          <w:color w:val="70AD47" w:themeColor="accent6"/>
        </w:rPr>
        <w:t>he species names need to be exactly the same</w:t>
      </w:r>
      <w:r w:rsidR="00C62158"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313DF9" w:rsidRPr="00EA3230">
        <w:rPr>
          <w:rFonts w:ascii="Arial" w:eastAsiaTheme="minorHAnsi" w:hAnsi="Arial" w:cs="Arial"/>
          <w:color w:val="70AD47" w:themeColor="accent6"/>
        </w:rPr>
        <w:t>as those</w:t>
      </w:r>
      <w:r w:rsidR="00C62158" w:rsidRPr="00EA3230">
        <w:rPr>
          <w:rFonts w:ascii="Arial" w:eastAsiaTheme="minorHAnsi" w:hAnsi="Arial" w:cs="Arial"/>
          <w:color w:val="70AD47" w:themeColor="accent6"/>
        </w:rPr>
        <w:t xml:space="preserve"> in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the </w:t>
      </w:r>
      <w:r w:rsidR="00C62158" w:rsidRPr="00EA3230">
        <w:rPr>
          <w:rFonts w:ascii="Arial" w:eastAsiaTheme="minorHAnsi" w:hAnsi="Arial" w:cs="Arial"/>
          <w:color w:val="70AD47" w:themeColor="accent6"/>
        </w:rPr>
        <w:t>RASP window, but the order of species names does not.</w:t>
      </w:r>
    </w:p>
    <w:p w14:paraId="633BC16D" w14:textId="43346246" w:rsidR="00313DF9" w:rsidRPr="00EA3230" w:rsidRDefault="000D668C" w:rsidP="007E4B0D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 xml:space="preserve">NOTE: </w:t>
      </w:r>
      <w:r w:rsidRPr="00EA3230">
        <w:rPr>
          <w:rFonts w:ascii="Arial" w:eastAsiaTheme="minorHAnsi" w:hAnsi="Arial" w:cs="Arial"/>
          <w:color w:val="70AD47" w:themeColor="accent6"/>
        </w:rPr>
        <w:t xml:space="preserve">The A, B, C and D in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the </w:t>
      </w:r>
      <w:r w:rsidRPr="00EA3230">
        <w:rPr>
          <w:rFonts w:ascii="Arial" w:eastAsiaTheme="minorHAnsi" w:hAnsi="Arial" w:cs="Arial"/>
          <w:color w:val="70AD47" w:themeColor="accent6"/>
        </w:rPr>
        <w:t xml:space="preserve">distribution.csv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file indicate </w:t>
      </w:r>
      <w:r w:rsidRPr="00EA3230">
        <w:rPr>
          <w:rFonts w:ascii="Arial" w:eastAsiaTheme="minorHAnsi" w:hAnsi="Arial" w:cs="Arial"/>
          <w:color w:val="70AD47" w:themeColor="accent6"/>
        </w:rPr>
        <w:t xml:space="preserve">different distribution areas. If a species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is </w:t>
      </w:r>
      <w:r w:rsidRPr="00EA3230">
        <w:rPr>
          <w:rFonts w:ascii="Arial" w:eastAsiaTheme="minorHAnsi" w:hAnsi="Arial" w:cs="Arial"/>
          <w:color w:val="70AD47" w:themeColor="accent6"/>
        </w:rPr>
        <w:t>distributed in both A and C, the distribution should be AC. RASP requires user</w:t>
      </w:r>
      <w:r w:rsidR="00313DF9" w:rsidRPr="00EA3230">
        <w:rPr>
          <w:rFonts w:ascii="Arial" w:eastAsiaTheme="minorHAnsi" w:hAnsi="Arial" w:cs="Arial"/>
          <w:color w:val="70AD47" w:themeColor="accent6"/>
        </w:rPr>
        <w:t>s</w:t>
      </w:r>
      <w:r w:rsidRPr="00EA3230">
        <w:rPr>
          <w:rFonts w:ascii="Arial" w:eastAsiaTheme="minorHAnsi" w:hAnsi="Arial" w:cs="Arial"/>
          <w:color w:val="70AD47" w:themeColor="accent6"/>
        </w:rPr>
        <w:t xml:space="preserve"> to use continuous letters to represent distribution areas. For instance, if you have four areas,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they </w:t>
      </w:r>
      <w:r w:rsidRPr="00EA3230">
        <w:rPr>
          <w:rFonts w:ascii="Arial" w:eastAsiaTheme="minorHAnsi" w:hAnsi="Arial" w:cs="Arial"/>
          <w:color w:val="70AD47" w:themeColor="accent6"/>
        </w:rPr>
        <w:t>should be A, B, C and D, but not A, C, D, E.</w:t>
      </w:r>
    </w:p>
    <w:p w14:paraId="24A1F3F7" w14:textId="73161D88" w:rsidR="00964215" w:rsidRPr="00EA3230" w:rsidRDefault="005677CB" w:rsidP="007E4B0D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>N</w:t>
      </w:r>
      <w:r w:rsidR="00313DF9" w:rsidRPr="00EA3230">
        <w:rPr>
          <w:rFonts w:ascii="Arial" w:eastAsiaTheme="minorHAnsi" w:hAnsi="Arial" w:cs="Arial"/>
          <w:b/>
          <w:bCs/>
          <w:color w:val="70AD47" w:themeColor="accent6"/>
        </w:rPr>
        <w:t>OTE</w:t>
      </w:r>
      <w:r w:rsidRPr="00EA3230">
        <w:rPr>
          <w:rFonts w:ascii="Arial" w:eastAsiaTheme="minorHAnsi" w:hAnsi="Arial" w:cs="Arial"/>
          <w:b/>
          <w:bCs/>
          <w:color w:val="70AD47" w:themeColor="accent6"/>
        </w:rPr>
        <w:t xml:space="preserve">: </w:t>
      </w:r>
      <w:r w:rsidRPr="00EA3230">
        <w:rPr>
          <w:rFonts w:ascii="Arial" w:eastAsiaTheme="minorHAnsi" w:hAnsi="Arial" w:cs="Arial"/>
          <w:color w:val="70AD47" w:themeColor="accent6"/>
        </w:rPr>
        <w:t>We recommend users to click “CHECK STATUS” after any change</w:t>
      </w:r>
      <w:r w:rsidR="00313DF9" w:rsidRPr="00EA3230">
        <w:rPr>
          <w:rFonts w:ascii="Arial" w:eastAsiaTheme="minorHAnsi" w:hAnsi="Arial" w:cs="Arial"/>
          <w:color w:val="70AD47" w:themeColor="accent6"/>
        </w:rPr>
        <w:t>s</w:t>
      </w:r>
      <w:r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to </w:t>
      </w:r>
      <w:r w:rsidRPr="00EA3230">
        <w:rPr>
          <w:rFonts w:ascii="Arial" w:eastAsiaTheme="minorHAnsi" w:hAnsi="Arial" w:cs="Arial"/>
          <w:color w:val="70AD47" w:themeColor="accent6"/>
        </w:rPr>
        <w:t xml:space="preserve">their trees or distributions. It will show useful error and warning </w:t>
      </w:r>
      <w:proofErr w:type="gramStart"/>
      <w:r w:rsidRPr="00EA3230">
        <w:rPr>
          <w:rFonts w:ascii="Arial" w:eastAsiaTheme="minorHAnsi" w:hAnsi="Arial" w:cs="Arial"/>
          <w:color w:val="70AD47" w:themeColor="accent6"/>
        </w:rPr>
        <w:t>messages, and</w:t>
      </w:r>
      <w:proofErr w:type="gramEnd"/>
      <w:r w:rsidRPr="00EA3230">
        <w:rPr>
          <w:rFonts w:ascii="Arial" w:eastAsiaTheme="minorHAnsi" w:hAnsi="Arial" w:cs="Arial"/>
          <w:color w:val="70AD47" w:themeColor="accent6"/>
        </w:rPr>
        <w:t xml:space="preserve"> tell you which analys</w:t>
      </w:r>
      <w:r w:rsidR="00313DF9" w:rsidRPr="00EA3230">
        <w:rPr>
          <w:rFonts w:ascii="Arial" w:eastAsiaTheme="minorHAnsi" w:hAnsi="Arial" w:cs="Arial"/>
          <w:color w:val="70AD47" w:themeColor="accent6"/>
        </w:rPr>
        <w:t>e</w:t>
      </w:r>
      <w:r w:rsidRPr="00EA3230">
        <w:rPr>
          <w:rFonts w:ascii="Arial" w:eastAsiaTheme="minorHAnsi" w:hAnsi="Arial" w:cs="Arial"/>
          <w:color w:val="70AD47" w:themeColor="accent6"/>
        </w:rPr>
        <w:t xml:space="preserve">s </w:t>
      </w:r>
      <w:r w:rsidR="00313DF9" w:rsidRPr="00EA3230">
        <w:rPr>
          <w:rFonts w:ascii="Arial" w:eastAsiaTheme="minorHAnsi" w:hAnsi="Arial" w:cs="Arial"/>
          <w:color w:val="70AD47" w:themeColor="accent6"/>
        </w:rPr>
        <w:t xml:space="preserve">can </w:t>
      </w:r>
      <w:r w:rsidRPr="00EA3230">
        <w:rPr>
          <w:rFonts w:ascii="Arial" w:eastAsiaTheme="minorHAnsi" w:hAnsi="Arial" w:cs="Arial"/>
          <w:color w:val="70AD47" w:themeColor="accent6"/>
        </w:rPr>
        <w:t>be done at the current status.</w:t>
      </w:r>
    </w:p>
    <w:p w14:paraId="19AA7FE0" w14:textId="1DC970F6" w:rsidR="005677CB" w:rsidRPr="00EA3230" w:rsidRDefault="005677CB" w:rsidP="007E4B0D">
      <w:pPr>
        <w:rPr>
          <w:rFonts w:ascii="Arial" w:eastAsiaTheme="minorHAnsi" w:hAnsi="Arial" w:cs="Arial"/>
          <w:lang w:val="en-GB"/>
        </w:rPr>
      </w:pPr>
    </w:p>
    <w:p w14:paraId="53FF48B6" w14:textId="3607E0F6" w:rsidR="00F80E33" w:rsidRPr="00EA3230" w:rsidRDefault="00F80E33" w:rsidP="007E4B0D">
      <w:pPr>
        <w:rPr>
          <w:rFonts w:ascii="Arial" w:eastAsiaTheme="minorHAnsi" w:hAnsi="Arial" w:cs="Arial"/>
          <w:b/>
          <w:bCs/>
          <w:sz w:val="22"/>
          <w:szCs w:val="24"/>
          <w:lang w:val="en-GB"/>
        </w:rPr>
      </w:pPr>
      <w:r w:rsidRPr="00EA3230">
        <w:rPr>
          <w:rFonts w:ascii="Arial" w:eastAsiaTheme="minorHAnsi" w:hAnsi="Arial" w:cs="Arial"/>
          <w:b/>
          <w:bCs/>
          <w:sz w:val="22"/>
          <w:szCs w:val="24"/>
          <w:lang w:val="en-GB"/>
        </w:rPr>
        <w:lastRenderedPageBreak/>
        <w:t>Running a classical S-DIVA model</w:t>
      </w:r>
    </w:p>
    <w:p w14:paraId="674E0406" w14:textId="69C74AF7" w:rsidR="00F80E33" w:rsidRPr="00EA3230" w:rsidRDefault="006A303A" w:rsidP="007E4B0D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  <w:lang w:val="en-GB"/>
        </w:rPr>
        <w:t>For our first analysis we will</w:t>
      </w:r>
      <w:r w:rsidR="00F80E33" w:rsidRPr="00EA3230">
        <w:rPr>
          <w:rFonts w:ascii="Arial" w:eastAsiaTheme="minorHAnsi" w:hAnsi="Arial" w:cs="Arial"/>
          <w:lang w:val="en-GB"/>
        </w:rPr>
        <w:t xml:space="preserve"> run a Statistical Dispersal-Vicariance Analysis (S-DIVA) </w:t>
      </w:r>
      <w:r w:rsidRPr="00EA3230">
        <w:rPr>
          <w:rFonts w:ascii="Arial" w:eastAsiaTheme="minorHAnsi" w:hAnsi="Arial" w:cs="Arial"/>
          <w:lang w:val="en-GB"/>
        </w:rPr>
        <w:t xml:space="preserve">analysis </w:t>
      </w:r>
      <w:r w:rsidR="00F80E33" w:rsidRPr="00EA3230">
        <w:rPr>
          <w:rFonts w:ascii="Arial" w:eastAsiaTheme="minorHAnsi" w:hAnsi="Arial" w:cs="Arial"/>
          <w:lang w:val="en-GB"/>
        </w:rPr>
        <w:t xml:space="preserve">to </w:t>
      </w:r>
      <w:r w:rsidR="00F80E33" w:rsidRPr="00EA3230">
        <w:rPr>
          <w:rFonts w:ascii="Arial" w:eastAsiaTheme="minorHAnsi" w:hAnsi="Arial" w:cs="Arial"/>
        </w:rPr>
        <w:t xml:space="preserve">infer biogeographic history through </w:t>
      </w:r>
      <w:r w:rsidRPr="00EA3230">
        <w:rPr>
          <w:rFonts w:ascii="Arial" w:eastAsiaTheme="minorHAnsi" w:hAnsi="Arial" w:cs="Arial"/>
        </w:rPr>
        <w:t>multiple phylogenetic trees</w:t>
      </w:r>
      <w:r w:rsidR="00F80E33" w:rsidRPr="00EA3230">
        <w:rPr>
          <w:rFonts w:ascii="Arial" w:eastAsiaTheme="minorHAnsi" w:hAnsi="Arial" w:cs="Arial"/>
        </w:rPr>
        <w:t>.</w:t>
      </w:r>
      <w:r w:rsidRPr="00EA3230">
        <w:rPr>
          <w:rFonts w:ascii="Arial" w:eastAsiaTheme="minorHAnsi" w:hAnsi="Arial" w:cs="Arial"/>
        </w:rPr>
        <w:t xml:space="preserve"> Using multiple trees instead of one (e.g. consensus) tree allows users to explicitly accommodate phylogenetic uncertainty into models.</w:t>
      </w:r>
      <w:r w:rsidR="00F80E33" w:rsidRPr="00EA3230">
        <w:rPr>
          <w:rFonts w:ascii="Arial" w:eastAsiaTheme="minorHAnsi" w:hAnsi="Arial" w:cs="Arial"/>
        </w:rPr>
        <w:t xml:space="preserve"> Open [Reconstruction&gt; On Trees&gt; Statistical Dispersal-Vicariance Analysis (S-DIVA)], you will see a window like </w:t>
      </w:r>
      <w:r w:rsidR="00BC10C1" w:rsidRPr="00EA3230">
        <w:rPr>
          <w:rFonts w:ascii="Arial" w:eastAsiaTheme="minorHAnsi" w:hAnsi="Arial" w:cs="Arial"/>
        </w:rPr>
        <w:t>the following</w:t>
      </w:r>
      <w:r w:rsidR="00F80E33" w:rsidRPr="00EA3230">
        <w:rPr>
          <w:rFonts w:ascii="Arial" w:eastAsiaTheme="minorHAnsi" w:hAnsi="Arial" w:cs="Arial"/>
        </w:rPr>
        <w:t>:</w:t>
      </w:r>
    </w:p>
    <w:p w14:paraId="0EBC8676" w14:textId="365749A2" w:rsidR="00F80E33" w:rsidRPr="00EA3230" w:rsidRDefault="00F80E33" w:rsidP="007E4B0D">
      <w:pPr>
        <w:rPr>
          <w:rFonts w:ascii="Arial" w:eastAsiaTheme="minorHAnsi" w:hAnsi="Arial" w:cs="Arial"/>
          <w:lang w:val="en-GB"/>
        </w:rPr>
      </w:pPr>
      <w:r w:rsidRPr="00EA3230">
        <w:rPr>
          <w:rFonts w:ascii="Arial" w:eastAsiaTheme="minorHAnsi" w:hAnsi="Arial" w:cs="Arial"/>
          <w:noProof/>
        </w:rPr>
        <w:drawing>
          <wp:inline distT="0" distB="0" distL="0" distR="0" wp14:anchorId="5EDF0366" wp14:editId="5902F9AE">
            <wp:extent cx="5274310" cy="4001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F8DF" w14:textId="519A6A7B" w:rsidR="00BC10C1" w:rsidRPr="00EA3230" w:rsidRDefault="00BC10C1" w:rsidP="00F80E33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Users can</w:t>
      </w:r>
      <w:r w:rsidR="00F80E33" w:rsidRPr="00EA3230">
        <w:rPr>
          <w:rFonts w:ascii="Arial" w:eastAsiaTheme="minorHAnsi" w:hAnsi="Arial" w:cs="Arial"/>
        </w:rPr>
        <w:t xml:space="preserve"> keep everything as default and click OK</w:t>
      </w:r>
      <w:r w:rsidR="00375E3C" w:rsidRPr="00EA3230">
        <w:rPr>
          <w:rFonts w:ascii="Arial" w:eastAsiaTheme="minorHAnsi" w:hAnsi="Arial" w:cs="Arial"/>
        </w:rPr>
        <w:t xml:space="preserve"> (See </w:t>
      </w:r>
      <w:r w:rsidR="00DA710A" w:rsidRPr="00EA3230">
        <w:rPr>
          <w:rFonts w:ascii="Arial" w:eastAsiaTheme="minorHAnsi" w:hAnsi="Arial" w:cs="Arial"/>
        </w:rPr>
        <w:t>3.3.5</w:t>
      </w:r>
      <w:r w:rsidR="00375E3C" w:rsidRPr="00EA3230">
        <w:rPr>
          <w:rFonts w:ascii="Arial" w:eastAsiaTheme="minorHAnsi" w:hAnsi="Arial" w:cs="Arial"/>
        </w:rPr>
        <w:t xml:space="preserve"> </w:t>
      </w:r>
      <w:r w:rsidR="00DA710A" w:rsidRPr="00EA3230">
        <w:rPr>
          <w:rFonts w:ascii="Arial" w:eastAsiaTheme="minorHAnsi" w:hAnsi="Arial" w:cs="Arial"/>
        </w:rPr>
        <w:t xml:space="preserve">in Manual of RASP </w:t>
      </w:r>
      <w:r w:rsidR="00375E3C" w:rsidRPr="00EA3230">
        <w:rPr>
          <w:rFonts w:ascii="Arial" w:eastAsiaTheme="minorHAnsi" w:hAnsi="Arial" w:cs="Arial"/>
        </w:rPr>
        <w:t>for the details of settings)</w:t>
      </w:r>
      <w:r w:rsidR="00F80E33" w:rsidRPr="00EA3230">
        <w:rPr>
          <w:rFonts w:ascii="Arial" w:eastAsiaTheme="minorHAnsi" w:hAnsi="Arial" w:cs="Arial"/>
        </w:rPr>
        <w:t xml:space="preserve">. </w:t>
      </w:r>
      <w:r w:rsidR="0075566D" w:rsidRPr="00EA3230">
        <w:rPr>
          <w:rFonts w:ascii="Arial" w:eastAsiaTheme="minorHAnsi" w:hAnsi="Arial" w:cs="Arial"/>
        </w:rPr>
        <w:t xml:space="preserve">You may see a command window (in Windows) with some text. Keep it open until it closes automatically. This </w:t>
      </w:r>
      <w:r w:rsidRPr="00EA3230">
        <w:rPr>
          <w:rFonts w:ascii="Arial" w:eastAsiaTheme="minorHAnsi" w:hAnsi="Arial" w:cs="Arial"/>
        </w:rPr>
        <w:t xml:space="preserve">analysis </w:t>
      </w:r>
      <w:r w:rsidR="0075566D" w:rsidRPr="00EA3230">
        <w:rPr>
          <w:rFonts w:ascii="Arial" w:eastAsiaTheme="minorHAnsi" w:hAnsi="Arial" w:cs="Arial"/>
        </w:rPr>
        <w:t xml:space="preserve">took 3 seconds to run on </w:t>
      </w:r>
      <w:r w:rsidR="005A3C21" w:rsidRPr="00EA3230">
        <w:rPr>
          <w:rFonts w:ascii="Arial" w:eastAsiaTheme="minorHAnsi" w:hAnsi="Arial" w:cs="Arial"/>
        </w:rPr>
        <w:t>a 3.0 GHz CPU</w:t>
      </w:r>
      <w:r w:rsidR="0075566D" w:rsidRPr="00EA3230">
        <w:rPr>
          <w:rFonts w:ascii="Arial" w:eastAsiaTheme="minorHAnsi" w:hAnsi="Arial" w:cs="Arial"/>
        </w:rPr>
        <w:t>.</w:t>
      </w:r>
      <w:r w:rsidRPr="00EA3230">
        <w:rPr>
          <w:rFonts w:ascii="Arial" w:eastAsiaTheme="minorHAnsi" w:hAnsi="Arial" w:cs="Arial"/>
        </w:rPr>
        <w:t xml:space="preserve"> The “Threads” option can be used to increase the speed of analyses that are more computationally intensive.</w:t>
      </w:r>
    </w:p>
    <w:p w14:paraId="1DB04752" w14:textId="159E92B2" w:rsidR="00BC10C1" w:rsidRPr="00EA3230" w:rsidRDefault="00F80E33" w:rsidP="00F80E33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The most important parameter here is “</w:t>
      </w:r>
      <w:r w:rsidRPr="00EA3230">
        <w:rPr>
          <w:rFonts w:ascii="Arial" w:eastAsiaTheme="minorHAnsi" w:hAnsi="Arial" w:cs="Arial"/>
          <w:i/>
          <w:iCs/>
        </w:rPr>
        <w:t>Max areas at each node</w:t>
      </w:r>
      <w:r w:rsidRPr="00EA3230">
        <w:rPr>
          <w:rFonts w:ascii="Arial" w:eastAsiaTheme="minorHAnsi" w:hAnsi="Arial" w:cs="Arial"/>
        </w:rPr>
        <w:t xml:space="preserve">”. It defines the number of unit areas allowed in ancestral distributions. The list of “Include” will be </w:t>
      </w:r>
      <w:r w:rsidR="00BC10C1" w:rsidRPr="00EA3230">
        <w:rPr>
          <w:rFonts w:ascii="Arial" w:eastAsiaTheme="minorHAnsi" w:hAnsi="Arial" w:cs="Arial"/>
        </w:rPr>
        <w:t xml:space="preserve">updated </w:t>
      </w:r>
      <w:r w:rsidRPr="00EA3230">
        <w:rPr>
          <w:rFonts w:ascii="Arial" w:eastAsiaTheme="minorHAnsi" w:hAnsi="Arial" w:cs="Arial"/>
        </w:rPr>
        <w:t xml:space="preserve">when you change the value of </w:t>
      </w:r>
      <w:r w:rsidR="00030D03" w:rsidRPr="00EA3230">
        <w:rPr>
          <w:rFonts w:ascii="Arial" w:eastAsiaTheme="minorHAnsi" w:hAnsi="Arial" w:cs="Arial"/>
        </w:rPr>
        <w:t>"</w:t>
      </w:r>
      <w:r w:rsidRPr="00EA3230">
        <w:rPr>
          <w:rFonts w:ascii="Arial" w:eastAsiaTheme="minorHAnsi" w:hAnsi="Arial" w:cs="Arial"/>
          <w:i/>
          <w:iCs/>
        </w:rPr>
        <w:t>Max areas at each node</w:t>
      </w:r>
      <w:r w:rsidR="00030D03" w:rsidRPr="00EA3230">
        <w:rPr>
          <w:rFonts w:ascii="Arial" w:hAnsi="Arial" w:cs="Arial"/>
        </w:rPr>
        <w:t xml:space="preserve"> </w:t>
      </w:r>
      <w:r w:rsidR="00030D03" w:rsidRPr="00EA3230">
        <w:rPr>
          <w:rFonts w:ascii="Arial" w:eastAsiaTheme="minorHAnsi" w:hAnsi="Arial" w:cs="Arial"/>
        </w:rPr>
        <w:t>"</w:t>
      </w:r>
      <w:r w:rsidRPr="00EA3230">
        <w:rPr>
          <w:rFonts w:ascii="Arial" w:eastAsiaTheme="minorHAnsi" w:hAnsi="Arial" w:cs="Arial"/>
        </w:rPr>
        <w:t>.</w:t>
      </w:r>
    </w:p>
    <w:p w14:paraId="69AFB104" w14:textId="26BA55D1" w:rsidR="00F80E33" w:rsidRPr="00EA3230" w:rsidRDefault="0049188A" w:rsidP="00EB66DF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 xml:space="preserve">NOTE: </w:t>
      </w:r>
      <w:r w:rsidRPr="00EA3230">
        <w:rPr>
          <w:rFonts w:ascii="Arial" w:eastAsiaTheme="minorHAnsi" w:hAnsi="Arial" w:cs="Arial"/>
          <w:color w:val="70AD47" w:themeColor="accent6"/>
        </w:rPr>
        <w:t xml:space="preserve">The value of </w:t>
      </w:r>
      <w:r w:rsidR="00030D03" w:rsidRPr="00EA3230">
        <w:rPr>
          <w:rFonts w:ascii="Arial" w:eastAsiaTheme="minorHAnsi" w:hAnsi="Arial" w:cs="Arial"/>
          <w:color w:val="70AD47" w:themeColor="accent6"/>
        </w:rPr>
        <w:t>"</w:t>
      </w:r>
      <w:r w:rsidRPr="00EA3230">
        <w:rPr>
          <w:rFonts w:ascii="Arial" w:eastAsiaTheme="minorHAnsi" w:hAnsi="Arial" w:cs="Arial"/>
          <w:i/>
          <w:iCs/>
          <w:color w:val="70AD47" w:themeColor="accent6"/>
        </w:rPr>
        <w:t>Max areas at each node</w:t>
      </w:r>
      <w:r w:rsidR="00030D03" w:rsidRPr="00EA3230">
        <w:rPr>
          <w:rFonts w:ascii="Arial" w:eastAsiaTheme="minorHAnsi" w:hAnsi="Arial" w:cs="Arial"/>
          <w:color w:val="70AD47" w:themeColor="accent6"/>
        </w:rPr>
        <w:t>"</w:t>
      </w:r>
      <w:r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BC10C1" w:rsidRPr="00EA3230">
        <w:rPr>
          <w:rFonts w:ascii="Arial" w:eastAsiaTheme="minorHAnsi" w:hAnsi="Arial" w:cs="Arial"/>
          <w:color w:val="70AD47" w:themeColor="accent6"/>
        </w:rPr>
        <w:t xml:space="preserve">can </w:t>
      </w:r>
      <w:r w:rsidRPr="00EA3230">
        <w:rPr>
          <w:rFonts w:ascii="Arial" w:eastAsiaTheme="minorHAnsi" w:hAnsi="Arial" w:cs="Arial"/>
          <w:color w:val="70AD47" w:themeColor="accent6"/>
        </w:rPr>
        <w:t xml:space="preserve">be set as the maximum number of unit areas of current species or even </w:t>
      </w:r>
      <w:r w:rsidR="00BC10C1" w:rsidRPr="00EA3230">
        <w:rPr>
          <w:rFonts w:ascii="Arial" w:eastAsiaTheme="minorHAnsi" w:hAnsi="Arial" w:cs="Arial"/>
          <w:color w:val="70AD47" w:themeColor="accent6"/>
        </w:rPr>
        <w:t xml:space="preserve">the </w:t>
      </w:r>
      <w:r w:rsidRPr="00EA3230">
        <w:rPr>
          <w:rFonts w:ascii="Arial" w:eastAsiaTheme="minorHAnsi" w:hAnsi="Arial" w:cs="Arial"/>
          <w:color w:val="70AD47" w:themeColor="accent6"/>
        </w:rPr>
        <w:t xml:space="preserve">total number of your areas. However, </w:t>
      </w:r>
      <w:r w:rsidR="00BC10C1" w:rsidRPr="00EA3230">
        <w:rPr>
          <w:rFonts w:ascii="Arial" w:eastAsiaTheme="minorHAnsi" w:hAnsi="Arial" w:cs="Arial"/>
          <w:color w:val="70AD47" w:themeColor="accent6"/>
        </w:rPr>
        <w:t xml:space="preserve">these settings may </w:t>
      </w:r>
      <w:r w:rsidRPr="00EA3230">
        <w:rPr>
          <w:rFonts w:ascii="Arial" w:eastAsiaTheme="minorHAnsi" w:hAnsi="Arial" w:cs="Arial"/>
          <w:color w:val="70AD47" w:themeColor="accent6"/>
        </w:rPr>
        <w:t xml:space="preserve">also lead to a wide distribution at the root node. </w:t>
      </w:r>
      <w:r w:rsidR="00BC10C1" w:rsidRPr="00EA3230">
        <w:rPr>
          <w:rFonts w:ascii="Arial" w:eastAsiaTheme="minorHAnsi" w:hAnsi="Arial" w:cs="Arial"/>
          <w:color w:val="70AD47" w:themeColor="accent6"/>
        </w:rPr>
        <w:t>Users can restrict</w:t>
      </w:r>
      <w:r w:rsidRPr="00EA3230">
        <w:rPr>
          <w:rFonts w:ascii="Arial" w:eastAsiaTheme="minorHAnsi" w:hAnsi="Arial" w:cs="Arial"/>
          <w:color w:val="70AD47" w:themeColor="accent6"/>
        </w:rPr>
        <w:t xml:space="preserve"> this value to </w:t>
      </w:r>
      <w:r w:rsidR="00BC10C1" w:rsidRPr="00EA3230">
        <w:rPr>
          <w:rFonts w:ascii="Arial" w:eastAsiaTheme="minorHAnsi" w:hAnsi="Arial" w:cs="Arial"/>
          <w:color w:val="70AD47" w:themeColor="accent6"/>
        </w:rPr>
        <w:t xml:space="preserve">obtain </w:t>
      </w:r>
      <w:r w:rsidRPr="00EA3230">
        <w:rPr>
          <w:rFonts w:ascii="Arial" w:eastAsiaTheme="minorHAnsi" w:hAnsi="Arial" w:cs="Arial"/>
          <w:color w:val="70AD47" w:themeColor="accent6"/>
        </w:rPr>
        <w:t xml:space="preserve">a </w:t>
      </w:r>
      <w:r w:rsidR="00BC10C1" w:rsidRPr="00EA3230">
        <w:rPr>
          <w:rFonts w:ascii="Arial" w:eastAsiaTheme="minorHAnsi" w:hAnsi="Arial" w:cs="Arial"/>
          <w:color w:val="70AD47" w:themeColor="accent6"/>
        </w:rPr>
        <w:t xml:space="preserve">more meaningful </w:t>
      </w:r>
      <w:r w:rsidRPr="00EA3230">
        <w:rPr>
          <w:rFonts w:ascii="Arial" w:eastAsiaTheme="minorHAnsi" w:hAnsi="Arial" w:cs="Arial"/>
          <w:color w:val="70AD47" w:themeColor="accent6"/>
        </w:rPr>
        <w:t>result.</w:t>
      </w:r>
    </w:p>
    <w:p w14:paraId="2D8C7A35" w14:textId="77777777" w:rsidR="00EB66DF" w:rsidRPr="00EA3230" w:rsidRDefault="00EB66DF" w:rsidP="00EB66DF">
      <w:pPr>
        <w:rPr>
          <w:rFonts w:ascii="Arial" w:eastAsiaTheme="minorHAnsi" w:hAnsi="Arial" w:cs="Arial"/>
          <w:color w:val="70AD47" w:themeColor="accent6"/>
        </w:rPr>
      </w:pPr>
    </w:p>
    <w:p w14:paraId="17AE9AD8" w14:textId="1FB1DDEA" w:rsidR="0049188A" w:rsidRPr="00EA3230" w:rsidRDefault="0049188A" w:rsidP="0049188A">
      <w:pPr>
        <w:rPr>
          <w:rFonts w:ascii="Arial" w:eastAsiaTheme="minorHAnsi" w:hAnsi="Arial" w:cs="Arial"/>
          <w:b/>
          <w:bCs/>
          <w:sz w:val="22"/>
          <w:szCs w:val="24"/>
        </w:rPr>
      </w:pPr>
      <w:r w:rsidRPr="00EA3230">
        <w:rPr>
          <w:rFonts w:ascii="Arial" w:eastAsiaTheme="minorHAnsi" w:hAnsi="Arial" w:cs="Arial"/>
          <w:b/>
          <w:bCs/>
          <w:sz w:val="22"/>
          <w:szCs w:val="24"/>
        </w:rPr>
        <w:t>Visualizing the result</w:t>
      </w:r>
    </w:p>
    <w:p w14:paraId="0EA35955" w14:textId="464D8F1B" w:rsidR="0049188A" w:rsidRPr="00EA3230" w:rsidRDefault="0049188A" w:rsidP="0049188A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Open [Graphic-&gt;Tree View]</w:t>
      </w:r>
      <w:r w:rsidR="0092108B" w:rsidRPr="00EA3230">
        <w:rPr>
          <w:rFonts w:ascii="Arial" w:eastAsiaTheme="minorHAnsi" w:hAnsi="Arial" w:cs="Arial"/>
        </w:rPr>
        <w:t xml:space="preserve"> and</w:t>
      </w:r>
      <w:r w:rsidRPr="00EA3230">
        <w:rPr>
          <w:rFonts w:ascii="Arial" w:eastAsiaTheme="minorHAnsi" w:hAnsi="Arial" w:cs="Arial"/>
        </w:rPr>
        <w:t xml:space="preserve"> you will see a window like this:</w:t>
      </w:r>
    </w:p>
    <w:p w14:paraId="33B0C63D" w14:textId="6B4F5B82" w:rsidR="0049188A" w:rsidRPr="00EA3230" w:rsidRDefault="001F319C" w:rsidP="0049188A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noProof/>
        </w:rPr>
        <w:lastRenderedPageBreak/>
        <w:drawing>
          <wp:inline distT="0" distB="0" distL="0" distR="0" wp14:anchorId="09084AC3" wp14:editId="447953CF">
            <wp:extent cx="5272833" cy="3214048"/>
            <wp:effectExtent l="0" t="0" r="444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84" b="5590"/>
                    <a:stretch/>
                  </pic:blipFill>
                  <pic:spPr bwMode="auto">
                    <a:xfrm>
                      <a:off x="0" y="0"/>
                      <a:ext cx="5274310" cy="321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146F" w14:textId="03D9A87D" w:rsidR="00FB4982" w:rsidRPr="00EA3230" w:rsidRDefault="00FB4982" w:rsidP="00FB4982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Open [File&gt; Save Result] to save the result. Open [File&gt; Export Graphic&gt; Export Tree] and [File&gt; Export Graphic&gt; Export Legend] to save the tree</w:t>
      </w:r>
      <w:r w:rsidR="0092108B" w:rsidRPr="00EA3230">
        <w:rPr>
          <w:rFonts w:ascii="Arial" w:eastAsiaTheme="minorHAnsi" w:hAnsi="Arial" w:cs="Arial"/>
        </w:rPr>
        <w:t xml:space="preserve"> and legend, respectively</w:t>
      </w:r>
      <w:r w:rsidRPr="00EA3230">
        <w:rPr>
          <w:rFonts w:ascii="Arial" w:eastAsiaTheme="minorHAnsi" w:hAnsi="Arial" w:cs="Arial"/>
        </w:rPr>
        <w:t>.</w:t>
      </w:r>
    </w:p>
    <w:p w14:paraId="2224FC37" w14:textId="6846B977" w:rsidR="0049188A" w:rsidRPr="00EA3230" w:rsidRDefault="001F319C" w:rsidP="0049188A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If you are using a dated tree, you could go to</w:t>
      </w:r>
      <w:r w:rsidR="004A4B4F" w:rsidRPr="00EA3230">
        <w:rPr>
          <w:rFonts w:ascii="Arial" w:eastAsiaTheme="minorHAnsi" w:hAnsi="Arial" w:cs="Arial"/>
        </w:rPr>
        <w:t xml:space="preserve"> the</w:t>
      </w:r>
      <w:r w:rsidRPr="00EA3230">
        <w:rPr>
          <w:rFonts w:ascii="Arial" w:eastAsiaTheme="minorHAnsi" w:hAnsi="Arial" w:cs="Arial"/>
        </w:rPr>
        <w:t xml:space="preserve"> “Time” tab and click “Calculate”</w:t>
      </w:r>
      <w:r w:rsidR="00375E3C" w:rsidRPr="00EA3230">
        <w:rPr>
          <w:rFonts w:ascii="Arial" w:eastAsiaTheme="minorHAnsi" w:hAnsi="Arial" w:cs="Arial"/>
        </w:rPr>
        <w:t xml:space="preserve">. </w:t>
      </w:r>
      <w:r w:rsidR="004A4B4F" w:rsidRPr="00EA3230">
        <w:rPr>
          <w:rFonts w:ascii="Arial" w:eastAsiaTheme="minorHAnsi" w:hAnsi="Arial" w:cs="Arial"/>
        </w:rPr>
        <w:t>In the image below, t</w:t>
      </w:r>
      <w:r w:rsidR="00375E3C" w:rsidRPr="00EA3230">
        <w:rPr>
          <w:rFonts w:ascii="Arial" w:eastAsiaTheme="minorHAnsi" w:hAnsi="Arial" w:cs="Arial"/>
        </w:rPr>
        <w:t>he X-axis represents time and the Y-axis is the density of different events on the tree</w:t>
      </w:r>
      <w:r w:rsidR="00FE3487" w:rsidRPr="00EA3230">
        <w:rPr>
          <w:rFonts w:ascii="Arial" w:eastAsiaTheme="minorHAnsi" w:hAnsi="Arial" w:cs="Arial"/>
        </w:rPr>
        <w:t>.</w:t>
      </w:r>
    </w:p>
    <w:p w14:paraId="4BB97437" w14:textId="00B6504F" w:rsidR="001F319C" w:rsidRPr="00EA3230" w:rsidRDefault="001F319C" w:rsidP="0049188A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  <w:noProof/>
        </w:rPr>
        <w:drawing>
          <wp:inline distT="0" distB="0" distL="0" distR="0" wp14:anchorId="57182278" wp14:editId="2ADB20D4">
            <wp:extent cx="5274310" cy="3458857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7"/>
                    <a:stretch/>
                  </pic:blipFill>
                  <pic:spPr bwMode="auto">
                    <a:xfrm>
                      <a:off x="0" y="0"/>
                      <a:ext cx="5274310" cy="345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0C82E" w14:textId="55C16D7E" w:rsidR="0092108B" w:rsidRPr="00EA3230" w:rsidRDefault="00FB4982" w:rsidP="001F319C">
      <w:pPr>
        <w:rPr>
          <w:rFonts w:ascii="Arial" w:eastAsiaTheme="minorHAnsi" w:hAnsi="Arial" w:cs="Arial"/>
        </w:rPr>
      </w:pPr>
      <w:r w:rsidRPr="00EA3230">
        <w:rPr>
          <w:rFonts w:ascii="Arial" w:eastAsiaTheme="minorHAnsi" w:hAnsi="Arial" w:cs="Arial"/>
        </w:rPr>
        <w:t>Open [File&gt; Export Graphic&gt; Export Diagram] to save the graphic.</w:t>
      </w:r>
      <w:r w:rsidR="00375E3C" w:rsidRPr="00EA3230">
        <w:rPr>
          <w:rFonts w:ascii="Arial" w:eastAsiaTheme="minorHAnsi" w:hAnsi="Arial" w:cs="Arial"/>
        </w:rPr>
        <w:t xml:space="preserve"> </w:t>
      </w:r>
    </w:p>
    <w:p w14:paraId="4C78105B" w14:textId="23A1B669" w:rsidR="0092108B" w:rsidRPr="00EA3230" w:rsidRDefault="00FB4982" w:rsidP="001F319C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 xml:space="preserve">NOTE: </w:t>
      </w:r>
      <w:r w:rsidRPr="00EA3230">
        <w:rPr>
          <w:rFonts w:ascii="Arial" w:eastAsiaTheme="minorHAnsi" w:hAnsi="Arial" w:cs="Arial"/>
          <w:color w:val="70AD47" w:themeColor="accent6"/>
        </w:rPr>
        <w:t xml:space="preserve">Double click on a node in the picture to select the node, and double click on </w:t>
      </w:r>
      <w:r w:rsidR="00355CAC" w:rsidRPr="00EA3230">
        <w:rPr>
          <w:rFonts w:ascii="Arial" w:eastAsiaTheme="minorHAnsi" w:hAnsi="Arial" w:cs="Arial"/>
          <w:color w:val="70AD47" w:themeColor="accent6"/>
        </w:rPr>
        <w:t xml:space="preserve">any </w:t>
      </w:r>
      <w:r w:rsidRPr="00EA3230">
        <w:rPr>
          <w:rFonts w:ascii="Arial" w:eastAsiaTheme="minorHAnsi" w:hAnsi="Arial" w:cs="Arial"/>
          <w:color w:val="70AD47" w:themeColor="accent6"/>
        </w:rPr>
        <w:t xml:space="preserve">blank space to cancel node select. You </w:t>
      </w:r>
      <w:r w:rsidR="00355CAC" w:rsidRPr="00EA3230">
        <w:rPr>
          <w:rFonts w:ascii="Arial" w:eastAsiaTheme="minorHAnsi" w:hAnsi="Arial" w:cs="Arial"/>
          <w:color w:val="70AD47" w:themeColor="accent6"/>
        </w:rPr>
        <w:t xml:space="preserve">can </w:t>
      </w:r>
      <w:r w:rsidRPr="00EA3230">
        <w:rPr>
          <w:rFonts w:ascii="Arial" w:eastAsiaTheme="minorHAnsi" w:hAnsi="Arial" w:cs="Arial"/>
          <w:color w:val="70AD47" w:themeColor="accent6"/>
        </w:rPr>
        <w:t xml:space="preserve">also select </w:t>
      </w:r>
      <w:r w:rsidR="00355CAC" w:rsidRPr="00EA3230">
        <w:rPr>
          <w:rFonts w:ascii="Arial" w:eastAsiaTheme="minorHAnsi" w:hAnsi="Arial" w:cs="Arial"/>
          <w:color w:val="70AD47" w:themeColor="accent6"/>
        </w:rPr>
        <w:t>nodes using the</w:t>
      </w:r>
      <w:r w:rsidRPr="00EA3230">
        <w:rPr>
          <w:rFonts w:ascii="Arial" w:eastAsiaTheme="minorHAnsi" w:hAnsi="Arial" w:cs="Arial"/>
          <w:color w:val="70AD47" w:themeColor="accent6"/>
        </w:rPr>
        <w:t xml:space="preserve"> list </w:t>
      </w:r>
      <w:r w:rsidR="00355CAC" w:rsidRPr="00EA3230">
        <w:rPr>
          <w:rFonts w:ascii="Arial" w:eastAsiaTheme="minorHAnsi" w:hAnsi="Arial" w:cs="Arial"/>
          <w:color w:val="70AD47" w:themeColor="accent6"/>
        </w:rPr>
        <w:t xml:space="preserve">towards the left </w:t>
      </w:r>
      <w:r w:rsidRPr="00EA3230">
        <w:rPr>
          <w:rFonts w:ascii="Arial" w:eastAsiaTheme="minorHAnsi" w:hAnsi="Arial" w:cs="Arial"/>
          <w:color w:val="70AD47" w:themeColor="accent6"/>
        </w:rPr>
        <w:t>of the window.</w:t>
      </w:r>
    </w:p>
    <w:p w14:paraId="05CC9680" w14:textId="0DDF9770" w:rsidR="00355CAC" w:rsidRPr="00EA3230" w:rsidRDefault="001F319C" w:rsidP="001F319C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lastRenderedPageBreak/>
        <w:t xml:space="preserve">NOTE: </w:t>
      </w:r>
      <w:r w:rsidRPr="00EA3230">
        <w:rPr>
          <w:rFonts w:ascii="Arial" w:eastAsiaTheme="minorHAnsi" w:hAnsi="Arial" w:cs="Arial"/>
          <w:color w:val="70AD47" w:themeColor="accent6"/>
        </w:rPr>
        <w:t xml:space="preserve">Typically, nodes from the tree are drawn in increasing node order (go to [View&gt; Rearrange Tree] to do so). </w:t>
      </w:r>
      <w:r w:rsidR="00355CAC" w:rsidRPr="00EA3230">
        <w:rPr>
          <w:rFonts w:ascii="Arial" w:eastAsiaTheme="minorHAnsi" w:hAnsi="Arial" w:cs="Arial"/>
          <w:color w:val="70AD47" w:themeColor="accent6"/>
        </w:rPr>
        <w:t>Users can</w:t>
      </w:r>
      <w:r w:rsidRPr="00EA3230">
        <w:rPr>
          <w:rFonts w:ascii="Arial" w:eastAsiaTheme="minorHAnsi" w:hAnsi="Arial" w:cs="Arial"/>
          <w:color w:val="70AD47" w:themeColor="accent6"/>
        </w:rPr>
        <w:t xml:space="preserve"> also change the view of </w:t>
      </w:r>
      <w:r w:rsidR="00355CAC" w:rsidRPr="00EA3230">
        <w:rPr>
          <w:rFonts w:ascii="Arial" w:eastAsiaTheme="minorHAnsi" w:hAnsi="Arial" w:cs="Arial"/>
          <w:color w:val="70AD47" w:themeColor="accent6"/>
        </w:rPr>
        <w:t xml:space="preserve">the </w:t>
      </w:r>
      <w:r w:rsidRPr="00EA3230">
        <w:rPr>
          <w:rFonts w:ascii="Arial" w:eastAsiaTheme="minorHAnsi" w:hAnsi="Arial" w:cs="Arial"/>
          <w:color w:val="70AD47" w:themeColor="accent6"/>
        </w:rPr>
        <w:t xml:space="preserve">tree </w:t>
      </w:r>
      <w:r w:rsidR="00355CAC" w:rsidRPr="00EA3230">
        <w:rPr>
          <w:rFonts w:ascii="Arial" w:eastAsiaTheme="minorHAnsi" w:hAnsi="Arial" w:cs="Arial"/>
          <w:color w:val="70AD47" w:themeColor="accent6"/>
        </w:rPr>
        <w:t xml:space="preserve">using </w:t>
      </w:r>
      <w:r w:rsidRPr="00EA3230">
        <w:rPr>
          <w:rFonts w:ascii="Arial" w:eastAsiaTheme="minorHAnsi" w:hAnsi="Arial" w:cs="Arial"/>
          <w:color w:val="70AD47" w:themeColor="accent6"/>
        </w:rPr>
        <w:t xml:space="preserve">[View&gt; Option]. </w:t>
      </w:r>
    </w:p>
    <w:p w14:paraId="2E9BBDB9" w14:textId="455D7FC6" w:rsidR="001F319C" w:rsidRPr="00EA3230" w:rsidRDefault="001F319C" w:rsidP="001F319C">
      <w:pPr>
        <w:rPr>
          <w:rFonts w:ascii="Arial" w:eastAsiaTheme="minorHAnsi" w:hAnsi="Arial" w:cs="Arial"/>
          <w:color w:val="70AD47" w:themeColor="accent6"/>
        </w:rPr>
      </w:pPr>
      <w:r w:rsidRPr="00EA3230">
        <w:rPr>
          <w:rFonts w:ascii="Arial" w:eastAsiaTheme="minorHAnsi" w:hAnsi="Arial" w:cs="Arial"/>
          <w:b/>
          <w:bCs/>
          <w:color w:val="70AD47" w:themeColor="accent6"/>
        </w:rPr>
        <w:t>N</w:t>
      </w:r>
      <w:r w:rsidR="00FB4982" w:rsidRPr="00EA3230">
        <w:rPr>
          <w:rFonts w:ascii="Arial" w:eastAsiaTheme="minorHAnsi" w:hAnsi="Arial" w:cs="Arial"/>
          <w:b/>
          <w:bCs/>
          <w:color w:val="70AD47" w:themeColor="accent6"/>
        </w:rPr>
        <w:t>OTE</w:t>
      </w:r>
      <w:r w:rsidRPr="00EA3230">
        <w:rPr>
          <w:rFonts w:ascii="Arial" w:eastAsiaTheme="minorHAnsi" w:hAnsi="Arial" w:cs="Arial"/>
          <w:b/>
          <w:bCs/>
          <w:color w:val="70AD47" w:themeColor="accent6"/>
        </w:rPr>
        <w:t>:</w:t>
      </w:r>
      <w:r w:rsidRPr="00EA3230">
        <w:rPr>
          <w:rFonts w:ascii="Arial" w:eastAsiaTheme="minorHAnsi" w:hAnsi="Arial" w:cs="Arial"/>
          <w:color w:val="70AD47" w:themeColor="accent6"/>
        </w:rPr>
        <w:t xml:space="preserve"> </w:t>
      </w:r>
      <w:r w:rsidR="00355CAC" w:rsidRPr="00EA3230">
        <w:rPr>
          <w:rFonts w:ascii="Arial" w:eastAsiaTheme="minorHAnsi" w:hAnsi="Arial" w:cs="Arial"/>
          <w:color w:val="70AD47" w:themeColor="accent6"/>
        </w:rPr>
        <w:t>Users can</w:t>
      </w:r>
      <w:r w:rsidRPr="00EA3230">
        <w:rPr>
          <w:rFonts w:ascii="Arial" w:eastAsiaTheme="minorHAnsi" w:hAnsi="Arial" w:cs="Arial"/>
          <w:color w:val="70AD47" w:themeColor="accent6"/>
        </w:rPr>
        <w:t xml:space="preserve"> export graphic</w:t>
      </w:r>
      <w:r w:rsidR="00355CAC" w:rsidRPr="00EA3230">
        <w:rPr>
          <w:rFonts w:ascii="Arial" w:eastAsiaTheme="minorHAnsi" w:hAnsi="Arial" w:cs="Arial"/>
          <w:color w:val="70AD47" w:themeColor="accent6"/>
        </w:rPr>
        <w:t>s</w:t>
      </w:r>
      <w:r w:rsidRPr="00EA3230">
        <w:rPr>
          <w:rFonts w:ascii="Arial" w:eastAsiaTheme="minorHAnsi" w:hAnsi="Arial" w:cs="Arial"/>
          <w:color w:val="70AD47" w:themeColor="accent6"/>
        </w:rPr>
        <w:t xml:space="preserve"> to </w:t>
      </w:r>
      <w:proofErr w:type="spellStart"/>
      <w:r w:rsidRPr="00EA3230">
        <w:rPr>
          <w:rFonts w:ascii="Arial" w:eastAsiaTheme="minorHAnsi" w:hAnsi="Arial" w:cs="Arial"/>
          <w:color w:val="70AD47" w:themeColor="accent6"/>
        </w:rPr>
        <w:t>vectorial</w:t>
      </w:r>
      <w:proofErr w:type="spellEnd"/>
      <w:r w:rsidRPr="00EA3230">
        <w:rPr>
          <w:rFonts w:ascii="Arial" w:eastAsiaTheme="minorHAnsi" w:hAnsi="Arial" w:cs="Arial"/>
          <w:color w:val="70AD47" w:themeColor="accent6"/>
        </w:rPr>
        <w:t xml:space="preserve"> drawing (.</w:t>
      </w:r>
      <w:proofErr w:type="spellStart"/>
      <w:r w:rsidRPr="00EA3230">
        <w:rPr>
          <w:rFonts w:ascii="Arial" w:eastAsiaTheme="minorHAnsi" w:hAnsi="Arial" w:cs="Arial"/>
          <w:color w:val="70AD47" w:themeColor="accent6"/>
        </w:rPr>
        <w:t>svg</w:t>
      </w:r>
      <w:proofErr w:type="spellEnd"/>
      <w:r w:rsidRPr="00EA3230">
        <w:rPr>
          <w:rFonts w:ascii="Arial" w:eastAsiaTheme="minorHAnsi" w:hAnsi="Arial" w:cs="Arial"/>
          <w:color w:val="70AD47" w:themeColor="accent6"/>
        </w:rPr>
        <w:t>/</w:t>
      </w:r>
      <w:proofErr w:type="spellStart"/>
      <w:r w:rsidRPr="00EA3230">
        <w:rPr>
          <w:rFonts w:ascii="Arial" w:eastAsiaTheme="minorHAnsi" w:hAnsi="Arial" w:cs="Arial"/>
          <w:color w:val="70AD47" w:themeColor="accent6"/>
        </w:rPr>
        <w:t>wmf</w:t>
      </w:r>
      <w:proofErr w:type="spellEnd"/>
      <w:r w:rsidRPr="00EA3230">
        <w:rPr>
          <w:rFonts w:ascii="Arial" w:eastAsiaTheme="minorHAnsi" w:hAnsi="Arial" w:cs="Arial"/>
          <w:color w:val="70AD47" w:themeColor="accent6"/>
        </w:rPr>
        <w:t xml:space="preserve"> file, </w:t>
      </w:r>
      <w:r w:rsidR="00355CAC" w:rsidRPr="00EA3230">
        <w:rPr>
          <w:rFonts w:ascii="Arial" w:eastAsiaTheme="minorHAnsi" w:hAnsi="Arial" w:cs="Arial"/>
          <w:color w:val="70AD47" w:themeColor="accent6"/>
        </w:rPr>
        <w:t xml:space="preserve">compatible </w:t>
      </w:r>
      <w:r w:rsidRPr="00EA3230">
        <w:rPr>
          <w:rFonts w:ascii="Arial" w:eastAsiaTheme="minorHAnsi" w:hAnsi="Arial" w:cs="Arial"/>
          <w:color w:val="70AD47" w:themeColor="accent6"/>
        </w:rPr>
        <w:t>with Adobe Illustrator) or picture (.</w:t>
      </w:r>
      <w:proofErr w:type="spellStart"/>
      <w:r w:rsidRPr="00EA3230">
        <w:rPr>
          <w:rFonts w:ascii="Arial" w:eastAsiaTheme="minorHAnsi" w:hAnsi="Arial" w:cs="Arial"/>
          <w:color w:val="70AD47" w:themeColor="accent6"/>
        </w:rPr>
        <w:t>png</w:t>
      </w:r>
      <w:proofErr w:type="spellEnd"/>
      <w:r w:rsidRPr="00EA3230">
        <w:rPr>
          <w:rFonts w:ascii="Arial" w:eastAsiaTheme="minorHAnsi" w:hAnsi="Arial" w:cs="Arial"/>
          <w:color w:val="70AD47" w:themeColor="accent6"/>
        </w:rPr>
        <w:t xml:space="preserve"> file)</w:t>
      </w:r>
      <w:r w:rsidR="00355CAC" w:rsidRPr="00EA3230">
        <w:rPr>
          <w:rFonts w:ascii="Arial" w:eastAsiaTheme="minorHAnsi" w:hAnsi="Arial" w:cs="Arial"/>
          <w:color w:val="70AD47" w:themeColor="accent6"/>
        </w:rPr>
        <w:t xml:space="preserve"> format</w:t>
      </w:r>
      <w:r w:rsidRPr="00EA3230">
        <w:rPr>
          <w:rFonts w:ascii="Arial" w:eastAsiaTheme="minorHAnsi" w:hAnsi="Arial" w:cs="Arial"/>
          <w:color w:val="70AD47" w:themeColor="accent6"/>
        </w:rPr>
        <w:t>.</w:t>
      </w:r>
    </w:p>
    <w:p w14:paraId="1F4AB309" w14:textId="77777777" w:rsidR="001F319C" w:rsidRPr="00EA3230" w:rsidRDefault="001F319C" w:rsidP="00F80E33">
      <w:pPr>
        <w:rPr>
          <w:rFonts w:ascii="Arial" w:eastAsiaTheme="minorHAnsi" w:hAnsi="Arial" w:cs="Arial"/>
        </w:rPr>
      </w:pPr>
    </w:p>
    <w:p w14:paraId="4B51E71E" w14:textId="28A2F7D8" w:rsidR="001F319C" w:rsidRPr="00EA3230" w:rsidRDefault="00FB4982" w:rsidP="00F80E33">
      <w:pPr>
        <w:rPr>
          <w:rFonts w:ascii="Arial" w:eastAsiaTheme="minorHAnsi" w:hAnsi="Arial" w:cs="Arial"/>
          <w:b/>
          <w:bCs/>
        </w:rPr>
      </w:pPr>
      <w:r w:rsidRPr="00EA3230">
        <w:rPr>
          <w:rFonts w:ascii="Arial" w:eastAsiaTheme="minorHAnsi" w:hAnsi="Arial" w:cs="Arial"/>
          <w:b/>
          <w:bCs/>
        </w:rPr>
        <w:t>References:</w:t>
      </w:r>
    </w:p>
    <w:p w14:paraId="7E6CA280" w14:textId="07013AEC" w:rsidR="00FB4982" w:rsidRPr="00EA3230" w:rsidRDefault="009D08FD" w:rsidP="009D08FD">
      <w:pPr>
        <w:ind w:leftChars="1" w:left="424" w:hangingChars="201" w:hanging="422"/>
        <w:rPr>
          <w:rFonts w:ascii="Arial" w:eastAsiaTheme="minorHAnsi" w:hAnsi="Arial" w:cs="Arial"/>
        </w:rPr>
      </w:pPr>
      <w:proofErr w:type="spellStart"/>
      <w:r w:rsidRPr="00EA3230">
        <w:rPr>
          <w:rFonts w:ascii="Arial" w:eastAsiaTheme="minorHAnsi" w:hAnsi="Arial" w:cs="Arial"/>
        </w:rPr>
        <w:t>Nepokroeff</w:t>
      </w:r>
      <w:proofErr w:type="spellEnd"/>
      <w:r w:rsidRPr="00EA3230">
        <w:rPr>
          <w:rFonts w:ascii="Arial" w:eastAsiaTheme="minorHAnsi" w:hAnsi="Arial" w:cs="Arial"/>
        </w:rPr>
        <w:t xml:space="preserve">, M., Sytsma, K. J., Wagner, W. L., &amp; Zimmer, E. A. (2003). Reconstructing Ancestral Patterns of Colonization and Dispersal in the Hawaiian Understory Tree Genus </w:t>
      </w:r>
      <w:proofErr w:type="spellStart"/>
      <w:r w:rsidRPr="00EA3230">
        <w:rPr>
          <w:rFonts w:ascii="Arial" w:eastAsiaTheme="minorHAnsi" w:hAnsi="Arial" w:cs="Arial"/>
        </w:rPr>
        <w:t>Psychotria</w:t>
      </w:r>
      <w:proofErr w:type="spellEnd"/>
      <w:r w:rsidRPr="00EA3230">
        <w:rPr>
          <w:rFonts w:ascii="Arial" w:eastAsiaTheme="minorHAnsi" w:hAnsi="Arial" w:cs="Arial"/>
        </w:rPr>
        <w:t xml:space="preserve"> (</w:t>
      </w:r>
      <w:proofErr w:type="spellStart"/>
      <w:r w:rsidRPr="00EA3230">
        <w:rPr>
          <w:rFonts w:ascii="Arial" w:eastAsiaTheme="minorHAnsi" w:hAnsi="Arial" w:cs="Arial"/>
        </w:rPr>
        <w:t>Rubiaceae</w:t>
      </w:r>
      <w:proofErr w:type="spellEnd"/>
      <w:r w:rsidRPr="00EA3230">
        <w:rPr>
          <w:rFonts w:ascii="Arial" w:eastAsiaTheme="minorHAnsi" w:hAnsi="Arial" w:cs="Arial"/>
        </w:rPr>
        <w:t>); A Comparison of Parsimony and Likelihood Approaches. Systematic Biology, 52(6), 820-838</w:t>
      </w:r>
    </w:p>
    <w:p w14:paraId="76E3E0E4" w14:textId="77777777" w:rsidR="001F319C" w:rsidRPr="00EA3230" w:rsidRDefault="001F319C" w:rsidP="00F80E33">
      <w:pPr>
        <w:rPr>
          <w:rFonts w:ascii="Arial" w:eastAsiaTheme="minorHAnsi" w:hAnsi="Arial" w:cs="Arial"/>
        </w:rPr>
      </w:pPr>
    </w:p>
    <w:p w14:paraId="5EDAA2C0" w14:textId="77777777" w:rsidR="00014361" w:rsidRPr="00EA3230" w:rsidRDefault="00014361" w:rsidP="00014361">
      <w:pPr>
        <w:rPr>
          <w:rFonts w:ascii="Arial" w:eastAsiaTheme="minorHAnsi" w:hAnsi="Arial" w:cs="Arial"/>
        </w:rPr>
      </w:pPr>
    </w:p>
    <w:sectPr w:rsidR="00014361" w:rsidRPr="00EA32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45483" w14:textId="77777777" w:rsidR="00AB38BA" w:rsidRDefault="00AB38BA" w:rsidP="00F80E33">
      <w:r>
        <w:separator/>
      </w:r>
    </w:p>
  </w:endnote>
  <w:endnote w:type="continuationSeparator" w:id="0">
    <w:p w14:paraId="5962796D" w14:textId="77777777" w:rsidR="00AB38BA" w:rsidRDefault="00AB38BA" w:rsidP="00F80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18BC45" w14:textId="77777777" w:rsidR="00AB38BA" w:rsidRDefault="00AB38BA" w:rsidP="00F80E33">
      <w:r>
        <w:separator/>
      </w:r>
    </w:p>
  </w:footnote>
  <w:footnote w:type="continuationSeparator" w:id="0">
    <w:p w14:paraId="052F25C4" w14:textId="77777777" w:rsidR="00AB38BA" w:rsidRDefault="00AB38BA" w:rsidP="00F80E3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9F"/>
    <w:rsid w:val="00014361"/>
    <w:rsid w:val="00030D03"/>
    <w:rsid w:val="00053930"/>
    <w:rsid w:val="000574E3"/>
    <w:rsid w:val="000C2EE6"/>
    <w:rsid w:val="000D668C"/>
    <w:rsid w:val="001450EC"/>
    <w:rsid w:val="001B52B0"/>
    <w:rsid w:val="001D3789"/>
    <w:rsid w:val="001F319C"/>
    <w:rsid w:val="002204ED"/>
    <w:rsid w:val="00313DF9"/>
    <w:rsid w:val="00344812"/>
    <w:rsid w:val="003508CB"/>
    <w:rsid w:val="00355CAC"/>
    <w:rsid w:val="00375E3C"/>
    <w:rsid w:val="00421DDD"/>
    <w:rsid w:val="0042302F"/>
    <w:rsid w:val="0043486A"/>
    <w:rsid w:val="00485EA0"/>
    <w:rsid w:val="0049188A"/>
    <w:rsid w:val="004A4B4F"/>
    <w:rsid w:val="00502AC9"/>
    <w:rsid w:val="0051536B"/>
    <w:rsid w:val="0055525C"/>
    <w:rsid w:val="005578D9"/>
    <w:rsid w:val="00567132"/>
    <w:rsid w:val="005677CB"/>
    <w:rsid w:val="00586E21"/>
    <w:rsid w:val="005A3C21"/>
    <w:rsid w:val="005D5F98"/>
    <w:rsid w:val="00675BAC"/>
    <w:rsid w:val="0069207C"/>
    <w:rsid w:val="006A303A"/>
    <w:rsid w:val="006E1F93"/>
    <w:rsid w:val="00723315"/>
    <w:rsid w:val="00737FF7"/>
    <w:rsid w:val="0075566D"/>
    <w:rsid w:val="0078568C"/>
    <w:rsid w:val="007E4B0D"/>
    <w:rsid w:val="007F43CA"/>
    <w:rsid w:val="0080577D"/>
    <w:rsid w:val="00812DA5"/>
    <w:rsid w:val="00833A9F"/>
    <w:rsid w:val="0092108B"/>
    <w:rsid w:val="0095598E"/>
    <w:rsid w:val="00964215"/>
    <w:rsid w:val="009816B5"/>
    <w:rsid w:val="009B343B"/>
    <w:rsid w:val="009D08FD"/>
    <w:rsid w:val="00AB38BA"/>
    <w:rsid w:val="00AF2335"/>
    <w:rsid w:val="00AF2C28"/>
    <w:rsid w:val="00B04E51"/>
    <w:rsid w:val="00B37074"/>
    <w:rsid w:val="00B829EA"/>
    <w:rsid w:val="00BB6705"/>
    <w:rsid w:val="00BC10C1"/>
    <w:rsid w:val="00BF6FAE"/>
    <w:rsid w:val="00C06B2F"/>
    <w:rsid w:val="00C24F2E"/>
    <w:rsid w:val="00C62158"/>
    <w:rsid w:val="00C87CCC"/>
    <w:rsid w:val="00C97875"/>
    <w:rsid w:val="00CA6F66"/>
    <w:rsid w:val="00D01066"/>
    <w:rsid w:val="00D202AB"/>
    <w:rsid w:val="00D54DDE"/>
    <w:rsid w:val="00D73932"/>
    <w:rsid w:val="00D81C04"/>
    <w:rsid w:val="00DA710A"/>
    <w:rsid w:val="00DB719F"/>
    <w:rsid w:val="00E71FDD"/>
    <w:rsid w:val="00E83ABE"/>
    <w:rsid w:val="00EA2360"/>
    <w:rsid w:val="00EA3230"/>
    <w:rsid w:val="00EB66DF"/>
    <w:rsid w:val="00F102BC"/>
    <w:rsid w:val="00F129A7"/>
    <w:rsid w:val="00F51973"/>
    <w:rsid w:val="00F77217"/>
    <w:rsid w:val="00F80E33"/>
    <w:rsid w:val="00FB4982"/>
    <w:rsid w:val="00FE3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A9AB1C"/>
  <w15:chartTrackingRefBased/>
  <w15:docId w15:val="{F954254C-8AB6-4D08-80A9-2791EED5F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33A9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33A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Hyperlink"/>
    <w:basedOn w:val="a0"/>
    <w:uiPriority w:val="99"/>
    <w:unhideWhenUsed/>
    <w:rsid w:val="00737FF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37FF7"/>
    <w:rPr>
      <w:color w:val="605E5C"/>
      <w:shd w:val="clear" w:color="auto" w:fill="E1DFDD"/>
    </w:rPr>
  </w:style>
  <w:style w:type="paragraph" w:styleId="a7">
    <w:name w:val="header"/>
    <w:basedOn w:val="a"/>
    <w:link w:val="a8"/>
    <w:uiPriority w:val="99"/>
    <w:unhideWhenUsed/>
    <w:rsid w:val="00F80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F80E3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80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F80E33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B829EA"/>
    <w:rPr>
      <w:rFonts w:ascii="Times New Roman" w:hAnsi="Times New Roman" w:cs="Times New Roman"/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829EA"/>
    <w:rPr>
      <w:rFonts w:ascii="Times New Roman" w:hAnsi="Times New Roman" w:cs="Times New Roman"/>
      <w:sz w:val="18"/>
      <w:szCs w:val="18"/>
    </w:rPr>
  </w:style>
  <w:style w:type="character" w:styleId="ad">
    <w:name w:val="annotation reference"/>
    <w:basedOn w:val="a0"/>
    <w:uiPriority w:val="99"/>
    <w:semiHidden/>
    <w:unhideWhenUsed/>
    <w:rsid w:val="00B829EA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829EA"/>
    <w:rPr>
      <w:sz w:val="20"/>
      <w:szCs w:val="20"/>
    </w:rPr>
  </w:style>
  <w:style w:type="character" w:customStyle="1" w:styleId="af">
    <w:name w:val="批注文字 字符"/>
    <w:basedOn w:val="a0"/>
    <w:link w:val="ae"/>
    <w:uiPriority w:val="99"/>
    <w:semiHidden/>
    <w:rsid w:val="00B829EA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829EA"/>
    <w:rPr>
      <w:b/>
      <w:bCs/>
    </w:rPr>
  </w:style>
  <w:style w:type="character" w:customStyle="1" w:styleId="af1">
    <w:name w:val="批注主题 字符"/>
    <w:basedOn w:val="af"/>
    <w:link w:val="af0"/>
    <w:uiPriority w:val="99"/>
    <w:semiHidden/>
    <w:rsid w:val="00B829EA"/>
    <w:rPr>
      <w:b/>
      <w:bCs/>
      <w:sz w:val="20"/>
      <w:szCs w:val="20"/>
    </w:rPr>
  </w:style>
  <w:style w:type="character" w:styleId="af2">
    <w:name w:val="FollowedHyperlink"/>
    <w:basedOn w:val="a0"/>
    <w:uiPriority w:val="99"/>
    <w:semiHidden/>
    <w:unhideWhenUsed/>
    <w:rsid w:val="009816B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22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culab/RASP" TargetMode="External"/><Relationship Id="rId13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sourceforge.net/projects/rasp2/files/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mnh.scu.edu.cn/soft/blog/RASP" TargetMode="External"/><Relationship Id="rId11" Type="http://schemas.openxmlformats.org/officeDocument/2006/relationships/image" Target="media/image1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://mnh.scu.edu.cn/soft/blog/RASP/Tutorials.zip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sourceforge.net/projects/rasp2/files/Tutorials.zip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1016</Words>
  <Characters>5794</Characters>
  <Application>Microsoft Office Word</Application>
  <DocSecurity>0</DocSecurity>
  <Lines>48</Lines>
  <Paragraphs>13</Paragraphs>
  <ScaleCrop>false</ScaleCrop>
  <Company/>
  <LinksUpToDate>false</LinksUpToDate>
  <CharactersWithSpaces>6797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岩</dc:creator>
  <cp:keywords/>
  <dc:description/>
  <cp:lastModifiedBy>余岩</cp:lastModifiedBy>
  <cp:revision>13</cp:revision>
  <dcterms:created xsi:type="dcterms:W3CDTF">2019-10-11T18:47:00Z</dcterms:created>
  <dcterms:modified xsi:type="dcterms:W3CDTF">2019-10-14T03:26:00Z</dcterms:modified>
</cp:coreProperties>
</file>