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BB930" w14:textId="7DC45D7B" w:rsidR="00EC1C76" w:rsidRDefault="00306140" w:rsidP="00306140">
      <w:pPr>
        <w:jc w:val="center"/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306140">
        <w:rPr>
          <w:rFonts w:ascii="Times New Roman" w:hAnsi="Times New Roman" w:cs="Times New Roman"/>
          <w:sz w:val="36"/>
          <w:szCs w:val="36"/>
          <w:u w:val="single"/>
          <w:lang w:val="en-US"/>
        </w:rPr>
        <w:t>CASE STUDY 2 [Medium Level Application]</w:t>
      </w:r>
    </w:p>
    <w:p w14:paraId="7143388F" w14:textId="5FAC7EBF" w:rsidR="00306140" w:rsidRDefault="00306140" w:rsidP="0030614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Home Automation: -</w:t>
      </w:r>
    </w:p>
    <w:p w14:paraId="778742E5" w14:textId="385F403D" w:rsidR="00306140" w:rsidRDefault="00306140" w:rsidP="0030614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4BA3018A" wp14:editId="5F5A48A0">
            <wp:extent cx="5731510" cy="4540250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040B3" w14:textId="3A7D117E" w:rsidR="00306140" w:rsidRDefault="00306140" w:rsidP="00306140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proofErr w:type="gramStart"/>
      <w:r w:rsidRPr="00306140">
        <w:rPr>
          <w:rFonts w:ascii="Times New Roman" w:hAnsi="Times New Roman" w:cs="Times New Roman"/>
          <w:sz w:val="32"/>
          <w:szCs w:val="32"/>
          <w:u w:val="single"/>
          <w:lang w:val="en-US"/>
        </w:rPr>
        <w:t>Explanation:-</w:t>
      </w:r>
      <w:proofErr w:type="gramEnd"/>
    </w:p>
    <w:p w14:paraId="77279ACA" w14:textId="77777777" w:rsidR="00F47AFB" w:rsidRPr="00F47AFB" w:rsidRDefault="001260CD" w:rsidP="00F47A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Temperature Sensor: -</w:t>
      </w:r>
    </w:p>
    <w:p w14:paraId="0E929F9C" w14:textId="0EA6261C" w:rsidR="00F47AFB" w:rsidRPr="00F47AFB" w:rsidRDefault="00F47AFB" w:rsidP="00F47A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F47AFB">
        <w:rPr>
          <w:rFonts w:ascii="Times New Roman" w:hAnsi="Times New Roman" w:cs="Times New Roman"/>
          <w:sz w:val="24"/>
          <w:szCs w:val="24"/>
          <w:lang w:val="en-US"/>
        </w:rPr>
        <w:t>Temperature sensors measure the atmospheric temperature and send the data to home automation system (Microcontroller).</w:t>
      </w:r>
    </w:p>
    <w:p w14:paraId="1D5EA9BB" w14:textId="450E6514" w:rsidR="00F47AFB" w:rsidRPr="00F47AFB" w:rsidRDefault="00F47AFB" w:rsidP="00F47A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Home automation system which controls the heating, </w:t>
      </w:r>
      <w:r w:rsidR="00082DE3">
        <w:rPr>
          <w:rFonts w:ascii="Times New Roman" w:hAnsi="Times New Roman" w:cs="Times New Roman"/>
          <w:sz w:val="24"/>
          <w:szCs w:val="24"/>
          <w:lang w:val="en-US"/>
        </w:rPr>
        <w:t>ventilation,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air conditioning (HV AC).</w:t>
      </w:r>
    </w:p>
    <w:p w14:paraId="69E60DA8" w14:textId="77777777" w:rsidR="00F47AFB" w:rsidRPr="00F47AFB" w:rsidRDefault="00F47AFB" w:rsidP="00F47AFB">
      <w:pPr>
        <w:pStyle w:val="ListParagraph"/>
        <w:ind w:left="1860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0F9AA3AC" w14:textId="117A1492" w:rsidR="00F47AFB" w:rsidRDefault="00F47AFB" w:rsidP="00F47A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PIR Sensor: -</w:t>
      </w:r>
    </w:p>
    <w:p w14:paraId="1373E0C3" w14:textId="0E7AF5E2" w:rsidR="003E41AA" w:rsidRDefault="003E41AA" w:rsidP="003E41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PIR Sensor is utilized to identify the infrared radiation from the warm object.</w:t>
      </w:r>
    </w:p>
    <w:p w14:paraId="1E37AA2F" w14:textId="3B4C4F36" w:rsidR="003E41AA" w:rsidRDefault="003E41AA" w:rsidP="003E41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it comprises of sensor which start changes in their temperature (because of occurrence infrared</w:t>
      </w:r>
      <w:r w:rsidR="00F46524">
        <w:rPr>
          <w:rFonts w:ascii="Times New Roman" w:hAnsi="Times New Roman" w:cs="Times New Roman"/>
          <w:sz w:val="24"/>
          <w:szCs w:val="24"/>
          <w:lang w:val="en-US"/>
        </w:rPr>
        <w:t xml:space="preserve"> radiation) into electric flag called PYRO ELECTRIC SENSORS.</w:t>
      </w:r>
    </w:p>
    <w:p w14:paraId="11FE4679" w14:textId="61263275" w:rsidR="00F46524" w:rsidRPr="00F46524" w:rsidRDefault="00F46524" w:rsidP="00F465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produces an electric charge when infrared light strikes a gem.</w:t>
      </w:r>
    </w:p>
    <w:p w14:paraId="6D807B98" w14:textId="4A16E71B" w:rsidR="003E41AA" w:rsidRDefault="00F46524" w:rsidP="003E41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Like this, </w:t>
      </w:r>
      <w:r w:rsidR="003E41AA">
        <w:rPr>
          <w:rFonts w:ascii="Times New Roman" w:hAnsi="Times New Roman" w:cs="Times New Roman"/>
          <w:sz w:val="24"/>
          <w:szCs w:val="24"/>
          <w:lang w:val="en-US"/>
        </w:rPr>
        <w:t>PIR Sensor recognize an encompassing attribute (Person) moving around roughly just inside 10m from the PIR Sensor.</w:t>
      </w:r>
    </w:p>
    <w:p w14:paraId="538586C5" w14:textId="77777777" w:rsidR="003E41AA" w:rsidRDefault="003E41AA" w:rsidP="003E41AA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35469F42" w14:textId="12107322" w:rsidR="00F47AFB" w:rsidRDefault="00082DE3" w:rsidP="00082D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Gas Sensor: -</w:t>
      </w:r>
    </w:p>
    <w:p w14:paraId="1C1D9920" w14:textId="74E463BF" w:rsidR="00082DE3" w:rsidRDefault="00082DE3" w:rsidP="00082D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Gas sensor is a device which sense the presence of various gases within an area, usually as part of a safety system.</w:t>
      </w:r>
    </w:p>
    <w:p w14:paraId="72E2F748" w14:textId="66620654" w:rsidR="00082DE3" w:rsidRDefault="00082DE3" w:rsidP="00082D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type of devices is used to detect a gas leak and interface with a microcontroller so a process can be automatically shut down.</w:t>
      </w:r>
    </w:p>
    <w:p w14:paraId="4B6E3E6D" w14:textId="04E1FD0A" w:rsidR="00082DE3" w:rsidRDefault="00082DE3" w:rsidP="00082D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gas sensor can also sound an alarm to operators in the area where the leak is occurring, giving them the opportunity to leave the area.</w:t>
      </w:r>
    </w:p>
    <w:p w14:paraId="6CB50AA6" w14:textId="77777777" w:rsidR="00F46524" w:rsidRDefault="00F46524" w:rsidP="00F46524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402C56EA" w14:textId="106C8852" w:rsidR="00F46524" w:rsidRDefault="00F46524" w:rsidP="00F465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Light Sensor: -</w:t>
      </w:r>
    </w:p>
    <w:p w14:paraId="7570E880" w14:textId="77777777" w:rsidR="003B32F3" w:rsidRPr="003B32F3" w:rsidRDefault="003B32F3" w:rsidP="00F465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3B32F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Light intensity data can help you to automate your lighting system to switch it on or off.</w:t>
      </w:r>
    </w:p>
    <w:p w14:paraId="65754AE4" w14:textId="77777777" w:rsidR="003B32F3" w:rsidRPr="003B32F3" w:rsidRDefault="003B32F3" w:rsidP="00F465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3B32F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Switching off light automatically with your home automation system, where light intensity is high enough to see, will save energy. </w:t>
      </w:r>
    </w:p>
    <w:p w14:paraId="2B62529A" w14:textId="0762CA2E" w:rsidR="003B32F3" w:rsidRPr="007E0D51" w:rsidRDefault="003B32F3" w:rsidP="007E0D5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3B32F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You can also create your own luminance data table and use it to automate your application to regulate when to switch lights on or off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.</w:t>
      </w:r>
    </w:p>
    <w:sectPr w:rsidR="003B32F3" w:rsidRPr="007E0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D4033"/>
    <w:multiLevelType w:val="hybridMultilevel"/>
    <w:tmpl w:val="2A4E705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6871DB9"/>
    <w:multiLevelType w:val="hybridMultilevel"/>
    <w:tmpl w:val="0E7897A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DBD2996"/>
    <w:multiLevelType w:val="hybridMultilevel"/>
    <w:tmpl w:val="FF1679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6915BB"/>
    <w:multiLevelType w:val="hybridMultilevel"/>
    <w:tmpl w:val="93B06334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" w15:restartNumberingAfterBreak="0">
    <w:nsid w:val="4B610696"/>
    <w:multiLevelType w:val="hybridMultilevel"/>
    <w:tmpl w:val="F06AB7D2"/>
    <w:lvl w:ilvl="0" w:tplc="2D3A8C1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812360"/>
    <w:multiLevelType w:val="hybridMultilevel"/>
    <w:tmpl w:val="905A534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1576894"/>
    <w:multiLevelType w:val="hybridMultilevel"/>
    <w:tmpl w:val="827A0A2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5115EF6"/>
    <w:multiLevelType w:val="hybridMultilevel"/>
    <w:tmpl w:val="979225F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BE1"/>
    <w:rsid w:val="00082DE3"/>
    <w:rsid w:val="001260CD"/>
    <w:rsid w:val="00306140"/>
    <w:rsid w:val="003B32F3"/>
    <w:rsid w:val="003E41AA"/>
    <w:rsid w:val="007E0D51"/>
    <w:rsid w:val="00BC4BE1"/>
    <w:rsid w:val="00EC1C76"/>
    <w:rsid w:val="00F46524"/>
    <w:rsid w:val="00F4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0D1A6"/>
  <w15:chartTrackingRefBased/>
  <w15:docId w15:val="{FF39B1BB-1065-4A01-9E38-59D118F54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BANU PRAKASH REDDY</dc:creator>
  <cp:keywords/>
  <dc:description/>
  <cp:lastModifiedBy>M BANU PRAKASH REDDY</cp:lastModifiedBy>
  <cp:revision>3</cp:revision>
  <dcterms:created xsi:type="dcterms:W3CDTF">2022-02-19T20:02:00Z</dcterms:created>
  <dcterms:modified xsi:type="dcterms:W3CDTF">2022-02-20T07:17:00Z</dcterms:modified>
</cp:coreProperties>
</file>