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0BB0F" w14:textId="7E90EE47" w:rsidR="00B635AF" w:rsidRDefault="00B635AF" w:rsidP="00B635AF">
      <w:pPr>
        <w:jc w:val="center"/>
        <w:rPr>
          <w:b/>
          <w:bCs/>
          <w:sz w:val="36"/>
          <w:szCs w:val="36"/>
        </w:rPr>
      </w:pPr>
      <w:r w:rsidRPr="00B635AF">
        <w:rPr>
          <w:b/>
          <w:bCs/>
          <w:sz w:val="36"/>
          <w:szCs w:val="36"/>
        </w:rPr>
        <w:t>Brief Overview</w:t>
      </w:r>
    </w:p>
    <w:p w14:paraId="659EC76A" w14:textId="77777777" w:rsidR="00B635AF" w:rsidRDefault="00B635AF" w:rsidP="00B635AF">
      <w:pPr>
        <w:jc w:val="center"/>
        <w:rPr>
          <w:b/>
          <w:bCs/>
          <w:sz w:val="36"/>
          <w:szCs w:val="36"/>
        </w:rPr>
      </w:pPr>
    </w:p>
    <w:p w14:paraId="25318136" w14:textId="77777777" w:rsidR="00B635AF" w:rsidRDefault="00B635AF" w:rsidP="00B635AF">
      <w:pPr>
        <w:spacing w:after="276" w:line="268" w:lineRule="auto"/>
        <w:ind w:left="-5" w:hanging="10"/>
      </w:pPr>
      <w:r>
        <w:rPr>
          <w:rFonts w:ascii="Arial" w:eastAsia="Arial" w:hAnsi="Arial" w:cs="Arial"/>
          <w:b/>
        </w:rPr>
        <w:t xml:space="preserve">Project: Personalized Product Recommendations for Unilever on </w:t>
      </w:r>
      <w:proofErr w:type="spellStart"/>
      <w:r>
        <w:rPr>
          <w:rFonts w:ascii="Arial" w:eastAsia="Arial" w:hAnsi="Arial" w:cs="Arial"/>
          <w:b/>
        </w:rPr>
        <w:t>Bigbasket</w:t>
      </w:r>
      <w:proofErr w:type="spellEnd"/>
    </w:p>
    <w:p w14:paraId="379CA9C0" w14:textId="096AD4E8" w:rsidR="00B635AF" w:rsidRDefault="00B635AF" w:rsidP="00B635AF">
      <w:pPr>
        <w:spacing w:after="1070" w:line="292" w:lineRule="auto"/>
        <w:ind w:left="10" w:hanging="10"/>
        <w:rPr>
          <w:rFonts w:ascii="Arial" w:eastAsia="Arial" w:hAnsi="Arial" w:cs="Arial"/>
        </w:rPr>
      </w:pPr>
      <w:r>
        <w:rPr>
          <w:rFonts w:ascii="Arial" w:eastAsia="Arial" w:hAnsi="Arial" w:cs="Arial"/>
          <w:b/>
        </w:rPr>
        <w:t>Background</w:t>
      </w:r>
      <w:r>
        <w:rPr>
          <w:rFonts w:ascii="Arial" w:eastAsia="Arial" w:hAnsi="Arial" w:cs="Arial"/>
        </w:rPr>
        <w:t xml:space="preserve">: </w:t>
      </w:r>
      <w:proofErr w:type="spellStart"/>
      <w:r>
        <w:rPr>
          <w:rFonts w:ascii="Arial" w:eastAsia="Arial" w:hAnsi="Arial" w:cs="Arial"/>
        </w:rPr>
        <w:t>Bigbasket</w:t>
      </w:r>
      <w:proofErr w:type="spellEnd"/>
      <w:r>
        <w:rPr>
          <w:rFonts w:ascii="Arial" w:eastAsia="Arial" w:hAnsi="Arial" w:cs="Arial"/>
        </w:rPr>
        <w:t xml:space="preserve"> is a leading Indian e-commerce platform for groceries and household items, and a potential client for Unilever. Challenge: </w:t>
      </w:r>
      <w:proofErr w:type="spellStart"/>
      <w:r>
        <w:rPr>
          <w:rFonts w:ascii="Arial" w:eastAsia="Arial" w:hAnsi="Arial" w:cs="Arial"/>
        </w:rPr>
        <w:t>Bigbasket</w:t>
      </w:r>
      <w:proofErr w:type="spellEnd"/>
      <w:r>
        <w:rPr>
          <w:rFonts w:ascii="Arial" w:eastAsia="Arial" w:hAnsi="Arial" w:cs="Arial"/>
        </w:rPr>
        <w:t xml:space="preserve"> offers a vast product selection, making it difficult for customers to discover new products or find exactly what </w:t>
      </w:r>
      <w:proofErr w:type="gramStart"/>
      <w:r>
        <w:rPr>
          <w:rFonts w:ascii="Arial" w:eastAsia="Arial" w:hAnsi="Arial" w:cs="Arial"/>
        </w:rPr>
        <w:t>they're</w:t>
      </w:r>
      <w:proofErr w:type="gramEnd"/>
      <w:r>
        <w:rPr>
          <w:rFonts w:ascii="Arial" w:eastAsia="Arial" w:hAnsi="Arial" w:cs="Arial"/>
        </w:rPr>
        <w:t xml:space="preserve"> looking for. Traditional recommendation systems might suggest "frequently bought together" items, which can be limiting.</w:t>
      </w:r>
    </w:p>
    <w:p w14:paraId="239DB093" w14:textId="77777777" w:rsidR="00B635AF" w:rsidRDefault="00B635AF" w:rsidP="00B635AF">
      <w:pPr>
        <w:spacing w:after="490" w:line="268" w:lineRule="auto"/>
        <w:ind w:left="-5" w:hanging="10"/>
      </w:pPr>
      <w:r>
        <w:rPr>
          <w:rFonts w:ascii="Arial" w:eastAsia="Arial" w:hAnsi="Arial" w:cs="Arial"/>
          <w:b/>
        </w:rPr>
        <w:t>Sample data</w:t>
      </w:r>
      <w:r>
        <w:rPr>
          <w:rFonts w:ascii="Arial" w:eastAsia="Arial" w:hAnsi="Arial" w:cs="Arial"/>
        </w:rPr>
        <w:t>:</w:t>
      </w:r>
    </w:p>
    <w:tbl>
      <w:tblPr>
        <w:tblStyle w:val="TableGrid"/>
        <w:tblW w:w="7513" w:type="dxa"/>
        <w:tblInd w:w="0" w:type="dxa"/>
        <w:tblCellMar>
          <w:top w:w="0" w:type="dxa"/>
          <w:left w:w="0" w:type="dxa"/>
          <w:bottom w:w="0" w:type="dxa"/>
          <w:right w:w="0" w:type="dxa"/>
        </w:tblCellMar>
        <w:tblLook w:val="04A0" w:firstRow="1" w:lastRow="0" w:firstColumn="1" w:lastColumn="0" w:noHBand="0" w:noVBand="1"/>
      </w:tblPr>
      <w:tblGrid>
        <w:gridCol w:w="105"/>
        <w:gridCol w:w="1485"/>
        <w:gridCol w:w="2250"/>
        <w:gridCol w:w="3160"/>
        <w:gridCol w:w="278"/>
        <w:gridCol w:w="235"/>
      </w:tblGrid>
      <w:tr w:rsidR="00B635AF" w14:paraId="0ED0E75B" w14:textId="77777777" w:rsidTr="00B635AF">
        <w:trPr>
          <w:gridBefore w:val="1"/>
          <w:gridAfter w:val="2"/>
          <w:wBefore w:w="105" w:type="dxa"/>
          <w:wAfter w:w="513" w:type="dxa"/>
          <w:trHeight w:val="645"/>
        </w:trPr>
        <w:tc>
          <w:tcPr>
            <w:tcW w:w="1485" w:type="dxa"/>
            <w:tcBorders>
              <w:top w:val="nil"/>
              <w:left w:val="nil"/>
              <w:bottom w:val="nil"/>
              <w:right w:val="nil"/>
            </w:tcBorders>
          </w:tcPr>
          <w:p w14:paraId="738BC94C" w14:textId="77777777" w:rsidR="00B635AF" w:rsidRDefault="00B635AF" w:rsidP="00280F06">
            <w:pPr>
              <w:spacing w:after="18"/>
              <w:ind w:left="228"/>
            </w:pPr>
            <w:r>
              <w:rPr>
                <w:rFonts w:ascii="Arial" w:eastAsia="Arial" w:hAnsi="Arial" w:cs="Arial"/>
                <w:b/>
              </w:rPr>
              <w:t>Column</w:t>
            </w:r>
          </w:p>
          <w:p w14:paraId="54B656E7" w14:textId="77777777" w:rsidR="00B635AF" w:rsidRDefault="00B635AF" w:rsidP="00280F06">
            <w:pPr>
              <w:ind w:left="338"/>
            </w:pPr>
            <w:r>
              <w:rPr>
                <w:rFonts w:ascii="Arial" w:eastAsia="Arial" w:hAnsi="Arial" w:cs="Arial"/>
                <w:b/>
              </w:rPr>
              <w:t>Name</w:t>
            </w:r>
          </w:p>
        </w:tc>
        <w:tc>
          <w:tcPr>
            <w:tcW w:w="2250" w:type="dxa"/>
            <w:tcBorders>
              <w:top w:val="nil"/>
              <w:left w:val="nil"/>
              <w:bottom w:val="nil"/>
              <w:right w:val="nil"/>
            </w:tcBorders>
          </w:tcPr>
          <w:p w14:paraId="7230C424" w14:textId="77777777" w:rsidR="00B635AF" w:rsidRDefault="00B635AF" w:rsidP="00280F06">
            <w:pPr>
              <w:ind w:left="415"/>
            </w:pPr>
            <w:r>
              <w:rPr>
                <w:rFonts w:ascii="Arial" w:eastAsia="Arial" w:hAnsi="Arial" w:cs="Arial"/>
                <w:b/>
              </w:rPr>
              <w:t>Description</w:t>
            </w:r>
          </w:p>
        </w:tc>
        <w:tc>
          <w:tcPr>
            <w:tcW w:w="3160" w:type="dxa"/>
            <w:tcBorders>
              <w:top w:val="nil"/>
              <w:left w:val="nil"/>
              <w:bottom w:val="nil"/>
              <w:right w:val="nil"/>
            </w:tcBorders>
          </w:tcPr>
          <w:p w14:paraId="53E18C51" w14:textId="77777777" w:rsidR="00B635AF" w:rsidRDefault="00B635AF" w:rsidP="00280F06">
            <w:pPr>
              <w:jc w:val="right"/>
            </w:pPr>
            <w:r>
              <w:rPr>
                <w:rFonts w:ascii="Arial" w:eastAsia="Arial" w:hAnsi="Arial" w:cs="Arial"/>
                <w:b/>
              </w:rPr>
              <w:t>Example</w:t>
            </w:r>
          </w:p>
        </w:tc>
      </w:tr>
      <w:tr w:rsidR="00B635AF" w14:paraId="48E11475" w14:textId="77777777" w:rsidTr="00B635AF">
        <w:trPr>
          <w:gridBefore w:val="1"/>
          <w:gridAfter w:val="2"/>
          <w:wBefore w:w="105" w:type="dxa"/>
          <w:wAfter w:w="513" w:type="dxa"/>
          <w:trHeight w:val="792"/>
        </w:trPr>
        <w:tc>
          <w:tcPr>
            <w:tcW w:w="1485" w:type="dxa"/>
            <w:tcBorders>
              <w:top w:val="nil"/>
              <w:left w:val="nil"/>
              <w:bottom w:val="nil"/>
              <w:right w:val="nil"/>
            </w:tcBorders>
          </w:tcPr>
          <w:p w14:paraId="7F483F0F" w14:textId="77777777" w:rsidR="00B635AF" w:rsidRDefault="00B635AF" w:rsidP="00280F06">
            <w:r>
              <w:rPr>
                <w:rFonts w:ascii="Arial" w:eastAsia="Arial" w:hAnsi="Arial" w:cs="Arial"/>
              </w:rPr>
              <w:t>Product ID</w:t>
            </w:r>
          </w:p>
        </w:tc>
        <w:tc>
          <w:tcPr>
            <w:tcW w:w="2250" w:type="dxa"/>
            <w:tcBorders>
              <w:top w:val="nil"/>
              <w:left w:val="nil"/>
              <w:bottom w:val="nil"/>
              <w:right w:val="nil"/>
            </w:tcBorders>
            <w:vAlign w:val="center"/>
          </w:tcPr>
          <w:p w14:paraId="1B47441B" w14:textId="77777777" w:rsidR="00B635AF" w:rsidRDefault="00B635AF" w:rsidP="00280F06">
            <w:pPr>
              <w:rPr>
                <w:rFonts w:ascii="Arial" w:eastAsia="Arial" w:hAnsi="Arial" w:cs="Arial"/>
              </w:rPr>
            </w:pPr>
            <w:r>
              <w:rPr>
                <w:rFonts w:ascii="Arial" w:eastAsia="Arial" w:hAnsi="Arial" w:cs="Arial"/>
              </w:rPr>
              <w:t>Unique identifier for each product</w:t>
            </w:r>
          </w:p>
          <w:p w14:paraId="11A81AB6" w14:textId="77777777" w:rsidR="00B635AF" w:rsidRDefault="00B635AF" w:rsidP="00280F06"/>
        </w:tc>
        <w:tc>
          <w:tcPr>
            <w:tcW w:w="3160" w:type="dxa"/>
            <w:tcBorders>
              <w:top w:val="nil"/>
              <w:left w:val="nil"/>
              <w:bottom w:val="nil"/>
              <w:right w:val="nil"/>
            </w:tcBorders>
          </w:tcPr>
          <w:p w14:paraId="7915801F" w14:textId="53FC4DB2" w:rsidR="00B635AF" w:rsidRDefault="00B635AF" w:rsidP="00280F06">
            <w:r>
              <w:rPr>
                <w:rFonts w:ascii="Arial" w:eastAsia="Arial" w:hAnsi="Arial" w:cs="Arial"/>
              </w:rPr>
              <w:t xml:space="preserve">                              </w:t>
            </w:r>
            <w:r>
              <w:rPr>
                <w:rFonts w:ascii="Arial" w:eastAsia="Arial" w:hAnsi="Arial" w:cs="Arial"/>
              </w:rPr>
              <w:t>12345</w:t>
            </w:r>
          </w:p>
        </w:tc>
      </w:tr>
      <w:tr w:rsidR="00B635AF" w14:paraId="05108832" w14:textId="77777777" w:rsidTr="00B635AF">
        <w:trPr>
          <w:gridBefore w:val="1"/>
          <w:gridAfter w:val="2"/>
          <w:wBefore w:w="105" w:type="dxa"/>
          <w:wAfter w:w="513" w:type="dxa"/>
          <w:trHeight w:val="645"/>
        </w:trPr>
        <w:tc>
          <w:tcPr>
            <w:tcW w:w="1485" w:type="dxa"/>
            <w:tcBorders>
              <w:top w:val="nil"/>
              <w:left w:val="nil"/>
              <w:bottom w:val="nil"/>
              <w:right w:val="nil"/>
            </w:tcBorders>
            <w:vAlign w:val="bottom"/>
          </w:tcPr>
          <w:p w14:paraId="7DDA9541" w14:textId="77777777" w:rsidR="00B635AF" w:rsidRDefault="00B635AF" w:rsidP="00280F06">
            <w:pPr>
              <w:spacing w:after="18"/>
            </w:pPr>
            <w:r>
              <w:rPr>
                <w:rFonts w:ascii="Arial" w:eastAsia="Arial" w:hAnsi="Arial" w:cs="Arial"/>
              </w:rPr>
              <w:t>Product</w:t>
            </w:r>
          </w:p>
          <w:p w14:paraId="69C3ADB6" w14:textId="77777777" w:rsidR="00B635AF" w:rsidRDefault="00B635AF" w:rsidP="00280F06">
            <w:pPr>
              <w:rPr>
                <w:rFonts w:ascii="Arial" w:eastAsia="Arial" w:hAnsi="Arial" w:cs="Arial"/>
              </w:rPr>
            </w:pPr>
            <w:r>
              <w:rPr>
                <w:rFonts w:ascii="Arial" w:eastAsia="Arial" w:hAnsi="Arial" w:cs="Arial"/>
              </w:rPr>
              <w:t>Name</w:t>
            </w:r>
          </w:p>
          <w:p w14:paraId="039D8AF4" w14:textId="77777777" w:rsidR="00B635AF" w:rsidRDefault="00B635AF" w:rsidP="00280F06"/>
          <w:p w14:paraId="674C2273" w14:textId="77777777" w:rsidR="00B635AF" w:rsidRDefault="00B635AF" w:rsidP="00280F06"/>
          <w:p w14:paraId="459CED20" w14:textId="77777777" w:rsidR="00B635AF" w:rsidRDefault="00B635AF" w:rsidP="00280F06"/>
        </w:tc>
        <w:tc>
          <w:tcPr>
            <w:tcW w:w="2250" w:type="dxa"/>
            <w:tcBorders>
              <w:top w:val="nil"/>
              <w:left w:val="nil"/>
              <w:bottom w:val="nil"/>
              <w:right w:val="nil"/>
            </w:tcBorders>
          </w:tcPr>
          <w:p w14:paraId="3041D10C" w14:textId="77777777" w:rsidR="00B635AF" w:rsidRDefault="00B635AF" w:rsidP="00280F06">
            <w:r>
              <w:rPr>
                <w:rFonts w:ascii="Arial" w:eastAsia="Arial" w:hAnsi="Arial" w:cs="Arial"/>
              </w:rPr>
              <w:t>Name of the product</w:t>
            </w:r>
          </w:p>
        </w:tc>
        <w:tc>
          <w:tcPr>
            <w:tcW w:w="3160" w:type="dxa"/>
            <w:tcBorders>
              <w:top w:val="nil"/>
              <w:left w:val="nil"/>
              <w:bottom w:val="nil"/>
              <w:right w:val="nil"/>
            </w:tcBorders>
          </w:tcPr>
          <w:p w14:paraId="67FD8CD4" w14:textId="63D54244" w:rsidR="00B635AF" w:rsidRPr="00B635AF" w:rsidRDefault="00B635AF" w:rsidP="00B635AF">
            <w:pPr>
              <w:ind w:left="129" w:right="-650"/>
              <w:rPr>
                <w:rFonts w:ascii="Arial" w:eastAsia="Arial" w:hAnsi="Arial" w:cs="Arial"/>
              </w:rPr>
            </w:pPr>
            <w:r>
              <w:rPr>
                <w:rFonts w:ascii="Arial" w:eastAsia="Arial" w:hAnsi="Arial" w:cs="Arial"/>
              </w:rPr>
              <w:t>Knorr</w:t>
            </w:r>
            <w:r>
              <w:rPr>
                <w:rFonts w:ascii="Arial" w:eastAsia="Arial" w:hAnsi="Arial" w:cs="Arial"/>
              </w:rPr>
              <w:t xml:space="preserve">           </w:t>
            </w:r>
            <w:r>
              <w:rPr>
                <w:rFonts w:ascii="Arial" w:eastAsia="Arial" w:hAnsi="Arial" w:cs="Arial"/>
              </w:rPr>
              <w:t>Instant Noodles</w:t>
            </w:r>
            <w:r>
              <w:rPr>
                <w:rFonts w:ascii="Arial" w:eastAsia="Arial" w:hAnsi="Arial" w:cs="Arial"/>
              </w:rPr>
              <w:t>–</w:t>
            </w:r>
            <w:r>
              <w:rPr>
                <w:rFonts w:ascii="Arial" w:eastAsia="Arial" w:hAnsi="Arial" w:cs="Arial"/>
              </w:rPr>
              <w:t xml:space="preserve"> </w:t>
            </w:r>
            <w:r>
              <w:rPr>
                <w:rFonts w:ascii="Arial" w:eastAsia="Arial" w:hAnsi="Arial" w:cs="Arial"/>
              </w:rPr>
              <w:t xml:space="preserve">     </w:t>
            </w:r>
            <w:r>
              <w:rPr>
                <w:rFonts w:ascii="Arial" w:eastAsia="Arial" w:hAnsi="Arial" w:cs="Arial"/>
              </w:rPr>
              <w:t>Masala</w:t>
            </w:r>
          </w:p>
        </w:tc>
      </w:tr>
      <w:tr w:rsidR="00B635AF" w14:paraId="544B3154" w14:textId="77777777" w:rsidTr="00B635AF">
        <w:trPr>
          <w:gridAfter w:val="1"/>
          <w:wAfter w:w="235" w:type="dxa"/>
          <w:trHeight w:val="1374"/>
        </w:trPr>
        <w:tc>
          <w:tcPr>
            <w:tcW w:w="7278" w:type="dxa"/>
            <w:gridSpan w:val="5"/>
            <w:tcBorders>
              <w:top w:val="nil"/>
              <w:left w:val="nil"/>
              <w:bottom w:val="nil"/>
              <w:right w:val="nil"/>
            </w:tcBorders>
          </w:tcPr>
          <w:p w14:paraId="6F139E12" w14:textId="3979F3DB" w:rsidR="00B635AF" w:rsidRDefault="00B635AF" w:rsidP="00280F06">
            <w:pPr>
              <w:spacing w:after="210" w:line="301" w:lineRule="auto"/>
              <w:ind w:left="1590" w:hanging="1485"/>
            </w:pPr>
            <w:r>
              <w:rPr>
                <w:rFonts w:ascii="Arial" w:eastAsia="Arial" w:hAnsi="Arial" w:cs="Arial"/>
              </w:rPr>
              <w:t>Description</w:t>
            </w:r>
            <w:r>
              <w:rPr>
                <w:rFonts w:ascii="Arial" w:eastAsia="Arial" w:hAnsi="Arial" w:cs="Arial"/>
              </w:rPr>
              <w:tab/>
              <w:t>Textual description</w:t>
            </w:r>
            <w:r>
              <w:rPr>
                <w:rFonts w:ascii="Arial" w:eastAsia="Arial" w:hAnsi="Arial" w:cs="Arial"/>
              </w:rPr>
              <w:tab/>
            </w:r>
            <w:r>
              <w:rPr>
                <w:rFonts w:ascii="Arial" w:eastAsia="Arial" w:hAnsi="Arial" w:cs="Arial"/>
              </w:rPr>
              <w:t xml:space="preserve">            </w:t>
            </w:r>
            <w:r>
              <w:rPr>
                <w:rFonts w:ascii="Arial" w:eastAsia="Arial" w:hAnsi="Arial" w:cs="Arial"/>
              </w:rPr>
              <w:t>A delicious and convenient pack of instant noodles with of the product</w:t>
            </w:r>
            <w:r>
              <w:rPr>
                <w:rFonts w:ascii="Arial" w:eastAsia="Arial" w:hAnsi="Arial" w:cs="Arial"/>
              </w:rPr>
              <w:tab/>
              <w:t xml:space="preserve">a </w:t>
            </w:r>
            <w:proofErr w:type="spellStart"/>
            <w:r>
              <w:rPr>
                <w:rFonts w:ascii="Arial" w:eastAsia="Arial" w:hAnsi="Arial" w:cs="Arial"/>
              </w:rPr>
              <w:t>flavorful</w:t>
            </w:r>
            <w:proofErr w:type="spellEnd"/>
            <w:r>
              <w:rPr>
                <w:rFonts w:ascii="Arial" w:eastAsia="Arial" w:hAnsi="Arial" w:cs="Arial"/>
              </w:rPr>
              <w:t xml:space="preserve"> masala taste.</w:t>
            </w:r>
          </w:p>
          <w:p w14:paraId="5EA3FDC4" w14:textId="77777777" w:rsidR="00B635AF" w:rsidRDefault="00B635AF" w:rsidP="00280F06">
            <w:pPr>
              <w:ind w:left="3840" w:hanging="3735"/>
            </w:pPr>
            <w:r>
              <w:rPr>
                <w:rFonts w:ascii="Arial" w:eastAsia="Arial" w:hAnsi="Arial" w:cs="Arial"/>
              </w:rPr>
              <w:t>Ingredients</w:t>
            </w:r>
            <w:r>
              <w:rPr>
                <w:rFonts w:ascii="Arial" w:eastAsia="Arial" w:hAnsi="Arial" w:cs="Arial"/>
              </w:rPr>
              <w:tab/>
              <w:t>List of ingredients</w:t>
            </w:r>
            <w:r>
              <w:rPr>
                <w:rFonts w:ascii="Arial" w:eastAsia="Arial" w:hAnsi="Arial" w:cs="Arial"/>
              </w:rPr>
              <w:tab/>
              <w:t>Wheat flour, palm oil, iodized salt, spices (including coriander, turmeric, chili pepper), dehydrated</w:t>
            </w:r>
          </w:p>
        </w:tc>
      </w:tr>
      <w:tr w:rsidR="00B635AF" w14:paraId="0C9929A0" w14:textId="77777777" w:rsidTr="00B635AF">
        <w:trPr>
          <w:trHeight w:val="2932"/>
        </w:trPr>
        <w:tc>
          <w:tcPr>
            <w:tcW w:w="7513" w:type="dxa"/>
            <w:gridSpan w:val="6"/>
            <w:tcBorders>
              <w:top w:val="nil"/>
              <w:left w:val="nil"/>
              <w:bottom w:val="nil"/>
              <w:right w:val="nil"/>
            </w:tcBorders>
          </w:tcPr>
          <w:p w14:paraId="63B03749" w14:textId="77777777" w:rsidR="00B635AF" w:rsidRDefault="00B635AF" w:rsidP="00280F06">
            <w:pPr>
              <w:spacing w:after="254"/>
              <w:ind w:left="1892"/>
              <w:jc w:val="center"/>
            </w:pPr>
            <w:r>
              <w:rPr>
                <w:rFonts w:ascii="Arial" w:eastAsia="Arial" w:hAnsi="Arial" w:cs="Arial"/>
              </w:rPr>
              <w:t>vegetables (carrot, peas)</w:t>
            </w:r>
          </w:p>
          <w:p w14:paraId="7A45C834" w14:textId="77777777" w:rsidR="00B635AF" w:rsidRDefault="00B635AF" w:rsidP="00280F06">
            <w:pPr>
              <w:tabs>
                <w:tab w:val="center" w:pos="2219"/>
                <w:tab w:val="center" w:pos="4604"/>
              </w:tabs>
              <w:spacing w:after="44"/>
            </w:pPr>
            <w:r>
              <w:rPr>
                <w:rFonts w:ascii="Arial" w:eastAsia="Arial" w:hAnsi="Arial" w:cs="Arial"/>
              </w:rPr>
              <w:t>Category</w:t>
            </w:r>
            <w:r>
              <w:rPr>
                <w:rFonts w:ascii="Arial" w:eastAsia="Arial" w:hAnsi="Arial" w:cs="Arial"/>
              </w:rPr>
              <w:tab/>
            </w:r>
            <w:proofErr w:type="spellStart"/>
            <w:r>
              <w:rPr>
                <w:rFonts w:ascii="Arial" w:eastAsia="Arial" w:hAnsi="Arial" w:cs="Arial"/>
              </w:rPr>
              <w:t>Category</w:t>
            </w:r>
            <w:proofErr w:type="spellEnd"/>
            <w:r>
              <w:rPr>
                <w:rFonts w:ascii="Arial" w:eastAsia="Arial" w:hAnsi="Arial" w:cs="Arial"/>
              </w:rPr>
              <w:t xml:space="preserve"> the</w:t>
            </w:r>
            <w:r>
              <w:rPr>
                <w:rFonts w:ascii="Arial" w:eastAsia="Arial" w:hAnsi="Arial" w:cs="Arial"/>
              </w:rPr>
              <w:tab/>
              <w:t>Instant Noodles</w:t>
            </w:r>
          </w:p>
          <w:p w14:paraId="621E672D" w14:textId="77777777" w:rsidR="00B635AF" w:rsidRDefault="00B635AF" w:rsidP="00280F06">
            <w:pPr>
              <w:spacing w:after="254"/>
              <w:ind w:left="1590"/>
              <w:rPr>
                <w:rFonts w:ascii="Arial" w:eastAsia="Arial" w:hAnsi="Arial" w:cs="Arial"/>
              </w:rPr>
            </w:pPr>
            <w:r>
              <w:rPr>
                <w:rFonts w:ascii="Arial" w:eastAsia="Arial" w:hAnsi="Arial" w:cs="Arial"/>
              </w:rPr>
              <w:t>product belongs to</w:t>
            </w:r>
          </w:p>
          <w:p w14:paraId="393059BC" w14:textId="77777777" w:rsidR="00B635AF" w:rsidRDefault="00B635AF" w:rsidP="00280F06">
            <w:pPr>
              <w:spacing w:after="254"/>
              <w:ind w:left="1590"/>
            </w:pPr>
          </w:p>
          <w:p w14:paraId="71D703BB" w14:textId="77777777" w:rsidR="00B635AF" w:rsidRDefault="00B635AF" w:rsidP="00B635AF">
            <w:pPr>
              <w:spacing w:after="118" w:line="282" w:lineRule="auto"/>
              <w:ind w:left="1590" w:right="2401" w:hanging="1485"/>
              <w:rPr>
                <w:rFonts w:ascii="Arial" w:hAnsi="Arial" w:cs="Arial"/>
              </w:rPr>
            </w:pPr>
            <w:r>
              <w:rPr>
                <w:rFonts w:ascii="Arial" w:eastAsia="Arial" w:hAnsi="Arial" w:cs="Arial"/>
              </w:rPr>
              <w:t>Image URL</w:t>
            </w:r>
            <w:r>
              <w:rPr>
                <w:rFonts w:ascii="Arial" w:eastAsia="Arial" w:hAnsi="Arial" w:cs="Arial"/>
              </w:rPr>
              <w:tab/>
            </w:r>
            <w:proofErr w:type="spellStart"/>
            <w:r>
              <w:rPr>
                <w:rFonts w:ascii="Arial" w:eastAsia="Arial" w:hAnsi="Arial" w:cs="Arial"/>
              </w:rPr>
              <w:t>URL</w:t>
            </w:r>
            <w:proofErr w:type="spellEnd"/>
            <w:r>
              <w:rPr>
                <w:rFonts w:ascii="Arial" w:eastAsia="Arial" w:hAnsi="Arial" w:cs="Arial"/>
              </w:rPr>
              <w:t xml:space="preserve"> of the product</w:t>
            </w:r>
            <w:r>
              <w:rPr>
                <w:rFonts w:ascii="Arial" w:eastAsia="Arial" w:hAnsi="Arial" w:cs="Arial"/>
              </w:rPr>
              <w:tab/>
              <w:t>(link to image) image</w:t>
            </w:r>
          </w:p>
          <w:p w14:paraId="3B5899A7" w14:textId="77777777" w:rsidR="00B635AF" w:rsidRDefault="00B635AF" w:rsidP="00B635AF">
            <w:pPr>
              <w:spacing w:after="9" w:line="268" w:lineRule="auto"/>
              <w:ind w:left="-5" w:hanging="10"/>
            </w:pPr>
            <w:r>
              <w:rPr>
                <w:rFonts w:ascii="Arial" w:eastAsia="Arial" w:hAnsi="Arial" w:cs="Arial"/>
                <w:b/>
              </w:rPr>
              <w:t>Sample Data:</w:t>
            </w:r>
          </w:p>
          <w:p w14:paraId="510B6E50" w14:textId="77777777" w:rsidR="00B635AF" w:rsidRDefault="00B635AF" w:rsidP="00B635AF">
            <w:pPr>
              <w:numPr>
                <w:ilvl w:val="1"/>
                <w:numId w:val="1"/>
              </w:numPr>
              <w:spacing w:after="36" w:line="268" w:lineRule="auto"/>
              <w:ind w:hanging="360"/>
            </w:pPr>
            <w:proofErr w:type="spellStart"/>
            <w:r>
              <w:rPr>
                <w:rFonts w:ascii="Arial" w:eastAsia="Arial" w:hAnsi="Arial" w:cs="Arial"/>
                <w:b/>
              </w:rPr>
              <w:lastRenderedPageBreak/>
              <w:t>Bigbasket</w:t>
            </w:r>
            <w:proofErr w:type="spellEnd"/>
            <w:r>
              <w:rPr>
                <w:rFonts w:ascii="Arial" w:eastAsia="Arial" w:hAnsi="Arial" w:cs="Arial"/>
                <w:b/>
              </w:rPr>
              <w:t xml:space="preserve"> Product Data (collected):</w:t>
            </w:r>
          </w:p>
          <w:p w14:paraId="3E93DA50" w14:textId="77777777" w:rsidR="00B635AF" w:rsidRDefault="00B635AF" w:rsidP="00B635AF">
            <w:pPr>
              <w:numPr>
                <w:ilvl w:val="2"/>
                <w:numId w:val="1"/>
              </w:numPr>
              <w:spacing w:after="11" w:line="292" w:lineRule="auto"/>
              <w:ind w:hanging="360"/>
            </w:pPr>
            <w:r>
              <w:rPr>
                <w:rFonts w:ascii="Arial" w:eastAsia="Arial" w:hAnsi="Arial" w:cs="Arial"/>
              </w:rPr>
              <w:t>Product ID: 1234</w:t>
            </w:r>
          </w:p>
          <w:p w14:paraId="492B1471" w14:textId="6B31A55C" w:rsidR="00B635AF" w:rsidRDefault="00B635AF" w:rsidP="00B635AF">
            <w:pPr>
              <w:tabs>
                <w:tab w:val="center" w:pos="1146"/>
                <w:tab w:val="center" w:pos="4102"/>
              </w:tabs>
              <w:spacing w:after="11" w:line="292" w:lineRule="auto"/>
              <w:ind w:right="-2676"/>
            </w:pPr>
            <w:r>
              <w:tab/>
            </w:r>
            <w:r>
              <w:rPr>
                <w:rFonts w:ascii="Arial" w:eastAsia="Arial" w:hAnsi="Arial" w:cs="Arial"/>
              </w:rPr>
              <w:t>○</w:t>
            </w:r>
            <w:r>
              <w:rPr>
                <w:rFonts w:ascii="Arial" w:eastAsia="Arial" w:hAnsi="Arial" w:cs="Arial"/>
              </w:rPr>
              <w:tab/>
              <w:t xml:space="preserve">Description: "Dove Shampoo, Nourishing </w:t>
            </w:r>
            <w:proofErr w:type="gramStart"/>
            <w:r>
              <w:rPr>
                <w:rFonts w:ascii="Arial" w:eastAsia="Arial" w:hAnsi="Arial" w:cs="Arial"/>
              </w:rPr>
              <w:t xml:space="preserve">Care, </w:t>
            </w:r>
            <w:r>
              <w:rPr>
                <w:rFonts w:ascii="Arial" w:eastAsia="Arial" w:hAnsi="Arial" w:cs="Arial"/>
              </w:rPr>
              <w:t xml:space="preserve">  </w:t>
            </w:r>
            <w:proofErr w:type="gramEnd"/>
            <w:r>
              <w:rPr>
                <w:rFonts w:ascii="Arial" w:eastAsia="Arial" w:hAnsi="Arial" w:cs="Arial"/>
              </w:rPr>
              <w:t xml:space="preserve">      </w:t>
            </w:r>
            <w:r>
              <w:rPr>
                <w:rFonts w:ascii="Arial" w:eastAsia="Arial" w:hAnsi="Arial" w:cs="Arial"/>
              </w:rPr>
              <w:t>650ml"</w:t>
            </w:r>
          </w:p>
          <w:p w14:paraId="14BC03AD" w14:textId="77777777" w:rsidR="00B635AF" w:rsidRDefault="00B635AF" w:rsidP="00B635AF">
            <w:pPr>
              <w:spacing w:after="11" w:line="292" w:lineRule="auto"/>
              <w:ind w:left="1425" w:hanging="360"/>
            </w:pPr>
            <w:r>
              <w:rPr>
                <w:rFonts w:ascii="Arial" w:eastAsia="Arial" w:hAnsi="Arial" w:cs="Arial"/>
              </w:rPr>
              <w:t>○</w:t>
            </w:r>
            <w:r>
              <w:rPr>
                <w:rFonts w:ascii="Arial" w:eastAsia="Arial" w:hAnsi="Arial" w:cs="Arial"/>
              </w:rPr>
              <w:tab/>
              <w:t xml:space="preserve">Ingredients: "Water, Sodium </w:t>
            </w:r>
            <w:proofErr w:type="spellStart"/>
            <w:r>
              <w:rPr>
                <w:rFonts w:ascii="Arial" w:eastAsia="Arial" w:hAnsi="Arial" w:cs="Arial"/>
              </w:rPr>
              <w:t>Laureth</w:t>
            </w:r>
            <w:proofErr w:type="spellEnd"/>
            <w:r>
              <w:rPr>
                <w:rFonts w:ascii="Arial" w:eastAsia="Arial" w:hAnsi="Arial" w:cs="Arial"/>
              </w:rPr>
              <w:t xml:space="preserve"> </w:t>
            </w:r>
            <w:proofErr w:type="spellStart"/>
            <w:r>
              <w:rPr>
                <w:rFonts w:ascii="Arial" w:eastAsia="Arial" w:hAnsi="Arial" w:cs="Arial"/>
              </w:rPr>
              <w:t>Sulfate</w:t>
            </w:r>
            <w:proofErr w:type="spellEnd"/>
            <w:r>
              <w:rPr>
                <w:rFonts w:ascii="Arial" w:eastAsia="Arial" w:hAnsi="Arial" w:cs="Arial"/>
              </w:rPr>
              <w:t>, Dimethicone, ..." (truncated for brevity)</w:t>
            </w:r>
          </w:p>
          <w:p w14:paraId="0BE5C869" w14:textId="77777777" w:rsidR="00B635AF" w:rsidRDefault="00B635AF" w:rsidP="00B635AF">
            <w:pPr>
              <w:tabs>
                <w:tab w:val="center" w:pos="1146"/>
                <w:tab w:val="center" w:pos="2496"/>
              </w:tabs>
              <w:spacing w:after="11" w:line="292" w:lineRule="auto"/>
            </w:pPr>
            <w:r>
              <w:tab/>
            </w:r>
            <w:r>
              <w:rPr>
                <w:rFonts w:ascii="Arial" w:eastAsia="Arial" w:hAnsi="Arial" w:cs="Arial"/>
              </w:rPr>
              <w:t>○</w:t>
            </w:r>
            <w:r>
              <w:rPr>
                <w:rFonts w:ascii="Arial" w:eastAsia="Arial" w:hAnsi="Arial" w:cs="Arial"/>
              </w:rPr>
              <w:tab/>
              <w:t>Category: "Hair Care"</w:t>
            </w:r>
          </w:p>
          <w:p w14:paraId="09461F57" w14:textId="77777777" w:rsidR="00B635AF" w:rsidRDefault="00B635AF" w:rsidP="00B635AF">
            <w:pPr>
              <w:tabs>
                <w:tab w:val="center" w:pos="1146"/>
                <w:tab w:val="center" w:pos="2129"/>
              </w:tabs>
              <w:spacing w:after="11" w:line="292" w:lineRule="auto"/>
            </w:pPr>
            <w:r>
              <w:tab/>
            </w:r>
            <w:r>
              <w:rPr>
                <w:rFonts w:ascii="Arial" w:eastAsia="Arial" w:hAnsi="Arial" w:cs="Arial"/>
              </w:rPr>
              <w:t>○</w:t>
            </w:r>
            <w:r>
              <w:rPr>
                <w:rFonts w:ascii="Arial" w:eastAsia="Arial" w:hAnsi="Arial" w:cs="Arial"/>
              </w:rPr>
              <w:tab/>
              <w:t>Brand: "Dove"</w:t>
            </w:r>
          </w:p>
          <w:p w14:paraId="133027A7" w14:textId="77777777" w:rsidR="00B635AF" w:rsidRDefault="00B635AF" w:rsidP="00B635AF">
            <w:pPr>
              <w:numPr>
                <w:ilvl w:val="1"/>
                <w:numId w:val="1"/>
              </w:numPr>
              <w:spacing w:after="36" w:line="268" w:lineRule="auto"/>
              <w:ind w:hanging="360"/>
            </w:pPr>
            <w:r>
              <w:rPr>
                <w:rFonts w:ascii="Arial" w:eastAsia="Arial" w:hAnsi="Arial" w:cs="Arial"/>
                <w:b/>
              </w:rPr>
              <w:t>Customer Interaction Data (potential, if available):</w:t>
            </w:r>
          </w:p>
          <w:p w14:paraId="396DE4B2" w14:textId="77777777" w:rsidR="00B635AF" w:rsidRDefault="00B635AF" w:rsidP="00B635AF">
            <w:pPr>
              <w:numPr>
                <w:ilvl w:val="2"/>
                <w:numId w:val="1"/>
              </w:numPr>
              <w:spacing w:after="11" w:line="292" w:lineRule="auto"/>
              <w:ind w:hanging="360"/>
            </w:pPr>
            <w:r>
              <w:rPr>
                <w:rFonts w:ascii="Arial" w:eastAsia="Arial" w:hAnsi="Arial" w:cs="Arial"/>
              </w:rPr>
              <w:t>Customer ID: 5678</w:t>
            </w:r>
          </w:p>
          <w:p w14:paraId="47EB4EE4" w14:textId="77777777" w:rsidR="00B635AF" w:rsidRDefault="00B635AF" w:rsidP="00B635AF">
            <w:pPr>
              <w:spacing w:after="11" w:line="292" w:lineRule="auto"/>
              <w:ind w:left="1425" w:hanging="360"/>
            </w:pPr>
            <w:r>
              <w:rPr>
                <w:rFonts w:ascii="Arial" w:eastAsia="Arial" w:hAnsi="Arial" w:cs="Arial"/>
              </w:rPr>
              <w:t>○</w:t>
            </w:r>
            <w:r>
              <w:rPr>
                <w:rFonts w:ascii="Arial" w:eastAsia="Arial" w:hAnsi="Arial" w:cs="Arial"/>
              </w:rPr>
              <w:tab/>
              <w:t>Past Purchases: [Dove Shampoo (ID: 1234), Conditioner (Brand X), Cooking Oil (Brand Y)]</w:t>
            </w:r>
          </w:p>
          <w:p w14:paraId="270378F2" w14:textId="77777777" w:rsidR="00B635AF" w:rsidRDefault="00B635AF" w:rsidP="00B635AF">
            <w:pPr>
              <w:numPr>
                <w:ilvl w:val="1"/>
                <w:numId w:val="1"/>
              </w:numPr>
              <w:spacing w:after="36" w:line="268" w:lineRule="auto"/>
              <w:ind w:hanging="360"/>
            </w:pPr>
            <w:proofErr w:type="spellStart"/>
            <w:r>
              <w:rPr>
                <w:rFonts w:ascii="Arial" w:eastAsia="Arial" w:hAnsi="Arial" w:cs="Arial"/>
                <w:b/>
              </w:rPr>
              <w:t>Langchain</w:t>
            </w:r>
            <w:proofErr w:type="spellEnd"/>
            <w:r>
              <w:rPr>
                <w:rFonts w:ascii="Arial" w:eastAsia="Arial" w:hAnsi="Arial" w:cs="Arial"/>
                <w:b/>
              </w:rPr>
              <w:t xml:space="preserve"> Training Data (example):</w:t>
            </w:r>
          </w:p>
          <w:p w14:paraId="4B439D53" w14:textId="77777777" w:rsidR="00B635AF" w:rsidRDefault="00B635AF" w:rsidP="00B635AF">
            <w:pPr>
              <w:numPr>
                <w:ilvl w:val="2"/>
                <w:numId w:val="1"/>
              </w:numPr>
              <w:spacing w:after="11" w:line="292" w:lineRule="auto"/>
              <w:ind w:hanging="360"/>
            </w:pPr>
            <w:r>
              <w:rPr>
                <w:rFonts w:ascii="Arial" w:eastAsia="Arial" w:hAnsi="Arial" w:cs="Arial"/>
              </w:rPr>
              <w:t>Question: "What shampoo is good for dry hair?"</w:t>
            </w:r>
          </w:p>
          <w:p w14:paraId="7BF768F1" w14:textId="77777777" w:rsidR="00B635AF" w:rsidRDefault="00B635AF" w:rsidP="00B635AF">
            <w:pPr>
              <w:tabs>
                <w:tab w:val="center" w:pos="1146"/>
                <w:tab w:val="right" w:pos="9358"/>
              </w:tabs>
              <w:spacing w:after="11" w:line="292" w:lineRule="auto"/>
            </w:pPr>
            <w:r>
              <w:tab/>
            </w:r>
            <w:r>
              <w:rPr>
                <w:rFonts w:ascii="Arial" w:eastAsia="Arial" w:hAnsi="Arial" w:cs="Arial"/>
              </w:rPr>
              <w:t>○</w:t>
            </w:r>
            <w:r>
              <w:rPr>
                <w:rFonts w:ascii="Arial" w:eastAsia="Arial" w:hAnsi="Arial" w:cs="Arial"/>
              </w:rPr>
              <w:tab/>
              <w:t>Answer: "Dove shampoos are known to be moisturizing and suitable for dry hair."</w:t>
            </w:r>
          </w:p>
          <w:p w14:paraId="5D81E60D" w14:textId="77777777" w:rsidR="00B635AF" w:rsidRDefault="00B635AF" w:rsidP="00B635AF">
            <w:pPr>
              <w:tabs>
                <w:tab w:val="center" w:pos="1146"/>
                <w:tab w:val="center" w:pos="3742"/>
              </w:tabs>
              <w:spacing w:after="11" w:line="292" w:lineRule="auto"/>
            </w:pPr>
            <w:r>
              <w:tab/>
            </w:r>
            <w:r>
              <w:rPr>
                <w:rFonts w:ascii="Arial" w:eastAsia="Arial" w:hAnsi="Arial" w:cs="Arial"/>
              </w:rPr>
              <w:t>○</w:t>
            </w:r>
            <w:r>
              <w:rPr>
                <w:rFonts w:ascii="Arial" w:eastAsia="Arial" w:hAnsi="Arial" w:cs="Arial"/>
              </w:rPr>
              <w:tab/>
              <w:t>Question: "What can I cook with vegetable oil?"</w:t>
            </w:r>
          </w:p>
          <w:p w14:paraId="5B636E57" w14:textId="77777777" w:rsidR="00B635AF" w:rsidRDefault="00B635AF" w:rsidP="00B635AF">
            <w:pPr>
              <w:spacing w:after="244" w:line="292" w:lineRule="auto"/>
              <w:ind w:left="1425" w:hanging="360"/>
              <w:rPr>
                <w:rFonts w:ascii="Arial" w:eastAsia="Arial" w:hAnsi="Arial" w:cs="Arial"/>
              </w:rPr>
            </w:pPr>
            <w:r>
              <w:rPr>
                <w:rFonts w:ascii="Arial" w:eastAsia="Arial" w:hAnsi="Arial" w:cs="Arial"/>
              </w:rPr>
              <w:t>○</w:t>
            </w:r>
            <w:r>
              <w:rPr>
                <w:rFonts w:ascii="Arial" w:eastAsia="Arial" w:hAnsi="Arial" w:cs="Arial"/>
              </w:rPr>
              <w:tab/>
              <w:t>Answer: "Vegetable oil is a versatile ingredient for stir-fries, baking, and salad dressings."</w:t>
            </w:r>
          </w:p>
          <w:p w14:paraId="17802810" w14:textId="77777777" w:rsidR="00A55070" w:rsidRDefault="00A55070" w:rsidP="00B635AF">
            <w:pPr>
              <w:spacing w:after="244" w:line="292" w:lineRule="auto"/>
              <w:ind w:left="1425" w:hanging="360"/>
            </w:pPr>
          </w:p>
          <w:p w14:paraId="63ECD69A" w14:textId="77777777" w:rsidR="00A55070" w:rsidRDefault="00A55070" w:rsidP="00A55070">
            <w:pPr>
              <w:spacing w:after="276" w:line="268" w:lineRule="auto"/>
              <w:ind w:left="-5" w:hanging="10"/>
            </w:pPr>
            <w:r>
              <w:rPr>
                <w:rFonts w:ascii="Arial" w:eastAsia="Arial" w:hAnsi="Arial" w:cs="Arial"/>
                <w:b/>
              </w:rPr>
              <w:t>Technical Approach:</w:t>
            </w:r>
          </w:p>
          <w:p w14:paraId="0FF1C723" w14:textId="77777777" w:rsidR="00A55070" w:rsidRDefault="00A55070" w:rsidP="00A55070">
            <w:pPr>
              <w:spacing w:after="327" w:line="268" w:lineRule="auto"/>
              <w:ind w:left="370" w:hanging="10"/>
            </w:pPr>
            <w:r>
              <w:rPr>
                <w:rFonts w:ascii="Arial" w:eastAsia="Arial" w:hAnsi="Arial" w:cs="Arial"/>
              </w:rPr>
              <w:t xml:space="preserve">1. </w:t>
            </w:r>
            <w:r>
              <w:rPr>
                <w:rFonts w:ascii="Arial" w:eastAsia="Arial" w:hAnsi="Arial" w:cs="Arial"/>
                <w:b/>
              </w:rPr>
              <w:t>Data Preprocessing:</w:t>
            </w:r>
          </w:p>
          <w:p w14:paraId="4971407D"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r>
            <w:r>
              <w:rPr>
                <w:rFonts w:ascii="Arial" w:eastAsia="Arial" w:hAnsi="Arial" w:cs="Arial"/>
                <w:b/>
              </w:rPr>
              <w:t xml:space="preserve">Product Data: </w:t>
            </w:r>
            <w:r>
              <w:rPr>
                <w:rFonts w:ascii="Arial" w:eastAsia="Arial" w:hAnsi="Arial" w:cs="Arial"/>
              </w:rPr>
              <w:t xml:space="preserve">We cleaned and standardized product descriptions in the </w:t>
            </w:r>
            <w:proofErr w:type="spellStart"/>
            <w:r>
              <w:rPr>
                <w:rFonts w:ascii="Arial" w:eastAsia="Arial" w:hAnsi="Arial" w:cs="Arial"/>
              </w:rPr>
              <w:t>Bigbasket</w:t>
            </w:r>
            <w:proofErr w:type="spellEnd"/>
            <w:r>
              <w:rPr>
                <w:rFonts w:ascii="Arial" w:eastAsia="Arial" w:hAnsi="Arial" w:cs="Arial"/>
              </w:rPr>
              <w:t xml:space="preserve"> data. This involved removing punctuation, converting text to lowercase, and potentially stemming or lemmatization.</w:t>
            </w:r>
          </w:p>
          <w:p w14:paraId="7F580FC2"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r>
            <w:r>
              <w:rPr>
                <w:rFonts w:ascii="Arial" w:eastAsia="Arial" w:hAnsi="Arial" w:cs="Arial"/>
                <w:b/>
              </w:rPr>
              <w:t xml:space="preserve">Public Product Database: </w:t>
            </w:r>
            <w:r>
              <w:rPr>
                <w:rFonts w:ascii="Arial" w:eastAsia="Arial" w:hAnsi="Arial" w:cs="Arial"/>
              </w:rPr>
              <w:t xml:space="preserve">If available, information from </w:t>
            </w:r>
            <w:proofErr w:type="spellStart"/>
            <w:r>
              <w:rPr>
                <w:rFonts w:ascii="Arial" w:eastAsia="Arial" w:hAnsi="Arial" w:cs="Arial"/>
              </w:rPr>
              <w:t>LLAMAIndEx</w:t>
            </w:r>
            <w:proofErr w:type="spellEnd"/>
            <w:r>
              <w:rPr>
                <w:rFonts w:ascii="Arial" w:eastAsia="Arial" w:hAnsi="Arial" w:cs="Arial"/>
              </w:rPr>
              <w:t xml:space="preserve"> (or similar source) was integrated into the product data. For example, a field for "Hair Type:</w:t>
            </w:r>
          </w:p>
          <w:p w14:paraId="706183A7" w14:textId="77777777" w:rsidR="00A55070" w:rsidRDefault="00A55070" w:rsidP="00A55070">
            <w:pPr>
              <w:spacing w:after="44"/>
              <w:ind w:right="178"/>
              <w:jc w:val="right"/>
            </w:pPr>
            <w:r>
              <w:rPr>
                <w:rFonts w:ascii="Arial" w:eastAsia="Arial" w:hAnsi="Arial" w:cs="Arial"/>
              </w:rPr>
              <w:t xml:space="preserve">Normal to Dry" was added based on the </w:t>
            </w:r>
            <w:proofErr w:type="spellStart"/>
            <w:r>
              <w:rPr>
                <w:rFonts w:ascii="Arial" w:eastAsia="Arial" w:hAnsi="Arial" w:cs="Arial"/>
              </w:rPr>
              <w:t>LLAMAIndEx</w:t>
            </w:r>
            <w:proofErr w:type="spellEnd"/>
            <w:r>
              <w:rPr>
                <w:rFonts w:ascii="Arial" w:eastAsia="Arial" w:hAnsi="Arial" w:cs="Arial"/>
              </w:rPr>
              <w:t xml:space="preserve"> entry for Dove Shampoo.</w:t>
            </w:r>
          </w:p>
          <w:p w14:paraId="6804995F"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r>
            <w:r>
              <w:rPr>
                <w:rFonts w:ascii="Arial" w:eastAsia="Arial" w:hAnsi="Arial" w:cs="Arial"/>
                <w:b/>
              </w:rPr>
              <w:t xml:space="preserve">Customer Interaction Data (if available): </w:t>
            </w:r>
            <w:r>
              <w:rPr>
                <w:rFonts w:ascii="Arial" w:eastAsia="Arial" w:hAnsi="Arial" w:cs="Arial"/>
              </w:rPr>
              <w:t>Customer purchase history was anonymized and translated into a format suitable for the recommendation system. This could have involved creating a binary matrix indicating which products a customer had purchased in the past.</w:t>
            </w:r>
          </w:p>
          <w:p w14:paraId="137CCD85" w14:textId="77777777" w:rsidR="00A55070" w:rsidRDefault="00A55070" w:rsidP="00A55070">
            <w:pPr>
              <w:spacing w:after="327" w:line="268" w:lineRule="auto"/>
              <w:ind w:left="370" w:hanging="10"/>
              <w:rPr>
                <w:rFonts w:ascii="Arial" w:eastAsia="Arial" w:hAnsi="Arial" w:cs="Arial"/>
                <w:b/>
              </w:rPr>
            </w:pPr>
            <w:r>
              <w:rPr>
                <w:rFonts w:ascii="Arial" w:eastAsia="Arial" w:hAnsi="Arial" w:cs="Arial"/>
              </w:rPr>
              <w:t xml:space="preserve">2. </w:t>
            </w:r>
            <w:r>
              <w:rPr>
                <w:rFonts w:ascii="Arial" w:eastAsia="Arial" w:hAnsi="Arial" w:cs="Arial"/>
                <w:b/>
              </w:rPr>
              <w:t>Embedding Generation:</w:t>
            </w:r>
          </w:p>
          <w:p w14:paraId="0BBF8F8F" w14:textId="77777777" w:rsidR="00A55070" w:rsidRDefault="00A55070" w:rsidP="00A55070">
            <w:pPr>
              <w:spacing w:after="11" w:line="292" w:lineRule="auto"/>
              <w:ind w:left="1425" w:hanging="360"/>
            </w:pPr>
            <w:r>
              <w:rPr>
                <w:rFonts w:ascii="Arial" w:eastAsia="Arial" w:hAnsi="Arial" w:cs="Arial"/>
              </w:rPr>
              <w:lastRenderedPageBreak/>
              <w:t>○</w:t>
            </w:r>
            <w:r>
              <w:rPr>
                <w:rFonts w:ascii="Arial" w:eastAsia="Arial" w:hAnsi="Arial" w:cs="Arial"/>
              </w:rPr>
              <w:tab/>
              <w:t>OpenAI Embeddings were used to convert textual data (product descriptions and ingredients) into numerical vectors. These embeddings captured the semantic meaning of the text, allowing for comparisons between products.</w:t>
            </w:r>
          </w:p>
          <w:p w14:paraId="4EF30570"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t>For example, the embeddings for "Dove Shampoo" and "Hair Conditioner" would likely be closer than the embeddings for "Dove Shampoo" and "Cooking Oil" due to the semantic similarity.</w:t>
            </w:r>
          </w:p>
          <w:p w14:paraId="5C248522" w14:textId="77777777" w:rsidR="00A55070" w:rsidRDefault="00A55070" w:rsidP="00A55070">
            <w:pPr>
              <w:spacing w:after="327" w:line="268" w:lineRule="auto"/>
              <w:ind w:left="370" w:hanging="10"/>
            </w:pPr>
            <w:r>
              <w:rPr>
                <w:rFonts w:ascii="Arial" w:eastAsia="Arial" w:hAnsi="Arial" w:cs="Arial"/>
              </w:rPr>
              <w:t xml:space="preserve">3. </w:t>
            </w:r>
            <w:r>
              <w:rPr>
                <w:rFonts w:ascii="Arial" w:eastAsia="Arial" w:hAnsi="Arial" w:cs="Arial"/>
                <w:b/>
              </w:rPr>
              <w:t xml:space="preserve">Retrieval Augmented Generation (RAG) with </w:t>
            </w:r>
            <w:proofErr w:type="spellStart"/>
            <w:r>
              <w:rPr>
                <w:rFonts w:ascii="Arial" w:eastAsia="Arial" w:hAnsi="Arial" w:cs="Arial"/>
                <w:b/>
              </w:rPr>
              <w:t>Langchain</w:t>
            </w:r>
            <w:proofErr w:type="spellEnd"/>
            <w:r>
              <w:rPr>
                <w:rFonts w:ascii="Arial" w:eastAsia="Arial" w:hAnsi="Arial" w:cs="Arial"/>
                <w:b/>
              </w:rPr>
              <w:t>:</w:t>
            </w:r>
          </w:p>
          <w:p w14:paraId="5DEBFA21"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r>
            <w:proofErr w:type="spellStart"/>
            <w:r>
              <w:rPr>
                <w:rFonts w:ascii="Arial" w:eastAsia="Arial" w:hAnsi="Arial" w:cs="Arial"/>
              </w:rPr>
              <w:t>Langchain</w:t>
            </w:r>
            <w:proofErr w:type="spellEnd"/>
            <w:r>
              <w:rPr>
                <w:rFonts w:ascii="Arial" w:eastAsia="Arial" w:hAnsi="Arial" w:cs="Arial"/>
              </w:rPr>
              <w:t xml:space="preserve"> was trained on a prepared question-answer dataset related to grocery and household products. This dataset included questions about product attributes, uses, and potential pairings between products.</w:t>
            </w:r>
          </w:p>
          <w:p w14:paraId="40E7B355"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t xml:space="preserve">The </w:t>
            </w:r>
            <w:proofErr w:type="spellStart"/>
            <w:r>
              <w:rPr>
                <w:rFonts w:ascii="Arial" w:eastAsia="Arial" w:hAnsi="Arial" w:cs="Arial"/>
              </w:rPr>
              <w:t>Langchain</w:t>
            </w:r>
            <w:proofErr w:type="spellEnd"/>
            <w:r>
              <w:rPr>
                <w:rFonts w:ascii="Arial" w:eastAsia="Arial" w:hAnsi="Arial" w:cs="Arial"/>
              </w:rPr>
              <w:t xml:space="preserve"> model learned to answer these questions based on the information it was trained on.</w:t>
            </w:r>
          </w:p>
          <w:p w14:paraId="13D79A93" w14:textId="77777777" w:rsidR="00A55070" w:rsidRDefault="00A55070" w:rsidP="00A55070">
            <w:pPr>
              <w:spacing w:after="327" w:line="268" w:lineRule="auto"/>
              <w:ind w:left="370" w:hanging="10"/>
            </w:pPr>
            <w:r>
              <w:rPr>
                <w:rFonts w:ascii="Arial" w:eastAsia="Arial" w:hAnsi="Arial" w:cs="Arial"/>
              </w:rPr>
              <w:t xml:space="preserve">4. </w:t>
            </w:r>
            <w:r>
              <w:rPr>
                <w:rFonts w:ascii="Arial" w:eastAsia="Arial" w:hAnsi="Arial" w:cs="Arial"/>
                <w:b/>
              </w:rPr>
              <w:t>Personalized Recommendations:</w:t>
            </w:r>
          </w:p>
          <w:p w14:paraId="2213EF9F" w14:textId="77777777" w:rsidR="00A55070" w:rsidRDefault="00A55070" w:rsidP="00A55070">
            <w:pPr>
              <w:spacing w:after="11" w:line="292" w:lineRule="auto"/>
              <w:ind w:left="1425" w:hanging="360"/>
            </w:pPr>
            <w:r>
              <w:rPr>
                <w:rFonts w:ascii="Arial" w:eastAsia="Arial" w:hAnsi="Arial" w:cs="Arial"/>
              </w:rPr>
              <w:t>○</w:t>
            </w:r>
            <w:r>
              <w:rPr>
                <w:rFonts w:ascii="Arial" w:eastAsia="Arial" w:hAnsi="Arial" w:cs="Arial"/>
              </w:rPr>
              <w:tab/>
            </w:r>
            <w:r>
              <w:rPr>
                <w:rFonts w:ascii="Arial" w:eastAsia="Arial" w:hAnsi="Arial" w:cs="Arial"/>
                <w:b/>
              </w:rPr>
              <w:t xml:space="preserve">Scenario: </w:t>
            </w:r>
            <w:r>
              <w:rPr>
                <w:rFonts w:ascii="Arial" w:eastAsia="Arial" w:hAnsi="Arial" w:cs="Arial"/>
              </w:rPr>
              <w:t>A customer (ID: 5678) had purchased Dove Shampoo (ID: 1234) in the past.</w:t>
            </w:r>
          </w:p>
          <w:p w14:paraId="71DC6D91" w14:textId="77777777" w:rsidR="00A55070" w:rsidRDefault="00A55070" w:rsidP="00A55070">
            <w:pPr>
              <w:tabs>
                <w:tab w:val="center" w:pos="1146"/>
                <w:tab w:val="center" w:pos="1941"/>
              </w:tabs>
              <w:spacing w:after="36" w:line="268" w:lineRule="auto"/>
            </w:pPr>
            <w:r>
              <w:tab/>
            </w:r>
            <w:r>
              <w:rPr>
                <w:rFonts w:ascii="Arial" w:eastAsia="Arial" w:hAnsi="Arial" w:cs="Arial"/>
              </w:rPr>
              <w:t>○</w:t>
            </w:r>
            <w:r>
              <w:rPr>
                <w:rFonts w:ascii="Arial" w:eastAsia="Arial" w:hAnsi="Arial" w:cs="Arial"/>
              </w:rPr>
              <w:tab/>
            </w:r>
            <w:r>
              <w:rPr>
                <w:rFonts w:ascii="Arial" w:eastAsia="Arial" w:hAnsi="Arial" w:cs="Arial"/>
                <w:b/>
              </w:rPr>
              <w:t>Retrieval:</w:t>
            </w:r>
          </w:p>
          <w:p w14:paraId="30644678" w14:textId="77777777" w:rsidR="00A55070" w:rsidRDefault="00A55070" w:rsidP="00A55070">
            <w:pPr>
              <w:spacing w:after="11" w:line="292" w:lineRule="auto"/>
              <w:ind w:left="2160" w:hanging="360"/>
            </w:pPr>
            <w:r>
              <w:rPr>
                <w:rFonts w:ascii="Arial" w:eastAsia="Arial" w:hAnsi="Arial" w:cs="Arial"/>
              </w:rPr>
              <w:t>■</w:t>
            </w:r>
            <w:r>
              <w:rPr>
                <w:rFonts w:ascii="Arial" w:eastAsia="Arial" w:hAnsi="Arial" w:cs="Arial"/>
              </w:rPr>
              <w:tab/>
              <w:t>The embedding for Dove Shampoo (ID: 1234) was looked up in the vector database (Chroma).</w:t>
            </w:r>
          </w:p>
          <w:p w14:paraId="11F02790" w14:textId="77777777" w:rsidR="00A55070" w:rsidRDefault="00A55070" w:rsidP="00A55070">
            <w:pPr>
              <w:spacing w:after="11" w:line="292" w:lineRule="auto"/>
              <w:ind w:left="2160" w:hanging="360"/>
            </w:pPr>
            <w:r>
              <w:rPr>
                <w:rFonts w:ascii="Arial" w:eastAsia="Arial" w:hAnsi="Arial" w:cs="Arial"/>
              </w:rPr>
              <w:t>■</w:t>
            </w:r>
            <w:r>
              <w:rPr>
                <w:rFonts w:ascii="Arial" w:eastAsia="Arial" w:hAnsi="Arial" w:cs="Arial"/>
              </w:rPr>
              <w:tab/>
              <w:t>Other products in Chroma with similar embeddings, indicating similar product characteristics, were found. This could include other shampoos or hair care products.</w:t>
            </w:r>
          </w:p>
          <w:p w14:paraId="347BFA15" w14:textId="77777777" w:rsidR="00A55070" w:rsidRDefault="00A55070" w:rsidP="00A55070">
            <w:pPr>
              <w:tabs>
                <w:tab w:val="center" w:pos="1146"/>
                <w:tab w:val="center" w:pos="3046"/>
              </w:tabs>
              <w:spacing w:after="36" w:line="268" w:lineRule="auto"/>
              <w:ind w:left="1146"/>
            </w:pPr>
            <w:r>
              <w:rPr>
                <w:rFonts w:ascii="Arial" w:eastAsia="Arial" w:hAnsi="Arial" w:cs="Arial"/>
              </w:rPr>
              <w:t>○</w:t>
            </w:r>
            <w:r>
              <w:rPr>
                <w:rFonts w:ascii="Arial" w:eastAsia="Arial" w:hAnsi="Arial" w:cs="Arial"/>
              </w:rPr>
              <w:tab/>
            </w:r>
            <w:proofErr w:type="spellStart"/>
            <w:r>
              <w:rPr>
                <w:rFonts w:ascii="Arial" w:eastAsia="Arial" w:hAnsi="Arial" w:cs="Arial"/>
                <w:b/>
              </w:rPr>
              <w:t>Langchain</w:t>
            </w:r>
            <w:proofErr w:type="spellEnd"/>
            <w:r>
              <w:rPr>
                <w:rFonts w:ascii="Arial" w:eastAsia="Arial" w:hAnsi="Arial" w:cs="Arial"/>
                <w:b/>
              </w:rPr>
              <w:t xml:space="preserve"> for Personalization:</w:t>
            </w:r>
          </w:p>
          <w:p w14:paraId="1335B55F" w14:textId="77777777" w:rsidR="00A55070" w:rsidRDefault="00A55070" w:rsidP="00A55070">
            <w:pPr>
              <w:spacing w:after="11" w:line="292" w:lineRule="auto"/>
              <w:ind w:left="2160" w:hanging="360"/>
            </w:pPr>
            <w:r>
              <w:rPr>
                <w:rFonts w:ascii="Arial" w:eastAsia="Arial" w:hAnsi="Arial" w:cs="Arial"/>
              </w:rPr>
              <w:t>■</w:t>
            </w:r>
            <w:r>
              <w:rPr>
                <w:rFonts w:ascii="Arial" w:eastAsia="Arial" w:hAnsi="Arial" w:cs="Arial"/>
              </w:rPr>
              <w:tab/>
              <w:t xml:space="preserve">The retrieved similar products and the customer's basket information (Dove Shampoo) were used as context for </w:t>
            </w:r>
            <w:proofErr w:type="spellStart"/>
            <w:r>
              <w:rPr>
                <w:rFonts w:ascii="Arial" w:eastAsia="Arial" w:hAnsi="Arial" w:cs="Arial"/>
              </w:rPr>
              <w:t>Langchain</w:t>
            </w:r>
            <w:proofErr w:type="spellEnd"/>
            <w:r>
              <w:rPr>
                <w:rFonts w:ascii="Arial" w:eastAsia="Arial" w:hAnsi="Arial" w:cs="Arial"/>
              </w:rPr>
              <w:t>.</w:t>
            </w:r>
          </w:p>
          <w:p w14:paraId="45145195" w14:textId="378AA8C1" w:rsidR="00A55070" w:rsidRDefault="00A55070" w:rsidP="00A55070">
            <w:pPr>
              <w:spacing w:after="327" w:line="268" w:lineRule="auto"/>
              <w:ind w:left="1810" w:hanging="10"/>
              <w:rPr>
                <w:rFonts w:ascii="Arial" w:eastAsia="Arial" w:hAnsi="Arial" w:cs="Arial"/>
              </w:rPr>
            </w:pPr>
            <w:r>
              <w:rPr>
                <w:rFonts w:ascii="Arial" w:eastAsia="Arial" w:hAnsi="Arial" w:cs="Arial"/>
              </w:rPr>
              <w:t>■</w:t>
            </w:r>
            <w:r>
              <w:rPr>
                <w:rFonts w:ascii="Arial" w:eastAsia="Arial" w:hAnsi="Arial" w:cs="Arial"/>
              </w:rPr>
              <w:tab/>
            </w:r>
            <w:proofErr w:type="spellStart"/>
            <w:r>
              <w:rPr>
                <w:rFonts w:ascii="Arial" w:eastAsia="Arial" w:hAnsi="Arial" w:cs="Arial"/>
              </w:rPr>
              <w:t>Langchain</w:t>
            </w:r>
            <w:proofErr w:type="spellEnd"/>
            <w:r>
              <w:rPr>
                <w:rFonts w:ascii="Arial" w:eastAsia="Arial" w:hAnsi="Arial" w:cs="Arial"/>
              </w:rPr>
              <w:t xml:space="preserve"> was prompted with questions like "What conditioner would complement Dove shampoo?" or "What hair care routine is recommended for dry hair?" based on the additional information from </w:t>
            </w:r>
            <w:proofErr w:type="spellStart"/>
            <w:r>
              <w:rPr>
                <w:rFonts w:ascii="Arial" w:eastAsia="Arial" w:hAnsi="Arial" w:cs="Arial"/>
              </w:rPr>
              <w:t>LLAMAIndEx</w:t>
            </w:r>
            <w:proofErr w:type="spellEnd"/>
          </w:p>
          <w:p w14:paraId="6E35A7C0" w14:textId="77777777" w:rsidR="00A55070" w:rsidRDefault="00A55070" w:rsidP="00A55070">
            <w:pPr>
              <w:tabs>
                <w:tab w:val="center" w:pos="1146"/>
                <w:tab w:val="center" w:pos="3010"/>
              </w:tabs>
              <w:spacing w:after="36" w:line="268" w:lineRule="auto"/>
              <w:ind w:left="1146"/>
            </w:pPr>
            <w:r>
              <w:rPr>
                <w:rFonts w:ascii="Arial" w:eastAsia="Arial" w:hAnsi="Arial" w:cs="Arial"/>
              </w:rPr>
              <w:t>○</w:t>
            </w:r>
            <w:r>
              <w:rPr>
                <w:rFonts w:ascii="Arial" w:eastAsia="Arial" w:hAnsi="Arial" w:cs="Arial"/>
              </w:rPr>
              <w:tab/>
            </w:r>
            <w:r>
              <w:rPr>
                <w:rFonts w:ascii="Arial" w:eastAsia="Arial" w:hAnsi="Arial" w:cs="Arial"/>
                <w:b/>
              </w:rPr>
              <w:t>Recommendation Generation:</w:t>
            </w:r>
          </w:p>
          <w:p w14:paraId="1B716710" w14:textId="77777777" w:rsidR="00A55070" w:rsidRDefault="00A55070" w:rsidP="00A55070">
            <w:pPr>
              <w:spacing w:after="248" w:line="292" w:lineRule="auto"/>
              <w:ind w:left="2160" w:hanging="360"/>
            </w:pPr>
            <w:r>
              <w:rPr>
                <w:rFonts w:ascii="Arial" w:eastAsia="Arial" w:hAnsi="Arial" w:cs="Arial"/>
              </w:rPr>
              <w:t>■</w:t>
            </w:r>
            <w:r>
              <w:rPr>
                <w:rFonts w:ascii="Arial" w:eastAsia="Arial" w:hAnsi="Arial" w:cs="Arial"/>
              </w:rPr>
              <w:tab/>
            </w:r>
            <w:proofErr w:type="spellStart"/>
            <w:r>
              <w:rPr>
                <w:rFonts w:ascii="Arial" w:eastAsia="Arial" w:hAnsi="Arial" w:cs="Arial"/>
              </w:rPr>
              <w:t>Langchain</w:t>
            </w:r>
            <w:proofErr w:type="spellEnd"/>
            <w:r>
              <w:rPr>
                <w:rFonts w:ascii="Arial" w:eastAsia="Arial" w:hAnsi="Arial" w:cs="Arial"/>
              </w:rPr>
              <w:t xml:space="preserve"> leveraged its knowledge base and the powerful LLM (potentially not GPT-3.5-tubo) to </w:t>
            </w:r>
            <w:r>
              <w:rPr>
                <w:rFonts w:ascii="Arial" w:eastAsia="Arial" w:hAnsi="Arial" w:cs="Arial"/>
              </w:rPr>
              <w:lastRenderedPageBreak/>
              <w:t>generate personalized recommendations. This might have included suggesting a specific conditioner brand compatible with Dove shampoo or recommending a hair care routine for dry hair that included additional products.</w:t>
            </w:r>
          </w:p>
          <w:p w14:paraId="688BA375" w14:textId="77777777" w:rsidR="00A55070" w:rsidRDefault="00A55070" w:rsidP="00A55070">
            <w:pPr>
              <w:spacing w:after="760" w:line="292" w:lineRule="auto"/>
              <w:ind w:left="10" w:hanging="10"/>
            </w:pPr>
            <w:r>
              <w:rPr>
                <w:rFonts w:ascii="Arial" w:eastAsia="Arial" w:hAnsi="Arial" w:cs="Arial"/>
              </w:rPr>
              <w:t>By combining these steps, the system moved beyond recommending "frequently bought together" items. It considered the semantic meaning of products (through embeddings), the customer's past purchases, and additional product information to provide tailored recommendations that addressed the customer's specific needs.</w:t>
            </w:r>
          </w:p>
          <w:p w14:paraId="7FB56D79" w14:textId="77777777" w:rsidR="00A55070" w:rsidRPr="00A55070" w:rsidRDefault="00A55070" w:rsidP="00A55070">
            <w:pPr>
              <w:spacing w:after="327" w:line="268" w:lineRule="auto"/>
              <w:ind w:left="1810" w:hanging="10"/>
              <w:rPr>
                <w:rFonts w:ascii="Arial" w:eastAsia="Arial" w:hAnsi="Arial" w:cs="Arial"/>
              </w:rPr>
            </w:pPr>
          </w:p>
          <w:p w14:paraId="179C581C" w14:textId="77777777" w:rsidR="00A55070" w:rsidRDefault="00A55070" w:rsidP="00A55070">
            <w:pPr>
              <w:spacing w:after="244" w:line="292" w:lineRule="auto"/>
            </w:pPr>
          </w:p>
          <w:p w14:paraId="7B126AD3" w14:textId="3CEA9A08" w:rsidR="00B635AF" w:rsidRDefault="00B635AF" w:rsidP="00B635AF">
            <w:pPr>
              <w:spacing w:after="118" w:line="282" w:lineRule="auto"/>
              <w:ind w:left="1590" w:right="2401" w:hanging="1485"/>
            </w:pPr>
          </w:p>
        </w:tc>
      </w:tr>
    </w:tbl>
    <w:p w14:paraId="54B7A0B9" w14:textId="77777777" w:rsidR="00B635AF" w:rsidRPr="00B635AF" w:rsidRDefault="00B635AF" w:rsidP="00B635AF">
      <w:pPr>
        <w:spacing w:after="1070" w:line="292" w:lineRule="auto"/>
      </w:pPr>
    </w:p>
    <w:sectPr w:rsidR="00B635AF" w:rsidRPr="00B63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1B13"/>
    <w:multiLevelType w:val="hybridMultilevel"/>
    <w:tmpl w:val="AF281A10"/>
    <w:lvl w:ilvl="0" w:tplc="47B20AB4">
      <w:start w:val="4"/>
      <w:numFmt w:val="decimal"/>
      <w:lvlText w:val="%1."/>
      <w:lvlJc w:val="left"/>
      <w:pPr>
        <w:ind w:left="24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62627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B64D74">
      <w:numFmt w:val="taiwaneseCounting"/>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CC5AA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604C7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D25AC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0E3D3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6E8E4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72B82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065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AF"/>
    <w:rsid w:val="00A55070"/>
    <w:rsid w:val="00B635AF"/>
    <w:rsid w:val="00CC1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35CC"/>
  <w15:chartTrackingRefBased/>
  <w15:docId w15:val="{08D83AA5-B970-466A-B428-89269BA1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5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5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5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5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5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5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5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5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5AF"/>
    <w:rPr>
      <w:rFonts w:eastAsiaTheme="majorEastAsia" w:cstheme="majorBidi"/>
      <w:color w:val="272727" w:themeColor="text1" w:themeTint="D8"/>
    </w:rPr>
  </w:style>
  <w:style w:type="paragraph" w:styleId="Title">
    <w:name w:val="Title"/>
    <w:basedOn w:val="Normal"/>
    <w:next w:val="Normal"/>
    <w:link w:val="TitleChar"/>
    <w:uiPriority w:val="10"/>
    <w:qFormat/>
    <w:rsid w:val="00B6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5AF"/>
    <w:pPr>
      <w:spacing w:before="160"/>
      <w:jc w:val="center"/>
    </w:pPr>
    <w:rPr>
      <w:i/>
      <w:iCs/>
      <w:color w:val="404040" w:themeColor="text1" w:themeTint="BF"/>
    </w:rPr>
  </w:style>
  <w:style w:type="character" w:customStyle="1" w:styleId="QuoteChar">
    <w:name w:val="Quote Char"/>
    <w:basedOn w:val="DefaultParagraphFont"/>
    <w:link w:val="Quote"/>
    <w:uiPriority w:val="29"/>
    <w:rsid w:val="00B635AF"/>
    <w:rPr>
      <w:i/>
      <w:iCs/>
      <w:color w:val="404040" w:themeColor="text1" w:themeTint="BF"/>
    </w:rPr>
  </w:style>
  <w:style w:type="paragraph" w:styleId="ListParagraph">
    <w:name w:val="List Paragraph"/>
    <w:basedOn w:val="Normal"/>
    <w:uiPriority w:val="34"/>
    <w:qFormat/>
    <w:rsid w:val="00B635AF"/>
    <w:pPr>
      <w:ind w:left="720"/>
      <w:contextualSpacing/>
    </w:pPr>
  </w:style>
  <w:style w:type="character" w:styleId="IntenseEmphasis">
    <w:name w:val="Intense Emphasis"/>
    <w:basedOn w:val="DefaultParagraphFont"/>
    <w:uiPriority w:val="21"/>
    <w:qFormat/>
    <w:rsid w:val="00B635AF"/>
    <w:rPr>
      <w:i/>
      <w:iCs/>
      <w:color w:val="2F5496" w:themeColor="accent1" w:themeShade="BF"/>
    </w:rPr>
  </w:style>
  <w:style w:type="paragraph" w:styleId="IntenseQuote">
    <w:name w:val="Intense Quote"/>
    <w:basedOn w:val="Normal"/>
    <w:next w:val="Normal"/>
    <w:link w:val="IntenseQuoteChar"/>
    <w:uiPriority w:val="30"/>
    <w:qFormat/>
    <w:rsid w:val="00B635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5AF"/>
    <w:rPr>
      <w:i/>
      <w:iCs/>
      <w:color w:val="2F5496" w:themeColor="accent1" w:themeShade="BF"/>
    </w:rPr>
  </w:style>
  <w:style w:type="character" w:styleId="IntenseReference">
    <w:name w:val="Intense Reference"/>
    <w:basedOn w:val="DefaultParagraphFont"/>
    <w:uiPriority w:val="32"/>
    <w:qFormat/>
    <w:rsid w:val="00B635AF"/>
    <w:rPr>
      <w:b/>
      <w:bCs/>
      <w:smallCaps/>
      <w:color w:val="2F5496" w:themeColor="accent1" w:themeShade="BF"/>
      <w:spacing w:val="5"/>
    </w:rPr>
  </w:style>
  <w:style w:type="table" w:customStyle="1" w:styleId="TableGrid">
    <w:name w:val="TableGrid"/>
    <w:rsid w:val="00B635A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dc:creator>
  <cp:keywords/>
  <dc:description/>
  <cp:lastModifiedBy>vamshi reddy</cp:lastModifiedBy>
  <cp:revision>1</cp:revision>
  <dcterms:created xsi:type="dcterms:W3CDTF">2025-04-30T04:19:00Z</dcterms:created>
  <dcterms:modified xsi:type="dcterms:W3CDTF">2025-04-30T04:38:00Z</dcterms:modified>
</cp:coreProperties>
</file>