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0548900"/>
        <w:docPartObj>
          <w:docPartGallery w:val="Cover Pages"/>
          <w:docPartUnique/>
        </w:docPartObj>
      </w:sdtPr>
      <w:sdtEndPr>
        <w:rPr>
          <w:color w:val="833C0B" w:themeColor="accent2" w:themeShade="80"/>
          <w:sz w:val="52"/>
        </w:rPr>
      </w:sdtEndPr>
      <w:sdtContent>
        <w:p w14:paraId="20DBFA70" w14:textId="77777777" w:rsidR="00AF6B1E" w:rsidRDefault="00AF6B1E" w:rsidP="00AF6B1E">
          <w:pPr>
            <w:tabs>
              <w:tab w:val="left" w:pos="284"/>
            </w:tabs>
            <w:jc w:val="center"/>
          </w:pPr>
        </w:p>
        <w:p w14:paraId="32235715" w14:textId="77777777" w:rsidR="00AF6B1E" w:rsidRDefault="00AF6B1E" w:rsidP="00AF6B1E">
          <w:pPr>
            <w:tabs>
              <w:tab w:val="left" w:pos="284"/>
            </w:tabs>
            <w:jc w:val="center"/>
          </w:pPr>
        </w:p>
        <w:p w14:paraId="10D0838B" w14:textId="77777777" w:rsidR="00AF6B1E" w:rsidRDefault="00AF6B1E" w:rsidP="00AF6B1E">
          <w:pPr>
            <w:tabs>
              <w:tab w:val="left" w:pos="284"/>
            </w:tabs>
            <w:jc w:val="center"/>
          </w:pPr>
        </w:p>
        <w:p w14:paraId="2A5326D7" w14:textId="77777777" w:rsidR="00AF6B1E" w:rsidRDefault="00AF6B1E" w:rsidP="00AF6B1E">
          <w:pPr>
            <w:tabs>
              <w:tab w:val="left" w:pos="284"/>
            </w:tabs>
            <w:jc w:val="center"/>
          </w:pPr>
        </w:p>
        <w:p w14:paraId="5305DA8C" w14:textId="77777777" w:rsidR="00AF6B1E" w:rsidRDefault="00AF6B1E" w:rsidP="00AF6B1E">
          <w:pPr>
            <w:tabs>
              <w:tab w:val="left" w:pos="284"/>
            </w:tabs>
            <w:jc w:val="center"/>
          </w:pPr>
        </w:p>
        <w:p w14:paraId="229E21E6" w14:textId="77777777" w:rsidR="00AF6B1E" w:rsidRDefault="00AF6B1E" w:rsidP="00AF6B1E">
          <w:pPr>
            <w:tabs>
              <w:tab w:val="left" w:pos="284"/>
            </w:tabs>
            <w:jc w:val="center"/>
          </w:pPr>
        </w:p>
        <w:p w14:paraId="278743C1" w14:textId="77777777" w:rsidR="00AF6B1E" w:rsidRPr="002A55FC" w:rsidRDefault="00AF6B1E" w:rsidP="00AF6B1E">
          <w:pPr>
            <w:tabs>
              <w:tab w:val="left" w:pos="284"/>
            </w:tabs>
            <w:jc w:val="center"/>
            <w:rPr>
              <w:b/>
              <w:color w:val="833C0B" w:themeColor="accent2" w:themeShade="80"/>
              <w:sz w:val="72"/>
            </w:rPr>
          </w:pPr>
          <w:r w:rsidRPr="002A55FC">
            <w:rPr>
              <w:b/>
              <w:color w:val="833C0B" w:themeColor="accent2" w:themeShade="80"/>
              <w:sz w:val="72"/>
            </w:rPr>
            <w:t>PERGUNTAS FREQUENTES</w:t>
          </w:r>
        </w:p>
        <w:p w14:paraId="0B3F1CBB" w14:textId="77777777" w:rsidR="00AF6B1E" w:rsidRDefault="00AF6B1E" w:rsidP="00AF6B1E">
          <w:pPr>
            <w:tabs>
              <w:tab w:val="left" w:pos="284"/>
            </w:tabs>
            <w:jc w:val="center"/>
            <w:rPr>
              <w:b/>
              <w:color w:val="833C0B" w:themeColor="accent2" w:themeShade="80"/>
              <w:sz w:val="52"/>
            </w:rPr>
          </w:pPr>
        </w:p>
        <w:p w14:paraId="0F3DEEB4" w14:textId="77777777" w:rsidR="00AF6B1E" w:rsidRPr="002A55FC" w:rsidRDefault="00AF6B1E" w:rsidP="00AF6B1E">
          <w:pPr>
            <w:tabs>
              <w:tab w:val="left" w:pos="284"/>
            </w:tabs>
            <w:jc w:val="center"/>
            <w:rPr>
              <w:b/>
              <w:color w:val="833C0B" w:themeColor="accent2" w:themeShade="80"/>
              <w:sz w:val="52"/>
            </w:rPr>
          </w:pPr>
        </w:p>
        <w:p w14:paraId="55FB2EC7" w14:textId="77777777" w:rsidR="00AF6B1E" w:rsidRPr="002A55FC" w:rsidRDefault="00AF6B1E" w:rsidP="00AF6B1E">
          <w:pPr>
            <w:tabs>
              <w:tab w:val="left" w:pos="284"/>
            </w:tabs>
            <w:jc w:val="center"/>
            <w:rPr>
              <w:b/>
              <w:color w:val="833C0B" w:themeColor="accent2" w:themeShade="80"/>
              <w:sz w:val="52"/>
            </w:rPr>
          </w:pPr>
          <w:r w:rsidRPr="002A55FC">
            <w:rPr>
              <w:b/>
              <w:color w:val="833C0B" w:themeColor="accent2" w:themeShade="80"/>
              <w:sz w:val="52"/>
            </w:rPr>
            <w:t>Prontuário Eletrônico SUAS – Acolhimento para Crianças e Adolescentes</w:t>
          </w:r>
        </w:p>
        <w:p w14:paraId="203E7BC2" w14:textId="77777777" w:rsidR="00AF6B1E" w:rsidRDefault="00AF6B1E"/>
        <w:p w14:paraId="181E97CC" w14:textId="77777777" w:rsidR="00AF6B1E" w:rsidRDefault="00AF6B1E">
          <w:pPr>
            <w:spacing w:after="160" w:line="259" w:lineRule="auto"/>
            <w:jc w:val="left"/>
            <w:rPr>
              <w:color w:val="833C0B" w:themeColor="accent2" w:themeShade="80"/>
              <w:sz w:val="52"/>
            </w:rPr>
          </w:pPr>
          <w:r>
            <w:rPr>
              <w:rFonts w:cs="Arial"/>
              <w:b/>
              <w:noProof/>
              <w:sz w:val="20"/>
              <w:szCs w:val="24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CD8E4B" wp14:editId="54D8CD74">
                    <wp:simplePos x="0" y="0"/>
                    <wp:positionH relativeFrom="column">
                      <wp:posOffset>447675</wp:posOffset>
                    </wp:positionH>
                    <wp:positionV relativeFrom="paragraph">
                      <wp:posOffset>2275840</wp:posOffset>
                    </wp:positionV>
                    <wp:extent cx="4848225" cy="619125"/>
                    <wp:effectExtent l="0" t="0" r="9525" b="9525"/>
                    <wp:wrapNone/>
                    <wp:docPr id="8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8225" cy="619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287D" w14:textId="77777777" w:rsidR="00AF6B1E" w:rsidRPr="00AF6B1E" w:rsidRDefault="00AF6B1E" w:rsidP="00AF6B1E">
                                <w:pPr>
                                  <w:pStyle w:val="Rodap"/>
                                  <w:jc w:val="center"/>
                                  <w:rPr>
                                    <w:color w:val="C45911" w:themeColor="accent2" w:themeShade="BF"/>
                                  </w:rPr>
                                </w:pPr>
                                <w:r w:rsidRPr="00AF6B1E">
                                  <w:rPr>
                                    <w:color w:val="C45911" w:themeColor="accent2" w:themeShade="BF"/>
                                  </w:rPr>
                                  <w:t>SECRETARIA NACIONAL DE ASSISTÊNCIA SOCIAL</w:t>
                                </w:r>
                              </w:p>
                              <w:p w14:paraId="0308F265" w14:textId="77777777" w:rsidR="00AF6B1E" w:rsidRPr="00AF6B1E" w:rsidRDefault="00AF6B1E" w:rsidP="00AF6B1E">
                                <w:pPr>
                                  <w:pStyle w:val="Rodap"/>
                                  <w:jc w:val="center"/>
                                  <w:rPr>
                                    <w:color w:val="C45911" w:themeColor="accent2" w:themeShade="BF"/>
                                  </w:rPr>
                                </w:pPr>
                                <w:r w:rsidRPr="00AF6B1E">
                                  <w:rPr>
                                    <w:color w:val="C45911" w:themeColor="accent2" w:themeShade="BF"/>
                                  </w:rPr>
                                  <w:t>DEPARTAMENTO DE GESTÃO DO SISTEMA ÚNICO DE ASSISTÊNCIA SOCIAL</w:t>
                                </w:r>
                              </w:p>
                              <w:p w14:paraId="0947BBE6" w14:textId="77777777" w:rsidR="00AF6B1E" w:rsidRDefault="00AF6B1E" w:rsidP="00AF6B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D8E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6" type="#_x0000_t202" style="position:absolute;margin-left:35.25pt;margin-top:179.2pt;width:381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" fillcolor="white [3201]" stroked="f" strokeweight=".5pt">
                    <v:textbox>
                      <w:txbxContent>
                        <w:p w14:paraId="14E7287D" w14:textId="77777777" w:rsidR="00AF6B1E" w:rsidRPr="00AF6B1E" w:rsidRDefault="00AF6B1E" w:rsidP="00AF6B1E">
                          <w:pPr>
                            <w:pStyle w:val="Rodap"/>
                            <w:jc w:val="center"/>
                            <w:rPr>
                              <w:color w:val="C45911" w:themeColor="accent2" w:themeShade="BF"/>
                            </w:rPr>
                          </w:pPr>
                          <w:r w:rsidRPr="00AF6B1E">
                            <w:rPr>
                              <w:color w:val="C45911" w:themeColor="accent2" w:themeShade="BF"/>
                            </w:rPr>
                            <w:t>SECRETARIA NACIONAL DE ASSISTÊNCIA SOCIAL</w:t>
                          </w:r>
                        </w:p>
                        <w:p w14:paraId="0308F265" w14:textId="77777777" w:rsidR="00AF6B1E" w:rsidRPr="00AF6B1E" w:rsidRDefault="00AF6B1E" w:rsidP="00AF6B1E">
                          <w:pPr>
                            <w:pStyle w:val="Rodap"/>
                            <w:jc w:val="center"/>
                            <w:rPr>
                              <w:color w:val="C45911" w:themeColor="accent2" w:themeShade="BF"/>
                            </w:rPr>
                          </w:pPr>
                          <w:r w:rsidRPr="00AF6B1E">
                            <w:rPr>
                              <w:color w:val="C45911" w:themeColor="accent2" w:themeShade="BF"/>
                            </w:rPr>
                            <w:t>DEPARTAMENTO DE GESTÃO DO SISTEMA ÚNICO DE ASSISTÊNCIA SOCIAL</w:t>
                          </w:r>
                        </w:p>
                        <w:p w14:paraId="0947BBE6" w14:textId="77777777" w:rsidR="00AF6B1E" w:rsidRDefault="00AF6B1E" w:rsidP="00AF6B1E"/>
                      </w:txbxContent>
                    </v:textbox>
                  </v:shape>
                </w:pict>
              </mc:Fallback>
            </mc:AlternateContent>
          </w:r>
          <w:r>
            <w:rPr>
              <w:color w:val="833C0B" w:themeColor="accent2" w:themeShade="80"/>
              <w:sz w:val="5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022198573"/>
        <w:docPartObj>
          <w:docPartGallery w:val="Table of Contents"/>
          <w:docPartUnique/>
        </w:docPartObj>
      </w:sdtPr>
      <w:sdtEndPr>
        <w:rPr>
          <w:bCs/>
          <w:color w:val="833C0B" w:themeColor="accent2" w:themeShade="80"/>
        </w:rPr>
      </w:sdtEndPr>
      <w:sdtContent>
        <w:p w14:paraId="20002AAB" w14:textId="77777777" w:rsidR="00D15EF2" w:rsidRPr="00AF6B1E" w:rsidRDefault="00D15EF2" w:rsidP="00AF6B1E">
          <w:pPr>
            <w:pStyle w:val="CabealhodoSumrio"/>
            <w:spacing w:line="240" w:lineRule="auto"/>
          </w:pPr>
        </w:p>
        <w:p w14:paraId="4171B0DD" w14:textId="77777777" w:rsidR="00AF6B1E" w:rsidRPr="007E497B" w:rsidRDefault="00D15EF2" w:rsidP="00AF6B1E">
          <w:pPr>
            <w:pStyle w:val="Sumrio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r w:rsidRPr="00AF6B1E">
            <w:rPr>
              <w:color w:val="833C0B" w:themeColor="accent2" w:themeShade="80"/>
            </w:rPr>
            <w:fldChar w:fldCharType="begin"/>
          </w:r>
          <w:r w:rsidRPr="00AF6B1E">
            <w:rPr>
              <w:color w:val="833C0B" w:themeColor="accent2" w:themeShade="80"/>
            </w:rPr>
            <w:instrText xml:space="preserve"> TOC \o "1-3" \h \z \u </w:instrText>
          </w:r>
          <w:r w:rsidRPr="00AF6B1E">
            <w:rPr>
              <w:color w:val="833C0B" w:themeColor="accent2" w:themeShade="80"/>
            </w:rPr>
            <w:fldChar w:fldCharType="separate"/>
          </w:r>
          <w:hyperlink w:anchor="_Toc535574837" w:history="1">
            <w:r w:rsidR="00AF6B1E" w:rsidRPr="007E497B">
              <w:rPr>
                <w:rStyle w:val="Hyperlink"/>
                <w:noProof/>
                <w:color w:val="833C0B" w:themeColor="accent2" w:themeShade="80"/>
              </w:rPr>
              <w:t>O Prontuário Eletrônico do SUAS – Acolhimento para Crianças e Adolescentes</w:t>
            </w:r>
            <w:r w:rsidR="00AF6B1E" w:rsidRPr="007E497B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7E497B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7E497B">
              <w:rPr>
                <w:noProof/>
                <w:webHidden/>
                <w:color w:val="833C0B" w:themeColor="accent2" w:themeShade="80"/>
              </w:rPr>
              <w:instrText xml:space="preserve"> PAGEREF _Toc535574837 \h </w:instrText>
            </w:r>
            <w:r w:rsidR="00AF6B1E" w:rsidRPr="007E497B">
              <w:rPr>
                <w:noProof/>
                <w:webHidden/>
                <w:color w:val="833C0B" w:themeColor="accent2" w:themeShade="80"/>
              </w:rPr>
            </w:r>
            <w:r w:rsidR="00AF6B1E" w:rsidRPr="007E497B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 w:rsidRPr="007E497B">
              <w:rPr>
                <w:noProof/>
                <w:webHidden/>
                <w:color w:val="833C0B" w:themeColor="accent2" w:themeShade="80"/>
              </w:rPr>
              <w:t>2</w:t>
            </w:r>
            <w:r w:rsidR="00AF6B1E" w:rsidRPr="007E497B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19AD534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38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Como acessar o Prontuário Eletrônico do SUAS – Acolhimento para Crianças e Adolescestes e quem pode acessá-lo?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_Toc535574838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3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6BF215FD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39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2.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Quem pode utilizar o sistema do Prontuário Eletrônico SUAS - Acolhimento para Crianças e Adolescentes?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_Toc535574839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3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1426C8B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0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3.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Quais são os perfis para acesso no Prontuário Eletrônico SUAS - Acolhimento para Crianças e Adolescentes?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_Toc535574840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3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2C4ADE0C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1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4.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Quem deve preencher as informações no Prontuário Eletrônico SUAS - Acolhimento para Crianças e Adolescentes?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_Toc535574841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4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F354C1F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2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5.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Existe um Manual para o Prontuário Eletrônico do SUAS – Acolhimento para Crianças e Adolescentes? Como acessa-lo?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_Toc535574842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5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AB63254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3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6.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Os(as) técnicos(as) podem acessar o Prontuário Eletrônico com sua própria senha, ou só o(a) coordenador(a) da unidade pode acessar? Como passo a senha para todos os membros da equipe técnica?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_Toc535574843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5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AB59E07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4" w:history="1">
            <w:r w:rsidR="00AF6B1E" w:rsidRPr="00AF6B1E">
              <w:rPr>
                <w:rStyle w:val="Hyperlink"/>
                <w:noProof/>
                <w:color w:val="833C0B" w:themeColor="accent2" w:themeShade="80"/>
                <w:lang w:eastAsia="pt-BR"/>
              </w:rPr>
              <w:t>7.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  <w:lang w:eastAsia="pt-BR"/>
              </w:rPr>
              <w:t>O que é o SAA?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_Toc535574844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5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347C4065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5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8.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Não tenho acesso ao SAA, o que fazer?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_Toc535574845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6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1DBF31F8" w14:textId="77777777" w:rsidR="00AF6B1E" w:rsidRPr="00AF6B1E" w:rsidRDefault="00844769" w:rsidP="00AF6B1E">
          <w:pPr>
            <w:pStyle w:val="Sumrio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6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9.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Como cadastrar uma Unidade de Acolhimento?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_Toc535574846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6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AECB150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7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10.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Acessei o sistema, porém não aparece a lista de Unidades de Acolhimento do meu município. O que fazer?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_Toc535574847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7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755B2912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8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11.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Não tenho acesso ao Prontuário Eletrônico SUAS pois a Unidade em que trabalho é constituída na modalidade consórcio. O que devo fazer?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_Toc535574848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7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5437DAB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49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12.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A Unidade de Acolhimento não está sendo listada. Por quê?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_Toc535574849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8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938D2C6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0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13.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Como buscar uma Unidade de Acolhimento?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_Toc535574850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8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23FAE4FA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1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14.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Como buscar uma pessoa?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_Toc535574851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8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6B2F05A3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2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15.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Como atualizar os dados de registro de uma pessoa?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_Toc535574852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9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05F82E9C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3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16.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Como atualizar os dados do Registro de Acolhimento?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_Toc535574853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9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1D20DBD5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4" w:history="1">
            <w:r w:rsidR="00AF6B1E" w:rsidRPr="00AF6B1E">
              <w:rPr>
                <w:rStyle w:val="Hyperlink"/>
                <w:noProof/>
                <w:color w:val="833C0B" w:themeColor="accent2" w:themeShade="80"/>
                <w:lang w:eastAsia="pt-BR"/>
              </w:rPr>
              <w:t>17.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Como cadastrar novos(as) acolhidos(as)?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_Toc535574854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9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109E46F5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5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18.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Qual a periodicidade do preenchimento das informações no sistema?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_Toc535574855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10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2314F0E9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6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19.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Não consigo Cadastrar uma pessoa no Prontuário Eletrônico SUAS - Acolhimento para Crianças e Adolescentes, o que fazer?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_Toc535574856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10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756ACE31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7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20.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Existe um prazo para que o município inicie a utilização da atual versão do Prontuário Eletrônico SUAS - Acolhimento para Crianças e Adolescentes?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_Toc535574857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10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1D752CCF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8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21.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Qual a legislação do Prontuário Eletrônico?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_Toc535574858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10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3344B02E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59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22.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Onde posso acessar a versão física?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_Toc535574859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11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6D27AA47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60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23.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Haverá capacitações para utilização do Prontuário Eletrônico do SUAS - Acolhimento para Crianças e Adolescentes?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_Toc535574860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11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25BC5045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61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24.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Há diferenças entre o Prontuário Eletrônico Simplificado, Prontuário Eletrônico e Prontuário Acolhimento?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_Toc535574861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11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44601EE3" w14:textId="77777777" w:rsidR="00AF6B1E" w:rsidRPr="00AF6B1E" w:rsidRDefault="00844769" w:rsidP="00AF6B1E">
          <w:pPr>
            <w:pStyle w:val="Sumrio1"/>
            <w:tabs>
              <w:tab w:val="left" w:pos="660"/>
              <w:tab w:val="right" w:leader="dot" w:pos="8494"/>
            </w:tabs>
            <w:spacing w:line="240" w:lineRule="auto"/>
            <w:rPr>
              <w:rFonts w:eastAsiaTheme="minorEastAsia"/>
              <w:noProof/>
              <w:color w:val="833C0B" w:themeColor="accent2" w:themeShade="80"/>
              <w:lang w:eastAsia="pt-BR"/>
            </w:rPr>
          </w:pPr>
          <w:hyperlink w:anchor="_Toc535574862" w:history="1"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25.</w:t>
            </w:r>
            <w:r w:rsidR="00AF6B1E" w:rsidRPr="00AF6B1E">
              <w:rPr>
                <w:rFonts w:eastAsiaTheme="minorEastAsia"/>
                <w:noProof/>
                <w:color w:val="833C0B" w:themeColor="accent2" w:themeShade="80"/>
                <w:lang w:eastAsia="pt-BR"/>
              </w:rPr>
              <w:tab/>
            </w:r>
            <w:r w:rsidR="00AF6B1E" w:rsidRPr="00AF6B1E">
              <w:rPr>
                <w:rStyle w:val="Hyperlink"/>
                <w:noProof/>
                <w:color w:val="833C0B" w:themeColor="accent2" w:themeShade="80"/>
              </w:rPr>
              <w:t>Onde posso obter mais informações?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tab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begin"/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instrText xml:space="preserve"> PAGEREF _Toc535574862 \h </w:instrTex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separate"/>
            </w:r>
            <w:r w:rsidR="007E497B">
              <w:rPr>
                <w:noProof/>
                <w:webHidden/>
                <w:color w:val="833C0B" w:themeColor="accent2" w:themeShade="80"/>
              </w:rPr>
              <w:t>11</w:t>
            </w:r>
            <w:r w:rsidR="00AF6B1E" w:rsidRPr="00AF6B1E">
              <w:rPr>
                <w:noProof/>
                <w:webHidden/>
                <w:color w:val="833C0B" w:themeColor="accent2" w:themeShade="80"/>
              </w:rPr>
              <w:fldChar w:fldCharType="end"/>
            </w:r>
          </w:hyperlink>
        </w:p>
        <w:p w14:paraId="368DD0AB" w14:textId="77777777" w:rsidR="00D15EF2" w:rsidRPr="00BC0FC6" w:rsidRDefault="00D15EF2" w:rsidP="00AF6B1E">
          <w:pPr>
            <w:spacing w:after="120" w:line="240" w:lineRule="auto"/>
            <w:rPr>
              <w:color w:val="833C0B" w:themeColor="accent2" w:themeShade="80"/>
            </w:rPr>
          </w:pPr>
          <w:r w:rsidRPr="00AF6B1E">
            <w:rPr>
              <w:b/>
              <w:bCs/>
              <w:color w:val="833C0B" w:themeColor="accent2" w:themeShade="80"/>
            </w:rPr>
            <w:fldChar w:fldCharType="end"/>
          </w:r>
        </w:p>
      </w:sdtContent>
    </w:sdt>
    <w:p w14:paraId="798B00AA" w14:textId="77777777" w:rsidR="00D15EF2" w:rsidRDefault="00BC0FC6" w:rsidP="00BC0FC6">
      <w:pPr>
        <w:pStyle w:val="Ttulo1"/>
      </w:pPr>
      <w:bookmarkStart w:id="0" w:name="_Toc535574837"/>
      <w:r>
        <w:lastRenderedPageBreak/>
        <w:t xml:space="preserve">O </w:t>
      </w:r>
      <w:r w:rsidR="00D15EF2" w:rsidRPr="00205301">
        <w:t>Prontuário Eletrônico do SUA</w:t>
      </w:r>
      <w:r w:rsidR="00D15EF2">
        <w:t xml:space="preserve">S – </w:t>
      </w:r>
      <w:r w:rsidR="007C11F2">
        <w:t>Acolhimento para</w:t>
      </w:r>
      <w:r w:rsidR="00D15EF2">
        <w:t xml:space="preserve"> Crianças e Adolescentes</w:t>
      </w:r>
      <w:bookmarkEnd w:id="0"/>
    </w:p>
    <w:p w14:paraId="64A58413" w14:textId="77777777" w:rsidR="00475E52" w:rsidRDefault="00D15EF2" w:rsidP="00D15EF2">
      <w:r w:rsidRPr="00205301">
        <w:t xml:space="preserve">O </w:t>
      </w:r>
      <w:r w:rsidRPr="00822252">
        <w:rPr>
          <w:b/>
        </w:rPr>
        <w:t>Prontuário Eletrônico SUAS</w:t>
      </w:r>
      <w:r w:rsidRPr="00205301">
        <w:t xml:space="preserve">, ainda está </w:t>
      </w:r>
      <w:r w:rsidR="00647C3D">
        <w:t>em construção</w:t>
      </w:r>
      <w:r>
        <w:t xml:space="preserve">, porém, </w:t>
      </w:r>
      <w:r w:rsidRPr="00205301">
        <w:t>gradativamente</w:t>
      </w:r>
      <w:r>
        <w:t>,</w:t>
      </w:r>
      <w:r w:rsidRPr="00205301">
        <w:t xml:space="preserve"> novas funcionalidades</w:t>
      </w:r>
      <w:r>
        <w:t xml:space="preserve"> </w:t>
      </w:r>
      <w:r w:rsidR="00647C3D">
        <w:t>estão sendo</w:t>
      </w:r>
      <w:r>
        <w:t xml:space="preserve"> inseridas para</w:t>
      </w:r>
      <w:r w:rsidR="00822252">
        <w:t xml:space="preserve"> incorporar todas as informações</w:t>
      </w:r>
      <w:r w:rsidRPr="00205301">
        <w:t>. Nes</w:t>
      </w:r>
      <w:r>
        <w:t>t</w:t>
      </w:r>
      <w:r w:rsidRPr="00205301">
        <w:t>e momento, ele é uma ferramenta de registro simples, rápida e fácil que permite aos operadores da política de Assistência Social a capacidade de analisar, de forma sistematizada, as informações sobre o território e a população atendida nas unidades</w:t>
      </w:r>
      <w:r w:rsidR="00822252">
        <w:t xml:space="preserve"> de acolhimento</w:t>
      </w:r>
      <w:r w:rsidRPr="00205301">
        <w:t xml:space="preserve">. </w:t>
      </w:r>
    </w:p>
    <w:p w14:paraId="3CC8B2BB" w14:textId="77777777" w:rsidR="00D15EF2" w:rsidRPr="00205301" w:rsidRDefault="00822252" w:rsidP="00D15EF2">
      <w:r>
        <w:t>A</w:t>
      </w:r>
      <w:r w:rsidR="00D15EF2">
        <w:t>gora</w:t>
      </w:r>
      <w:r>
        <w:t>,</w:t>
      </w:r>
      <w:r w:rsidR="00D15EF2">
        <w:t xml:space="preserve"> </w:t>
      </w:r>
      <w:r>
        <w:t xml:space="preserve">as </w:t>
      </w:r>
      <w:r w:rsidRPr="00647C3D">
        <w:rPr>
          <w:b/>
        </w:rPr>
        <w:t>Unidades de Acolhimento</w:t>
      </w:r>
      <w:r w:rsidR="00475E52">
        <w:rPr>
          <w:b/>
        </w:rPr>
        <w:t xml:space="preserve"> </w:t>
      </w:r>
      <w:r w:rsidR="00475E52">
        <w:t>(para serviços de acolhimento institucional ou em família acolhedora)</w:t>
      </w:r>
      <w:r w:rsidRPr="00647C3D">
        <w:rPr>
          <w:b/>
        </w:rPr>
        <w:t xml:space="preserve"> </w:t>
      </w:r>
      <w:r w:rsidR="00D15EF2">
        <w:t xml:space="preserve">poderão utilizar o Prontuário </w:t>
      </w:r>
      <w:r w:rsidR="00D15EF2" w:rsidRPr="008E5F06">
        <w:t>Eletrônico do SUAS para registrar as informações sobre crianças e adolescentes em me</w:t>
      </w:r>
      <w:r w:rsidR="00475E52">
        <w:t xml:space="preserve">dida protetiva, acolhidas nesses serviços </w:t>
      </w:r>
      <w:r w:rsidR="00D15EF2">
        <w:t>da Assistência Social.</w:t>
      </w:r>
    </w:p>
    <w:p w14:paraId="7A7D8400" w14:textId="7C8B78FC" w:rsidR="00D15EF2" w:rsidRDefault="00D15EF2" w:rsidP="00D15EF2">
      <w:r>
        <w:t xml:space="preserve">O </w:t>
      </w:r>
      <w:r w:rsidRPr="007511F4">
        <w:rPr>
          <w:b/>
        </w:rPr>
        <w:t xml:space="preserve">Prontuário </w:t>
      </w:r>
      <w:r w:rsidRPr="00965244">
        <w:rPr>
          <w:b/>
          <w:u w:val="single"/>
        </w:rPr>
        <w:t>Eletrônico</w:t>
      </w:r>
      <w:r w:rsidRPr="007511F4">
        <w:rPr>
          <w:b/>
        </w:rPr>
        <w:t xml:space="preserve"> </w:t>
      </w:r>
      <w:r>
        <w:rPr>
          <w:b/>
        </w:rPr>
        <w:t xml:space="preserve">do </w:t>
      </w:r>
      <w:r w:rsidRPr="007511F4">
        <w:rPr>
          <w:b/>
        </w:rPr>
        <w:t xml:space="preserve">SUAS – </w:t>
      </w:r>
      <w:r w:rsidR="007C11F2">
        <w:rPr>
          <w:b/>
        </w:rPr>
        <w:t>Acolhimento para</w:t>
      </w:r>
      <w:r w:rsidRPr="007511F4">
        <w:rPr>
          <w:b/>
        </w:rPr>
        <w:t xml:space="preserve"> Crianças e Adolescentes</w:t>
      </w:r>
      <w:r>
        <w:t xml:space="preserve"> foi baseado no modelo </w:t>
      </w:r>
      <w:r w:rsidR="00475E52">
        <w:t>do</w:t>
      </w:r>
      <w:r>
        <w:t xml:space="preserve"> prontuário físico </w:t>
      </w:r>
      <w:r w:rsidR="00475E52">
        <w:t xml:space="preserve">disponibilizado pelo </w:t>
      </w:r>
      <w:r w:rsidR="0059420E">
        <w:t>Ministério da Cidadania</w:t>
      </w:r>
      <w:r w:rsidR="00475E52">
        <w:t>, lançado</w:t>
      </w:r>
      <w:r>
        <w:t xml:space="preserve"> no </w:t>
      </w:r>
      <w:r w:rsidRPr="0041732A">
        <w:rPr>
          <w:b/>
          <w:bCs/>
        </w:rPr>
        <w:t>dia 07 de dezembro de 2018</w:t>
      </w:r>
      <w:r>
        <w:t xml:space="preserve">, </w:t>
      </w:r>
      <w:r w:rsidR="00475E52">
        <w:t xml:space="preserve">no evento </w:t>
      </w:r>
      <w:r>
        <w:t xml:space="preserve">em comemoração aos 25 anos da LOAS.  </w:t>
      </w:r>
    </w:p>
    <w:p w14:paraId="3C3DEC8F" w14:textId="77777777" w:rsidR="00D15EF2" w:rsidRPr="00965244" w:rsidRDefault="00D15EF2" w:rsidP="00D15EF2">
      <w:pPr>
        <w:rPr>
          <w:bCs/>
        </w:rPr>
      </w:pPr>
      <w:r>
        <w:rPr>
          <w:bCs/>
        </w:rPr>
        <w:t xml:space="preserve">Se a versão física visa abarcar a totalidade de informações necessárias para o adequado acompanhamento das crianças e adolescentes nos nossos serviços, incluindo acompanhamento escolar, de saúde, desenvolvimento infantil, relações familiares, entre muitas outras fichas, a versão eletrônica, neste momento, foca apenas nas informações essenciais para </w:t>
      </w:r>
      <w:r w:rsidRPr="006337EA">
        <w:rPr>
          <w:b/>
        </w:rPr>
        <w:t>identificação</w:t>
      </w:r>
      <w:r>
        <w:rPr>
          <w:b/>
        </w:rPr>
        <w:t>, motivos de acolhimento e situação jurídicas</w:t>
      </w:r>
      <w:r w:rsidR="00475E52">
        <w:rPr>
          <w:bCs/>
        </w:rPr>
        <w:t xml:space="preserve"> d</w:t>
      </w:r>
      <w:r>
        <w:rPr>
          <w:bCs/>
        </w:rPr>
        <w:t>as crianças e adolescentes que estão em medida protetiva nos serviços de acolhimento do SUAS no Brasil.</w:t>
      </w:r>
    </w:p>
    <w:p w14:paraId="2EA90DD4" w14:textId="77777777" w:rsidR="00475E52" w:rsidRDefault="00D15EF2" w:rsidP="00D15EF2">
      <w:r>
        <w:t>O objetivo é padronizar todas as informações sobre crianças e adolescentes acolhidos(as) e auxiliar no seu acesso às unidades, bem como facilitar o trabalho dos(as) profissionais desta área. Outro documento trará o manual da versão física do prontuário para crianças e adolescentes em acolhimento.</w:t>
      </w:r>
    </w:p>
    <w:p w14:paraId="26845CBA" w14:textId="77777777" w:rsidR="00D15EF2" w:rsidRDefault="00D15EF2" w:rsidP="00D15EF2"/>
    <w:p w14:paraId="3EE615D3" w14:textId="77777777" w:rsidR="00475E52" w:rsidRDefault="00475E52" w:rsidP="00D15EF2"/>
    <w:p w14:paraId="1BE019B8" w14:textId="77777777" w:rsidR="00475E52" w:rsidRDefault="00475E52" w:rsidP="00D15EF2"/>
    <w:p w14:paraId="7F47680E" w14:textId="77777777" w:rsidR="00475E52" w:rsidRDefault="00475E52" w:rsidP="00D15EF2"/>
    <w:p w14:paraId="716FD479" w14:textId="77777777" w:rsidR="00475E52" w:rsidRDefault="00475E52" w:rsidP="00D15EF2"/>
    <w:p w14:paraId="6A371BAB" w14:textId="77777777" w:rsidR="00475E52" w:rsidRDefault="00475E52" w:rsidP="00D15EF2"/>
    <w:p w14:paraId="5F2D56BF" w14:textId="77777777" w:rsidR="00475E52" w:rsidRDefault="00475E52" w:rsidP="00D15EF2"/>
    <w:p w14:paraId="6965BF3E" w14:textId="77777777" w:rsidR="00475E52" w:rsidRDefault="00475E52" w:rsidP="00D15EF2"/>
    <w:p w14:paraId="7F668FE7" w14:textId="77777777" w:rsidR="00D15EF2" w:rsidRDefault="00D15EF2" w:rsidP="00C24C38">
      <w:pPr>
        <w:pStyle w:val="Ttulo1"/>
        <w:numPr>
          <w:ilvl w:val="0"/>
          <w:numId w:val="2"/>
        </w:numPr>
        <w:ind w:left="284" w:hanging="284"/>
      </w:pPr>
      <w:bookmarkStart w:id="1" w:name="_Toc535574838"/>
      <w:r w:rsidRPr="007434CE">
        <w:lastRenderedPageBreak/>
        <w:t xml:space="preserve">Como acessar o Prontuário Eletrônico </w:t>
      </w:r>
      <w:r w:rsidR="00404CF4">
        <w:t xml:space="preserve">do </w:t>
      </w:r>
      <w:r w:rsidRPr="007434CE">
        <w:t>SUAS</w:t>
      </w:r>
      <w:r>
        <w:rPr>
          <w:b w:val="0"/>
        </w:rPr>
        <w:t xml:space="preserve"> </w:t>
      </w:r>
      <w:r w:rsidRPr="00BC0FC6">
        <w:t>– Acolhimento para Crianças e Adolescestes e quem pode acessá-lo?</w:t>
      </w:r>
      <w:bookmarkEnd w:id="1"/>
    </w:p>
    <w:p w14:paraId="1CAB7DB7" w14:textId="77777777" w:rsidR="005A016C" w:rsidRPr="00E56DE1" w:rsidRDefault="005A016C" w:rsidP="005A016C">
      <w:r w:rsidRPr="00E56DE1">
        <w:t xml:space="preserve">O acesso </w:t>
      </w:r>
      <w:r w:rsidR="00475E52">
        <w:t>pode ser</w:t>
      </w:r>
      <w:r w:rsidRPr="00E56DE1">
        <w:t xml:space="preserve"> realizado pelo endereço </w:t>
      </w:r>
      <w:hyperlink r:id="rId8" w:history="1">
        <w:r w:rsidRPr="00E56DE1">
          <w:rPr>
            <w:rStyle w:val="Hyperlink"/>
            <w:shd w:val="clear" w:color="auto" w:fill="DEEAF6" w:themeFill="accent1" w:themeFillTint="33"/>
          </w:rPr>
          <w:t>http://aplicacoes.mds.gov.br/prontuario</w:t>
        </w:r>
      </w:hyperlink>
      <w:r w:rsidRPr="00E56DE1">
        <w:t xml:space="preserve"> ou pela página da Rede SUAS através do link </w:t>
      </w:r>
      <w:hyperlink r:id="rId9" w:history="1">
        <w:r w:rsidRPr="00E56DE1">
          <w:rPr>
            <w:rStyle w:val="Hyperlink"/>
            <w:shd w:val="clear" w:color="auto" w:fill="DEEAF6" w:themeFill="accent1" w:themeFillTint="33"/>
          </w:rPr>
          <w:t>http://blog.mds.gov.br/redesuas/</w:t>
        </w:r>
      </w:hyperlink>
      <w:r w:rsidRPr="00E56DE1">
        <w:t xml:space="preserve"> clicando em “Prontuário Eletrônico”.</w:t>
      </w:r>
      <w:r>
        <w:t xml:space="preserve"> </w:t>
      </w:r>
      <w:r w:rsidRPr="00E56DE1">
        <w:t xml:space="preserve">O sistema do </w:t>
      </w:r>
      <w:r w:rsidRPr="001A5225">
        <w:rPr>
          <w:b/>
          <w:bCs/>
        </w:rPr>
        <w:t>Prontuário Eletrônico do SUAS - Acolhimento para Crianças e Adolescentes</w:t>
      </w:r>
      <w:r w:rsidRPr="00E56DE1">
        <w:t xml:space="preserve"> </w:t>
      </w:r>
      <w:r w:rsidR="00475E52">
        <w:t xml:space="preserve">está disponível na aplicação do Prontuário Eletrônico SUAS. </w:t>
      </w:r>
    </w:p>
    <w:p w14:paraId="7A02A56D" w14:textId="77777777" w:rsidR="00D15EF2" w:rsidRDefault="00D15EF2" w:rsidP="00C24C38">
      <w:pPr>
        <w:ind w:left="284" w:hanging="284"/>
      </w:pPr>
    </w:p>
    <w:p w14:paraId="52913F88" w14:textId="77777777" w:rsidR="00D44E5F" w:rsidRDefault="00D44E5F" w:rsidP="00C24C38">
      <w:pPr>
        <w:pStyle w:val="Ttulo1"/>
        <w:numPr>
          <w:ilvl w:val="0"/>
          <w:numId w:val="2"/>
        </w:numPr>
        <w:ind w:left="284" w:hanging="284"/>
      </w:pPr>
      <w:bookmarkStart w:id="2" w:name="_Toc535574839"/>
      <w:r w:rsidRPr="00F40796">
        <w:t xml:space="preserve">Quem pode utilizar o sistema do Prontuário Eletrônico SUAS - </w:t>
      </w:r>
      <w:r w:rsidR="007C11F2">
        <w:t>Acolhimento para</w:t>
      </w:r>
      <w:r w:rsidRPr="00F40796">
        <w:t xml:space="preserve"> Crianças e Adolescentes</w:t>
      </w:r>
      <w:r w:rsidR="00822252">
        <w:t>?</w:t>
      </w:r>
      <w:bookmarkEnd w:id="2"/>
    </w:p>
    <w:p w14:paraId="293F24D7" w14:textId="77777777" w:rsidR="008A4820" w:rsidRDefault="008A4820" w:rsidP="00822252">
      <w:pPr>
        <w:rPr>
          <w:color w:val="000000" w:themeColor="text1"/>
        </w:rPr>
      </w:pPr>
      <w:r>
        <w:rPr>
          <w:color w:val="000000" w:themeColor="text1"/>
        </w:rPr>
        <w:t xml:space="preserve">Em sua versão eletrônica, </w:t>
      </w:r>
      <w:r w:rsidR="00822252">
        <w:rPr>
          <w:color w:val="000000" w:themeColor="text1"/>
        </w:rPr>
        <w:t xml:space="preserve">o </w:t>
      </w:r>
      <w:r w:rsidR="00822252" w:rsidRPr="00E56DE1">
        <w:rPr>
          <w:b/>
          <w:bCs/>
          <w:color w:val="000000" w:themeColor="text1"/>
        </w:rPr>
        <w:t xml:space="preserve">Prontuário </w:t>
      </w:r>
      <w:r w:rsidR="00822252">
        <w:rPr>
          <w:b/>
          <w:bCs/>
          <w:color w:val="000000" w:themeColor="text1"/>
        </w:rPr>
        <w:t xml:space="preserve">Eletrônico do </w:t>
      </w:r>
      <w:r w:rsidR="00822252" w:rsidRPr="00E56DE1">
        <w:rPr>
          <w:b/>
          <w:bCs/>
          <w:color w:val="000000" w:themeColor="text1"/>
        </w:rPr>
        <w:t xml:space="preserve">SUAS – </w:t>
      </w:r>
      <w:r w:rsidR="007C11F2">
        <w:rPr>
          <w:b/>
          <w:bCs/>
          <w:color w:val="000000" w:themeColor="text1"/>
        </w:rPr>
        <w:t>Acolhimento para</w:t>
      </w:r>
      <w:r w:rsidR="00822252" w:rsidRPr="00E56DE1">
        <w:rPr>
          <w:b/>
          <w:bCs/>
          <w:color w:val="000000" w:themeColor="text1"/>
        </w:rPr>
        <w:t xml:space="preserve"> Crianças e Adolescentes</w:t>
      </w:r>
      <w:r w:rsidR="00822252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pode</w:t>
      </w:r>
      <w:r w:rsidR="00822252">
        <w:rPr>
          <w:color w:val="000000" w:themeColor="text1"/>
        </w:rPr>
        <w:t xml:space="preserve"> ser utilizado pelos </w:t>
      </w:r>
      <w:r w:rsidR="00822252" w:rsidRPr="001150A0">
        <w:rPr>
          <w:color w:val="000000" w:themeColor="text1"/>
        </w:rPr>
        <w:t>profissionais</w:t>
      </w:r>
      <w:r w:rsidR="00822252" w:rsidRPr="00E56DE1">
        <w:rPr>
          <w:color w:val="000000" w:themeColor="text1"/>
        </w:rPr>
        <w:t xml:space="preserve"> de </w:t>
      </w:r>
      <w:r w:rsidR="00822252" w:rsidRPr="00700625">
        <w:rPr>
          <w:b/>
          <w:bCs/>
          <w:color w:val="000000" w:themeColor="text1"/>
        </w:rPr>
        <w:t>nível superior da equipe técnica de referência</w:t>
      </w:r>
      <w:r w:rsidR="00822252" w:rsidRPr="00E56DE1">
        <w:rPr>
          <w:color w:val="000000" w:themeColor="text1"/>
        </w:rPr>
        <w:t xml:space="preserve"> das unidades de acolhimento</w:t>
      </w:r>
      <w:r w:rsidR="00822252">
        <w:rPr>
          <w:color w:val="000000" w:themeColor="text1"/>
        </w:rPr>
        <w:t xml:space="preserve"> </w:t>
      </w:r>
      <w:r w:rsidR="00822252" w:rsidRPr="00700625">
        <w:rPr>
          <w:b/>
          <w:bCs/>
          <w:color w:val="000000" w:themeColor="text1"/>
        </w:rPr>
        <w:t>e/ou</w:t>
      </w:r>
      <w:r w:rsidR="00822252">
        <w:rPr>
          <w:color w:val="000000" w:themeColor="text1"/>
        </w:rPr>
        <w:t xml:space="preserve"> pelo </w:t>
      </w:r>
      <w:r w:rsidR="00822252" w:rsidRPr="00700625">
        <w:rPr>
          <w:b/>
          <w:bCs/>
          <w:color w:val="000000" w:themeColor="text1"/>
        </w:rPr>
        <w:t>Diretor/Coordenador das unidades de Acolhimento</w:t>
      </w:r>
      <w:r w:rsidR="00822252">
        <w:rPr>
          <w:color w:val="000000" w:themeColor="text1"/>
        </w:rPr>
        <w:t>.</w:t>
      </w:r>
    </w:p>
    <w:p w14:paraId="76751D2D" w14:textId="77777777" w:rsidR="00822252" w:rsidRDefault="00822252" w:rsidP="00822252">
      <w:pPr>
        <w:rPr>
          <w:color w:val="000000" w:themeColor="text1"/>
        </w:rPr>
      </w:pPr>
      <w:r>
        <w:rPr>
          <w:color w:val="000000" w:themeColor="text1"/>
        </w:rPr>
        <w:t>Em municípios onde o órgão gestor da Assistência Social realiza a gestão das vagas das unidades de acolhimento, este também pode realizar o preenchimento do sistema.</w:t>
      </w:r>
    </w:p>
    <w:p w14:paraId="05ED35B9" w14:textId="77777777" w:rsidR="00822252" w:rsidRDefault="008A4820" w:rsidP="00404CF4">
      <w:pPr>
        <w:rPr>
          <w:color w:val="000000" w:themeColor="text1"/>
        </w:rPr>
      </w:pPr>
      <w:r>
        <w:rPr>
          <w:color w:val="000000" w:themeColor="text1"/>
        </w:rPr>
        <w:t>Para</w:t>
      </w:r>
      <w:r w:rsidR="00822252">
        <w:rPr>
          <w:color w:val="000000" w:themeColor="text1"/>
        </w:rPr>
        <w:t xml:space="preserve"> ter acesso ao </w:t>
      </w:r>
      <w:r w:rsidR="00822252" w:rsidRPr="00E56DE1">
        <w:rPr>
          <w:b/>
          <w:bCs/>
          <w:color w:val="000000" w:themeColor="text1"/>
        </w:rPr>
        <w:t xml:space="preserve">Prontuário </w:t>
      </w:r>
      <w:r w:rsidR="00822252">
        <w:rPr>
          <w:b/>
          <w:bCs/>
          <w:color w:val="000000" w:themeColor="text1"/>
        </w:rPr>
        <w:t xml:space="preserve">Eletrônico do </w:t>
      </w:r>
      <w:r w:rsidR="00822252" w:rsidRPr="00E56DE1">
        <w:rPr>
          <w:b/>
          <w:bCs/>
          <w:color w:val="000000" w:themeColor="text1"/>
        </w:rPr>
        <w:t xml:space="preserve">SUAS – </w:t>
      </w:r>
      <w:r w:rsidR="007C11F2">
        <w:rPr>
          <w:b/>
          <w:bCs/>
          <w:color w:val="000000" w:themeColor="text1"/>
        </w:rPr>
        <w:t>Acolhimento para</w:t>
      </w:r>
      <w:r w:rsidR="00822252" w:rsidRPr="00E56DE1">
        <w:rPr>
          <w:b/>
          <w:bCs/>
          <w:color w:val="000000" w:themeColor="text1"/>
        </w:rPr>
        <w:t xml:space="preserve"> Crianças e Adolescentes</w:t>
      </w:r>
      <w:r w:rsidR="00822252">
        <w:rPr>
          <w:b/>
          <w:bCs/>
          <w:color w:val="000000" w:themeColor="text1"/>
        </w:rPr>
        <w:t xml:space="preserve"> </w:t>
      </w:r>
      <w:r w:rsidR="00822252" w:rsidRPr="00503D47">
        <w:rPr>
          <w:color w:val="000000" w:themeColor="text1"/>
        </w:rPr>
        <w:t>é preciso ter</w:t>
      </w:r>
      <w:r w:rsidR="00822252">
        <w:rPr>
          <w:color w:val="000000" w:themeColor="text1"/>
        </w:rPr>
        <w:t xml:space="preserve"> </w:t>
      </w:r>
      <w:r w:rsidR="00822252" w:rsidRPr="008A4820">
        <w:rPr>
          <w:b/>
          <w:i/>
          <w:color w:val="000000" w:themeColor="text1"/>
        </w:rPr>
        <w:t>login</w:t>
      </w:r>
      <w:r w:rsidR="00822252">
        <w:rPr>
          <w:color w:val="000000" w:themeColor="text1"/>
        </w:rPr>
        <w:t xml:space="preserve"> e </w:t>
      </w:r>
      <w:r w:rsidR="00822252" w:rsidRPr="008A4820">
        <w:rPr>
          <w:b/>
          <w:color w:val="000000" w:themeColor="text1"/>
        </w:rPr>
        <w:t>senha</w:t>
      </w:r>
      <w:r w:rsidR="00822252">
        <w:rPr>
          <w:color w:val="000000" w:themeColor="text1"/>
        </w:rPr>
        <w:t xml:space="preserve"> no Sistema de Autorização e Autenticação (SAA). Quem </w:t>
      </w:r>
      <w:r>
        <w:rPr>
          <w:color w:val="000000" w:themeColor="text1"/>
        </w:rPr>
        <w:t>disponibiliza</w:t>
      </w:r>
      <w:r w:rsidR="00822252">
        <w:rPr>
          <w:color w:val="000000" w:themeColor="text1"/>
        </w:rPr>
        <w:t xml:space="preserve"> este </w:t>
      </w:r>
      <w:r w:rsidR="00822252" w:rsidRPr="00822252">
        <w:rPr>
          <w:i/>
          <w:color w:val="000000" w:themeColor="text1"/>
        </w:rPr>
        <w:t>login</w:t>
      </w:r>
      <w:r w:rsidR="00822252">
        <w:rPr>
          <w:color w:val="000000" w:themeColor="text1"/>
        </w:rPr>
        <w:t xml:space="preserve"> é o</w:t>
      </w:r>
      <w:r>
        <w:rPr>
          <w:color w:val="000000" w:themeColor="text1"/>
        </w:rPr>
        <w:t>(a)</w:t>
      </w:r>
      <w:r w:rsidR="00822252">
        <w:rPr>
          <w:color w:val="000000" w:themeColor="text1"/>
        </w:rPr>
        <w:t xml:space="preserve"> Gestor</w:t>
      </w:r>
      <w:r>
        <w:rPr>
          <w:color w:val="000000" w:themeColor="text1"/>
        </w:rPr>
        <w:t xml:space="preserve">(a) Municipal </w:t>
      </w:r>
      <w:r w:rsidR="00822252">
        <w:rPr>
          <w:color w:val="000000" w:themeColor="text1"/>
        </w:rPr>
        <w:t>no caso de Unidades de Acolhimento Municipal</w:t>
      </w:r>
      <w:r>
        <w:rPr>
          <w:color w:val="000000" w:themeColor="text1"/>
        </w:rPr>
        <w:t>;</w:t>
      </w:r>
      <w:r w:rsidR="00822252">
        <w:rPr>
          <w:color w:val="000000" w:themeColor="text1"/>
        </w:rPr>
        <w:t xml:space="preserve"> e o Gestor</w:t>
      </w:r>
      <w:r>
        <w:rPr>
          <w:color w:val="000000" w:themeColor="text1"/>
        </w:rPr>
        <w:t>(a)</w:t>
      </w:r>
      <w:r w:rsidR="00822252">
        <w:rPr>
          <w:color w:val="000000" w:themeColor="text1"/>
        </w:rPr>
        <w:t xml:space="preserve"> Estadual no caso de Unidades de Acolhimento Estadual. </w:t>
      </w:r>
    </w:p>
    <w:p w14:paraId="78329CBF" w14:textId="77777777" w:rsidR="00822252" w:rsidRDefault="00822252" w:rsidP="00822252">
      <w:pPr>
        <w:rPr>
          <w:color w:val="000000" w:themeColor="text1"/>
        </w:rPr>
      </w:pPr>
      <w:r w:rsidRPr="00CC35B7">
        <w:rPr>
          <w:b/>
          <w:color w:val="000000" w:themeColor="text1"/>
        </w:rPr>
        <w:t>O</w:t>
      </w:r>
      <w:r w:rsidR="00CE4415" w:rsidRPr="00CC35B7">
        <w:rPr>
          <w:b/>
          <w:color w:val="000000" w:themeColor="text1"/>
        </w:rPr>
        <w:t>(a)</w:t>
      </w:r>
      <w:r w:rsidRPr="00CC35B7">
        <w:rPr>
          <w:b/>
          <w:color w:val="000000" w:themeColor="text1"/>
        </w:rPr>
        <w:t xml:space="preserve"> Gestor</w:t>
      </w:r>
      <w:r w:rsidR="00CE4415" w:rsidRPr="00CC35B7">
        <w:rPr>
          <w:b/>
          <w:color w:val="000000" w:themeColor="text1"/>
        </w:rPr>
        <w:t>(a)</w:t>
      </w:r>
      <w:r w:rsidRPr="00CC35B7">
        <w:rPr>
          <w:b/>
          <w:color w:val="000000" w:themeColor="text1"/>
        </w:rPr>
        <w:t xml:space="preserve"> Municipal de Assistência Social</w:t>
      </w:r>
      <w:r w:rsidRPr="00F64601">
        <w:rPr>
          <w:color w:val="000000" w:themeColor="text1"/>
        </w:rPr>
        <w:t xml:space="preserve"> é quem responde pela política de Acolhimento do município, independentemente </w:t>
      </w:r>
      <w:proofErr w:type="gramStart"/>
      <w:r>
        <w:rPr>
          <w:color w:val="000000" w:themeColor="text1"/>
        </w:rPr>
        <w:t>da</w:t>
      </w:r>
      <w:proofErr w:type="gramEnd"/>
      <w:r>
        <w:rPr>
          <w:color w:val="000000" w:themeColor="text1"/>
        </w:rPr>
        <w:t xml:space="preserve"> unidade ser governamental ou uma Organização da Sociedade Civil e, portanto, ele</w:t>
      </w:r>
      <w:r w:rsidR="00CC35B7">
        <w:rPr>
          <w:color w:val="000000" w:themeColor="text1"/>
        </w:rPr>
        <w:t>(a)</w:t>
      </w:r>
      <w:r>
        <w:rPr>
          <w:color w:val="000000" w:themeColor="text1"/>
        </w:rPr>
        <w:t xml:space="preserve"> </w:t>
      </w:r>
      <w:r w:rsidRPr="00CC35B7">
        <w:rPr>
          <w:b/>
          <w:color w:val="000000" w:themeColor="text1"/>
        </w:rPr>
        <w:t xml:space="preserve">é quem define </w:t>
      </w:r>
      <w:r w:rsidR="008A4820">
        <w:rPr>
          <w:b/>
          <w:color w:val="000000" w:themeColor="text1"/>
        </w:rPr>
        <w:t>os acessos para</w:t>
      </w:r>
      <w:r w:rsidRPr="00CC35B7">
        <w:rPr>
          <w:b/>
          <w:color w:val="000000" w:themeColor="text1"/>
        </w:rPr>
        <w:t xml:space="preserve"> preenchimento</w:t>
      </w:r>
      <w:r>
        <w:rPr>
          <w:color w:val="000000" w:themeColor="text1"/>
        </w:rPr>
        <w:t xml:space="preserve">. </w:t>
      </w:r>
    </w:p>
    <w:p w14:paraId="48B44179" w14:textId="77777777" w:rsidR="00E12A8A" w:rsidRDefault="00E12A8A" w:rsidP="00822252">
      <w:pPr>
        <w:rPr>
          <w:color w:val="000000" w:themeColor="text1"/>
        </w:rPr>
      </w:pPr>
    </w:p>
    <w:p w14:paraId="4640A2FC" w14:textId="77777777" w:rsidR="00E12A8A" w:rsidRPr="00E12A8A" w:rsidRDefault="00E12A8A" w:rsidP="00E12A8A">
      <w:pPr>
        <w:pStyle w:val="Ttulo1"/>
        <w:numPr>
          <w:ilvl w:val="0"/>
          <w:numId w:val="2"/>
        </w:numPr>
        <w:ind w:left="284" w:hanging="284"/>
      </w:pPr>
      <w:bookmarkStart w:id="3" w:name="_Toc535574840"/>
      <w:r w:rsidRPr="00E12A8A">
        <w:t xml:space="preserve">Quais são os perfis para acesso no Prontuário Eletrônico SUAS - </w:t>
      </w:r>
      <w:r w:rsidR="007C11F2">
        <w:t>Acolhimento para</w:t>
      </w:r>
      <w:r w:rsidRPr="00E12A8A">
        <w:t xml:space="preserve"> Crianças e Adolescentes?</w:t>
      </w:r>
      <w:bookmarkEnd w:id="3"/>
    </w:p>
    <w:p w14:paraId="38B98A32" w14:textId="77777777" w:rsidR="00D14070" w:rsidRDefault="00E12A8A" w:rsidP="00E12A8A">
      <w:r>
        <w:t>Gestores(as) e técnicos(as) das Unidades de Acolhi</w:t>
      </w:r>
      <w:r w:rsidR="002F42DE">
        <w:t xml:space="preserve">mento têm acesso no Prontuário Eletrônico do SUAS – Acolhimento para Crianças e Adolescentes. </w:t>
      </w:r>
    </w:p>
    <w:p w14:paraId="40F7622D" w14:textId="77777777" w:rsidR="008A4820" w:rsidRDefault="00E12A8A" w:rsidP="00E12A8A">
      <w:r>
        <w:t>O(a)</w:t>
      </w:r>
      <w:r w:rsidRPr="00E56DE1">
        <w:t xml:space="preserve"> Administrador</w:t>
      </w:r>
      <w:r>
        <w:t>(a)</w:t>
      </w:r>
      <w:r w:rsidRPr="00E56DE1">
        <w:t xml:space="preserve"> Titular ou Adjunto</w:t>
      </w:r>
      <w:r>
        <w:t>(a)</w:t>
      </w:r>
      <w:r w:rsidR="00D14070">
        <w:t xml:space="preserve"> do Órgão Gestor também</w:t>
      </w:r>
      <w:r w:rsidRPr="00E56DE1">
        <w:t xml:space="preserve"> possui a prerrogativa de </w:t>
      </w:r>
      <w:proofErr w:type="gramStart"/>
      <w:r w:rsidRPr="00E56DE1">
        <w:t>criar novos</w:t>
      </w:r>
      <w:proofErr w:type="gramEnd"/>
      <w:r w:rsidRPr="00E56DE1">
        <w:t xml:space="preserve"> usuários(as) e de dele</w:t>
      </w:r>
      <w:r>
        <w:t>gar/vincular perfis</w:t>
      </w:r>
      <w:r w:rsidRPr="00E56DE1">
        <w:t xml:space="preserve"> de acesso ao sistema do Prontuário Eletrônico</w:t>
      </w:r>
      <w:r>
        <w:t xml:space="preserve"> SUAS - </w:t>
      </w:r>
      <w:r w:rsidRPr="00E56DE1">
        <w:t xml:space="preserve">Acolhimento para Crianças e Adolescentes. Informações de como fazer estão disponíveis no blog da Rede SUAS, </w:t>
      </w:r>
      <w:r>
        <w:t>no Manual do</w:t>
      </w:r>
      <w:r w:rsidR="008F0077">
        <w:t xml:space="preserve"> SAA </w:t>
      </w:r>
      <w:r w:rsidR="00F072D3">
        <w:t>(</w:t>
      </w:r>
      <w:hyperlink r:id="rId10" w:history="1">
        <w:r w:rsidR="00F072D3" w:rsidRPr="00F072D3">
          <w:rPr>
            <w:rStyle w:val="Hyperlink"/>
          </w:rPr>
          <w:t>http://blog.mds.gov.br/redesuas/wp-content/uploads/2014/02/Manual-SAA-v-2.pdf</w:t>
        </w:r>
      </w:hyperlink>
      <w:r w:rsidR="00F072D3">
        <w:t>)</w:t>
      </w:r>
      <w:r>
        <w:t xml:space="preserve">. </w:t>
      </w:r>
      <w:r w:rsidR="008F0077">
        <w:t xml:space="preserve">(O que é o SAA? no item </w:t>
      </w:r>
      <w:r w:rsidR="008F0077">
        <w:fldChar w:fldCharType="begin"/>
      </w:r>
      <w:r w:rsidR="008F0077">
        <w:instrText xml:space="preserve"> REF _Ref535573210 \r \h </w:instrText>
      </w:r>
      <w:r w:rsidR="008F0077">
        <w:fldChar w:fldCharType="separate"/>
      </w:r>
      <w:r w:rsidR="008F0077">
        <w:t>7</w:t>
      </w:r>
      <w:r w:rsidR="008F0077">
        <w:fldChar w:fldCharType="end"/>
      </w:r>
      <w:r w:rsidR="008F0077">
        <w:t>)</w:t>
      </w:r>
    </w:p>
    <w:p w14:paraId="6D7E3329" w14:textId="77777777" w:rsidR="008A4820" w:rsidRDefault="008A4820" w:rsidP="00E12A8A"/>
    <w:p w14:paraId="1D7D8B6E" w14:textId="77777777" w:rsidR="00E12A8A" w:rsidRPr="00E56DE1" w:rsidRDefault="00E12A8A" w:rsidP="00E12A8A">
      <w:r>
        <w:t xml:space="preserve">O sistema do Prontuário Eletrônico </w:t>
      </w:r>
      <w:r w:rsidR="002F42DE">
        <w:t xml:space="preserve">do </w:t>
      </w:r>
      <w:r>
        <w:t>SUAS disponibiliza os seguintes perfis de acesso:</w:t>
      </w:r>
    </w:p>
    <w:p w14:paraId="745AC536" w14:textId="77777777" w:rsidR="00E12A8A" w:rsidRDefault="00E12A8A" w:rsidP="00E12A8A">
      <w:pPr>
        <w:pStyle w:val="NormalWeb"/>
        <w:shd w:val="clear" w:color="auto" w:fill="FFFFFF"/>
        <w:spacing w:before="0" w:beforeAutospacing="0" w:after="0" w:afterAutospacing="0" w:line="360" w:lineRule="auto"/>
        <w:ind w:left="-284"/>
        <w:jc w:val="both"/>
        <w:textAlignment w:val="baseline"/>
        <w:rPr>
          <w:rFonts w:asciiTheme="minorHAnsi" w:hAnsiTheme="minorHAnsi" w:cstheme="minorBidi"/>
          <w:sz w:val="22"/>
          <w:szCs w:val="22"/>
          <w:lang w:eastAsia="en-US"/>
        </w:rPr>
      </w:pPr>
      <w:r w:rsidRPr="00E56DE1">
        <w:rPr>
          <w:rFonts w:asciiTheme="minorHAnsi" w:hAnsiTheme="minorHAnsi" w:cstheme="minorBidi"/>
          <w:noProof/>
          <w:sz w:val="22"/>
          <w:szCs w:val="22"/>
          <w:shd w:val="clear" w:color="auto" w:fill="C5E0B3" w:themeFill="accent6" w:themeFillTint="66"/>
        </w:rPr>
        <w:lastRenderedPageBreak/>
        <w:drawing>
          <wp:inline distT="0" distB="0" distL="0" distR="0" wp14:anchorId="102C9273" wp14:editId="18FB0BD7">
            <wp:extent cx="5875655" cy="5833110"/>
            <wp:effectExtent l="38100" t="0" r="29845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94CA90B" w14:textId="77777777" w:rsidR="00E12A8A" w:rsidRDefault="00E12A8A" w:rsidP="00822252"/>
    <w:p w14:paraId="6CFDF1B8" w14:textId="77777777" w:rsidR="00822252" w:rsidRPr="00822252" w:rsidRDefault="00822252" w:rsidP="00822252">
      <w:pPr>
        <w:pStyle w:val="Ttulo1"/>
        <w:numPr>
          <w:ilvl w:val="0"/>
          <w:numId w:val="2"/>
        </w:numPr>
        <w:ind w:left="284" w:hanging="284"/>
      </w:pPr>
      <w:bookmarkStart w:id="4" w:name="_Toc535574841"/>
      <w:r>
        <w:t xml:space="preserve">Quem deve preencher as informações no </w:t>
      </w:r>
      <w:r w:rsidRPr="00F40796">
        <w:t xml:space="preserve">Prontuário Eletrônico SUAS - </w:t>
      </w:r>
      <w:r w:rsidR="007C11F2">
        <w:t>Acolhimento para</w:t>
      </w:r>
      <w:r w:rsidRPr="00F40796">
        <w:t xml:space="preserve"> Crianças e Adolescentes</w:t>
      </w:r>
      <w:r>
        <w:t>?</w:t>
      </w:r>
      <w:bookmarkEnd w:id="4"/>
    </w:p>
    <w:p w14:paraId="652F212B" w14:textId="77777777" w:rsidR="00D15EF2" w:rsidRDefault="00CE4415" w:rsidP="00CE4415">
      <w:pPr>
        <w:rPr>
          <w:b/>
          <w:bCs/>
        </w:rPr>
      </w:pPr>
      <w:r>
        <w:t xml:space="preserve">Preferivelmente os(as) </w:t>
      </w:r>
      <w:r w:rsidRPr="008F0077">
        <w:rPr>
          <w:b/>
        </w:rPr>
        <w:t>profissionais de nível superior</w:t>
      </w:r>
      <w:r w:rsidRPr="00700625">
        <w:t xml:space="preserve"> da equipe técnica de referência</w:t>
      </w:r>
      <w:r w:rsidRPr="00E56DE1">
        <w:t xml:space="preserve"> das unidades de acolhimento</w:t>
      </w:r>
      <w:r>
        <w:t xml:space="preserve"> </w:t>
      </w:r>
      <w:r w:rsidRPr="00700625">
        <w:t>e/ou</w:t>
      </w:r>
      <w:r>
        <w:t xml:space="preserve"> </w:t>
      </w:r>
      <w:r w:rsidRPr="00700625">
        <w:t>Diretor</w:t>
      </w:r>
      <w:r>
        <w:t>(a)</w:t>
      </w:r>
      <w:r w:rsidRPr="00700625">
        <w:t>/Coordenador</w:t>
      </w:r>
      <w:r>
        <w:t>(a)</w:t>
      </w:r>
      <w:r w:rsidRPr="00700625">
        <w:t xml:space="preserve"> das unidades de Acolhimento</w:t>
      </w:r>
      <w:r w:rsidR="008F0077">
        <w:t xml:space="preserve"> (para serviços de acolhimento institucional ou em família acolhedora)</w:t>
      </w:r>
      <w:r w:rsidR="00D14070">
        <w:t xml:space="preserve">; os(as) profissionais a quem foram delegados os perfis de acesso </w:t>
      </w:r>
      <w:proofErr w:type="spellStart"/>
      <w:r w:rsidR="007D6896" w:rsidRPr="00D14070">
        <w:rPr>
          <w:b/>
          <w:bCs/>
        </w:rPr>
        <w:t>prontuario.acolhimento_uf</w:t>
      </w:r>
      <w:proofErr w:type="spellEnd"/>
      <w:r w:rsidR="00D14070">
        <w:rPr>
          <w:b/>
          <w:bCs/>
        </w:rPr>
        <w:t xml:space="preserve"> e </w:t>
      </w:r>
      <w:proofErr w:type="spellStart"/>
      <w:r w:rsidR="007D6896" w:rsidRPr="00D14070">
        <w:rPr>
          <w:b/>
          <w:bCs/>
        </w:rPr>
        <w:t>prontuario.acolhimento</w:t>
      </w:r>
      <w:proofErr w:type="spellEnd"/>
      <w:r w:rsidR="00D14070">
        <w:rPr>
          <w:b/>
          <w:bCs/>
        </w:rPr>
        <w:t>.</w:t>
      </w:r>
      <w:r w:rsidR="002F42DE">
        <w:rPr>
          <w:b/>
          <w:bCs/>
        </w:rPr>
        <w:t xml:space="preserve"> </w:t>
      </w:r>
    </w:p>
    <w:p w14:paraId="5C185C3D" w14:textId="77777777" w:rsidR="0001254C" w:rsidRDefault="0001254C" w:rsidP="00CE4415">
      <w:pPr>
        <w:rPr>
          <w:b/>
          <w:bCs/>
        </w:rPr>
      </w:pPr>
    </w:p>
    <w:p w14:paraId="2D978666" w14:textId="77777777" w:rsidR="00F65126" w:rsidRPr="00F65126" w:rsidRDefault="00F65126" w:rsidP="00F65126">
      <w:pPr>
        <w:pStyle w:val="Ttulo1"/>
        <w:numPr>
          <w:ilvl w:val="0"/>
          <w:numId w:val="2"/>
        </w:numPr>
        <w:ind w:left="284" w:hanging="284"/>
        <w:rPr>
          <w:rStyle w:val="Forte"/>
          <w:b/>
          <w:bCs w:val="0"/>
        </w:rPr>
      </w:pPr>
      <w:bookmarkStart w:id="5" w:name="_Toc534382053"/>
      <w:bookmarkStart w:id="6" w:name="_Toc535574842"/>
      <w:r w:rsidRPr="00F65126">
        <w:rPr>
          <w:rStyle w:val="Forte"/>
          <w:b/>
          <w:bCs w:val="0"/>
        </w:rPr>
        <w:lastRenderedPageBreak/>
        <w:t>Existe um Manual para o</w:t>
      </w:r>
      <w:r w:rsidRPr="00F65126">
        <w:t xml:space="preserve"> </w:t>
      </w:r>
      <w:r w:rsidRPr="00F65126">
        <w:rPr>
          <w:rStyle w:val="Forte"/>
          <w:b/>
          <w:bCs w:val="0"/>
        </w:rPr>
        <w:t>Prontuário Eletrônico do SUAS – Acolhimento para Crianças e Adolescentes? Como acessa-lo?</w:t>
      </w:r>
      <w:bookmarkEnd w:id="5"/>
      <w:bookmarkEnd w:id="6"/>
    </w:p>
    <w:p w14:paraId="290BC2A9" w14:textId="77777777" w:rsidR="00F65126" w:rsidRDefault="00F65126" w:rsidP="00F65126">
      <w:r w:rsidRPr="00706BA8">
        <w:t>Sim, o manual pode ser obtido pelo link: </w:t>
      </w:r>
      <w:hyperlink r:id="rId16" w:tgtFrame="_blank" w:history="1">
        <w:r w:rsidRPr="00706BA8">
          <w:t>http://blog.mds.gov.br/redesuas/vigilancia-socioassistencial/prontuario-suas/</w:t>
        </w:r>
      </w:hyperlink>
    </w:p>
    <w:p w14:paraId="43378B6F" w14:textId="77777777" w:rsidR="00F65126" w:rsidRPr="00D14070" w:rsidRDefault="00F65126" w:rsidP="00CE4415">
      <w:pPr>
        <w:rPr>
          <w:b/>
          <w:bCs/>
        </w:rPr>
      </w:pPr>
    </w:p>
    <w:p w14:paraId="44ED0A73" w14:textId="77777777" w:rsidR="00F52A4C" w:rsidRDefault="00F52A4C" w:rsidP="00C24C38">
      <w:pPr>
        <w:pStyle w:val="Ttulo1"/>
        <w:numPr>
          <w:ilvl w:val="0"/>
          <w:numId w:val="2"/>
        </w:numPr>
        <w:ind w:left="284" w:hanging="284"/>
      </w:pPr>
      <w:bookmarkStart w:id="7" w:name="_Toc535574843"/>
      <w:r w:rsidRPr="00483129">
        <w:t>Os</w:t>
      </w:r>
      <w:r w:rsidR="0044614F">
        <w:t>(as)</w:t>
      </w:r>
      <w:r w:rsidRPr="00483129">
        <w:t xml:space="preserve"> técnicos</w:t>
      </w:r>
      <w:r w:rsidR="0044614F">
        <w:t>(as)</w:t>
      </w:r>
      <w:r w:rsidRPr="00483129">
        <w:t xml:space="preserve"> podem acessar o Prontuário Eletrônico com sua própria senha, ou só o</w:t>
      </w:r>
      <w:r w:rsidR="008F0077">
        <w:t>(a)</w:t>
      </w:r>
      <w:r w:rsidRPr="00483129">
        <w:t xml:space="preserve"> coordenador</w:t>
      </w:r>
      <w:r w:rsidR="008F0077">
        <w:t>(a)</w:t>
      </w:r>
      <w:r w:rsidRPr="00483129">
        <w:t xml:space="preserve"> da unidade pode acessar? Como passo a senha para todos os membros da equipe técnica?</w:t>
      </w:r>
      <w:bookmarkEnd w:id="7"/>
    </w:p>
    <w:p w14:paraId="54B6B18C" w14:textId="77777777" w:rsidR="00F52A4C" w:rsidRPr="00CC3C69" w:rsidRDefault="00F52A4C" w:rsidP="00F52A4C">
      <w:pPr>
        <w:rPr>
          <w:color w:val="000000"/>
          <w:shd w:val="clear" w:color="auto" w:fill="FFFFFF"/>
        </w:rPr>
      </w:pPr>
      <w:r w:rsidRPr="00CC3C69">
        <w:rPr>
          <w:noProof/>
          <w:lang w:eastAsia="pt-BR"/>
        </w:rPr>
        <w:t>O acesso ao Prontuário Eletrônico deverá ser liberado de acordo com a necessidade das unidades, e tanto o</w:t>
      </w:r>
      <w:r w:rsidR="008F0077">
        <w:rPr>
          <w:noProof/>
          <w:lang w:eastAsia="pt-BR"/>
        </w:rPr>
        <w:t>(a)</w:t>
      </w:r>
      <w:r w:rsidRPr="00CC3C69">
        <w:rPr>
          <w:noProof/>
          <w:lang w:eastAsia="pt-BR"/>
        </w:rPr>
        <w:t xml:space="preserve"> coordenador</w:t>
      </w:r>
      <w:r w:rsidR="008F0077">
        <w:rPr>
          <w:noProof/>
          <w:lang w:eastAsia="pt-BR"/>
        </w:rPr>
        <w:t>(a)</w:t>
      </w:r>
      <w:r w:rsidRPr="00CC3C69">
        <w:rPr>
          <w:noProof/>
          <w:lang w:eastAsia="pt-BR"/>
        </w:rPr>
        <w:t xml:space="preserve"> quanto o técnico podem ter acesso. A liberação deve ser realizada no sistema SAA</w:t>
      </w:r>
      <w:r>
        <w:rPr>
          <w:noProof/>
          <w:lang w:eastAsia="pt-BR"/>
        </w:rPr>
        <w:t xml:space="preserve"> </w:t>
      </w:r>
      <w:r w:rsidRPr="00CC3C69">
        <w:rPr>
          <w:noProof/>
          <w:lang w:eastAsia="pt-BR"/>
        </w:rPr>
        <w:t>(dúvidas podem ser esclarecidas neste link -</w:t>
      </w:r>
      <w:r w:rsidRPr="00CC3C69">
        <w:rPr>
          <w:color w:val="000000"/>
          <w:shd w:val="clear" w:color="auto" w:fill="FFFFFF"/>
        </w:rPr>
        <w:t xml:space="preserve">  </w:t>
      </w:r>
      <w:hyperlink r:id="rId17" w:history="1">
        <w:r w:rsidRPr="00CC3C69">
          <w:rPr>
            <w:rStyle w:val="Hyperlink"/>
            <w:shd w:val="clear" w:color="auto" w:fill="FFFFFF"/>
          </w:rPr>
          <w:t>http://blog.mds.gov.br/redesuas/?page_id=169</w:t>
        </w:r>
      </w:hyperlink>
      <w:r w:rsidRPr="00CC3C69">
        <w:rPr>
          <w:color w:val="000000"/>
          <w:shd w:val="clear" w:color="auto" w:fill="FFFFFF"/>
        </w:rPr>
        <w:t xml:space="preserve">) </w:t>
      </w:r>
    </w:p>
    <w:p w14:paraId="7FC6248B" w14:textId="77777777" w:rsidR="00BC0FC6" w:rsidRDefault="00F52A4C" w:rsidP="00BC0FC6">
      <w:pPr>
        <w:rPr>
          <w:noProof/>
          <w:lang w:eastAsia="pt-BR"/>
        </w:rPr>
      </w:pPr>
      <w:r w:rsidRPr="00CC3C69">
        <w:rPr>
          <w:noProof/>
          <w:lang w:eastAsia="pt-BR"/>
        </w:rPr>
        <w:t>Vale lembrar que para o Prontuário Eletrônico existem algumas especificidades em relação ao perfil e ao cadastro do profissional na relação de Recursos Humanos</w:t>
      </w:r>
      <w:r w:rsidR="002F42DE">
        <w:rPr>
          <w:noProof/>
          <w:lang w:eastAsia="pt-BR"/>
        </w:rPr>
        <w:t>; para acesso no Acolhimento é preciso ter um perfil de acesso p</w:t>
      </w:r>
      <w:r>
        <w:rPr>
          <w:noProof/>
          <w:lang w:eastAsia="pt-BR"/>
        </w:rPr>
        <w:t>rontuário.</w:t>
      </w:r>
      <w:r w:rsidR="002F42DE">
        <w:rPr>
          <w:noProof/>
          <w:lang w:eastAsia="pt-BR"/>
        </w:rPr>
        <w:t>acolhimento_uf ou prontuário.acolimento.</w:t>
      </w:r>
    </w:p>
    <w:p w14:paraId="6F74DCC8" w14:textId="77777777" w:rsidR="00CE4415" w:rsidRDefault="00CE4415" w:rsidP="00BC0FC6">
      <w:pPr>
        <w:rPr>
          <w:noProof/>
          <w:lang w:eastAsia="pt-BR"/>
        </w:rPr>
      </w:pPr>
    </w:p>
    <w:p w14:paraId="7146E142" w14:textId="77777777" w:rsidR="00CE4415" w:rsidRDefault="00CE4415" w:rsidP="00CE4415">
      <w:pPr>
        <w:pStyle w:val="Ttulo1"/>
        <w:numPr>
          <w:ilvl w:val="0"/>
          <w:numId w:val="2"/>
        </w:numPr>
        <w:ind w:left="284" w:hanging="284"/>
        <w:rPr>
          <w:noProof/>
          <w:lang w:eastAsia="pt-BR"/>
        </w:rPr>
      </w:pPr>
      <w:bookmarkStart w:id="8" w:name="_Ref535573210"/>
      <w:bookmarkStart w:id="9" w:name="_Toc535574844"/>
      <w:r>
        <w:rPr>
          <w:noProof/>
          <w:lang w:eastAsia="pt-BR"/>
        </w:rPr>
        <w:t>O que é o SAA?</w:t>
      </w:r>
      <w:bookmarkEnd w:id="8"/>
      <w:bookmarkEnd w:id="9"/>
    </w:p>
    <w:p w14:paraId="473CA3E0" w14:textId="77777777" w:rsidR="00756148" w:rsidRDefault="00756148" w:rsidP="00756148">
      <w:r>
        <w:t xml:space="preserve">O </w:t>
      </w:r>
      <w:r w:rsidRPr="003D7D4E">
        <w:t xml:space="preserve">Sistema de Autorização e Autenticação </w:t>
      </w:r>
      <w:r>
        <w:t xml:space="preserve">(SAA) é responsável pela gestão do acesso à Rede SUAS e de outros aplicativos que vierem a ser alocados sob o seu gerenciamento. Trata-se da implantação de uma Política de senhas para os Sistemas da Rede SUAS, por meio de </w:t>
      </w:r>
      <w:r w:rsidRPr="003A74E3">
        <w:rPr>
          <w:i/>
        </w:rPr>
        <w:t>login</w:t>
      </w:r>
      <w:r>
        <w:t xml:space="preserve"> e senhas individualizados e vinculados ao nome e ao CPF, de acordo com o perfil selecionado pelo gestor. O objetivo é aumentar a segurança e o melhor gerenciamento dos processos de admissão de usuários e atribuição de “perfis de acesso”.</w:t>
      </w:r>
    </w:p>
    <w:p w14:paraId="7C67AECC" w14:textId="77777777" w:rsidR="00756148" w:rsidRPr="00D052A1" w:rsidRDefault="00D052A1" w:rsidP="000A7776">
      <w:pPr>
        <w:spacing w:line="240" w:lineRule="auto"/>
        <w:jc w:val="center"/>
        <w:rPr>
          <w:rStyle w:val="Hyperlink"/>
          <w:color w:val="auto"/>
          <w:u w:val="none"/>
        </w:rPr>
      </w:pPr>
      <w:r w:rsidRPr="000A7776">
        <w:rPr>
          <w:b/>
        </w:rPr>
        <w:t>Manual do SAA</w:t>
      </w:r>
      <w:r>
        <w:t xml:space="preserve">: </w:t>
      </w:r>
      <w:hyperlink r:id="rId18" w:history="1">
        <w:r w:rsidRPr="00693814">
          <w:rPr>
            <w:rStyle w:val="Hyperlink"/>
          </w:rPr>
          <w:t>http://blog.mds.gov.br/redesuas/wp-content/uploads/2014/02/Manual-SAA-v-2.pdf</w:t>
        </w:r>
      </w:hyperlink>
    </w:p>
    <w:p w14:paraId="30A9D3ED" w14:textId="77777777" w:rsidR="00D052A1" w:rsidRDefault="00D052A1" w:rsidP="00D052A1">
      <w:pPr>
        <w:pStyle w:val="PargrafodaLista"/>
        <w:spacing w:line="240" w:lineRule="auto"/>
      </w:pPr>
    </w:p>
    <w:p w14:paraId="7E3402D6" w14:textId="77777777" w:rsidR="00756148" w:rsidRDefault="00756148" w:rsidP="000A7776">
      <w:r w:rsidRPr="000A7776">
        <w:rPr>
          <w:color w:val="833C0B" w:themeColor="accent2" w:themeShade="80"/>
        </w:rPr>
        <w:t xml:space="preserve">E como isso funciona? </w:t>
      </w:r>
      <w:r>
        <w:t xml:space="preserve">O órgão gestor possui um responsável (Secretários Estaduais ou Municipais de Assistência Social ou congêneres) para fazer a gestão e autorização do acesso dos profissionais do SUAS em diversos sistemas. Ele é identificado como “Administrador(a) Titular” </w:t>
      </w:r>
      <w:r w:rsidR="000A7776">
        <w:t xml:space="preserve">ou “Administrador Adjunto(a)”, que </w:t>
      </w:r>
      <w:proofErr w:type="gramStart"/>
      <w:r>
        <w:t>cria</w:t>
      </w:r>
      <w:r w:rsidR="000A7776">
        <w:t xml:space="preserve"> novos</w:t>
      </w:r>
      <w:proofErr w:type="gramEnd"/>
      <w:r w:rsidR="000A7776">
        <w:t xml:space="preserve"> usuários(as) e delega</w:t>
      </w:r>
      <w:r>
        <w:t xml:space="preserve">/vincula perfis de acesso </w:t>
      </w:r>
      <w:r w:rsidR="000A7776">
        <w:t>n</w:t>
      </w:r>
      <w:r>
        <w:t xml:space="preserve">o sistema do </w:t>
      </w:r>
      <w:r w:rsidRPr="003D7D4E">
        <w:rPr>
          <w:b/>
          <w:bCs/>
        </w:rPr>
        <w:t>Prontuário Eletrônico SUAS - Acolhimento para Crianças e Adolescentes</w:t>
      </w:r>
      <w:r>
        <w:t>. Isso significa que, apenas o</w:t>
      </w:r>
      <w:r w:rsidR="003A74E3">
        <w:t>(a)</w:t>
      </w:r>
      <w:r>
        <w:t xml:space="preserve"> Administrador(a) Titular ou Adjunto(a) pode autorizar profissionais em seu território para utilizar o prontuário eletrônico.</w:t>
      </w:r>
    </w:p>
    <w:p w14:paraId="2C5DC07B" w14:textId="77777777" w:rsidR="000A7776" w:rsidRDefault="000A7776" w:rsidP="00756148"/>
    <w:p w14:paraId="23AE0886" w14:textId="77777777" w:rsidR="000A7776" w:rsidRDefault="000A7776" w:rsidP="00756148"/>
    <w:p w14:paraId="6689CE59" w14:textId="77777777" w:rsidR="000A7776" w:rsidRDefault="000A7776" w:rsidP="00756148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71807" wp14:editId="6301B2E9">
                <wp:simplePos x="0" y="0"/>
                <wp:positionH relativeFrom="column">
                  <wp:posOffset>628650</wp:posOffset>
                </wp:positionH>
                <wp:positionV relativeFrom="paragraph">
                  <wp:posOffset>179070</wp:posOffset>
                </wp:positionV>
                <wp:extent cx="4284921" cy="1116419"/>
                <wp:effectExtent l="19050" t="19050" r="40005" b="45720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21" cy="1116419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72E19" w14:textId="77777777" w:rsidR="000A7776" w:rsidRPr="004063DC" w:rsidRDefault="000A7776" w:rsidP="000A7776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833C0B" w:themeColor="accent2" w:themeShade="80"/>
                                <w:sz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 w:rsidRPr="004063DC">
                              <w:rPr>
                                <w:b/>
                                <w:color w:val="833C0B" w:themeColor="accent2" w:themeShade="80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O acesso ao Acolhimento só será permitido se o profissional estiver, também, cadastrado no </w:t>
                            </w:r>
                            <w:proofErr w:type="spellStart"/>
                            <w:r w:rsidRPr="004063DC">
                              <w:rPr>
                                <w:b/>
                                <w:color w:val="833C0B" w:themeColor="accent2" w:themeShade="80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CadSUAS</w:t>
                            </w:r>
                            <w:proofErr w:type="spellEnd"/>
                            <w:r w:rsidRPr="004063DC">
                              <w:rPr>
                                <w:b/>
                                <w:color w:val="833C0B" w:themeColor="accent2" w:themeShade="80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– sistema que reconhece e identifica os profissionais da Assistência Social que trabalham na gestão e Unidades.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171807" id="Retângulo de cantos arredondados 5" o:spid="_x0000_s1027" style="position:absolute;left:0;text-align:left;margin-left:49.5pt;margin-top:14.1pt;width:337.4pt;height:8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" fillcolor="#f7caac [1301]" strokecolor="#c45911 [2405]" strokeweight="4.5pt">
                <v:stroke joinstyle="miter"/>
                <v:textbox>
                  <w:txbxContent>
                    <w:p w14:paraId="2A972E19" w14:textId="77777777" w:rsidR="000A7776" w:rsidRPr="004063DC" w:rsidRDefault="000A7776" w:rsidP="000A7776">
                      <w:pPr>
                        <w:spacing w:line="240" w:lineRule="auto"/>
                        <w:jc w:val="center"/>
                        <w:rPr>
                          <w:b/>
                          <w:color w:val="833C0B" w:themeColor="accent2" w:themeShade="80"/>
                          <w:sz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</w:pPr>
                      <w:r w:rsidRPr="004063DC">
                        <w:rPr>
                          <w:b/>
                          <w:color w:val="833C0B" w:themeColor="accent2" w:themeShade="80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 xml:space="preserve">O acesso ao Acolhimento só será permitido se o profissional estiver, também, cadastrado no </w:t>
                      </w:r>
                      <w:proofErr w:type="spellStart"/>
                      <w:r w:rsidRPr="004063DC">
                        <w:rPr>
                          <w:b/>
                          <w:color w:val="833C0B" w:themeColor="accent2" w:themeShade="80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CadSUAS</w:t>
                      </w:r>
                      <w:proofErr w:type="spellEnd"/>
                      <w:r w:rsidRPr="004063DC">
                        <w:rPr>
                          <w:b/>
                          <w:color w:val="833C0B" w:themeColor="accent2" w:themeShade="80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 xml:space="preserve"> – sistema que reconhece e identifica os profissionais da Assistência Social que trabalham na gestão e Unidades.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04110" w14:textId="77777777" w:rsidR="000A7776" w:rsidRDefault="000A7776" w:rsidP="00756148"/>
    <w:p w14:paraId="445CBD55" w14:textId="77777777" w:rsidR="000A7776" w:rsidRDefault="000A7776" w:rsidP="00756148"/>
    <w:p w14:paraId="34D83A66" w14:textId="77777777" w:rsidR="000A7776" w:rsidRDefault="000A7776" w:rsidP="00756148"/>
    <w:p w14:paraId="664530B2" w14:textId="77777777" w:rsidR="000A7776" w:rsidRDefault="000A7776" w:rsidP="00756148"/>
    <w:p w14:paraId="076A0E1C" w14:textId="77777777" w:rsidR="000A7776" w:rsidRDefault="000A7776" w:rsidP="00756148"/>
    <w:p w14:paraId="0AABFBCD" w14:textId="77777777" w:rsidR="00F65126" w:rsidRDefault="00F65126" w:rsidP="00F65126">
      <w:pPr>
        <w:pStyle w:val="Ttulo1"/>
        <w:numPr>
          <w:ilvl w:val="0"/>
          <w:numId w:val="2"/>
        </w:numPr>
        <w:spacing w:before="240" w:after="0" w:line="259" w:lineRule="auto"/>
        <w:ind w:left="284" w:hanging="284"/>
        <w:jc w:val="left"/>
        <w:rPr>
          <w:b w:val="0"/>
        </w:rPr>
      </w:pPr>
      <w:bookmarkStart w:id="10" w:name="_Toc534382054"/>
      <w:bookmarkStart w:id="11" w:name="_Toc535574845"/>
      <w:r w:rsidRPr="00706BA8">
        <w:t>Não tenho acesso ao SAA, o que fazer?</w:t>
      </w:r>
      <w:bookmarkEnd w:id="10"/>
      <w:bookmarkEnd w:id="11"/>
    </w:p>
    <w:p w14:paraId="02E7A0B9" w14:textId="77777777" w:rsidR="00F65126" w:rsidRDefault="00F65126" w:rsidP="00F65126">
      <w:r w:rsidRPr="00706BA8">
        <w:t xml:space="preserve">O(a) Administrador(a) Titular ou Adjunto(a) do Órgão Gestor </w:t>
      </w:r>
      <w:r>
        <w:t>é quem pode</w:t>
      </w:r>
      <w:r w:rsidRPr="00706BA8">
        <w:t xml:space="preserve"> </w:t>
      </w:r>
      <w:proofErr w:type="gramStart"/>
      <w:r w:rsidRPr="00706BA8">
        <w:t>criar novos</w:t>
      </w:r>
      <w:proofErr w:type="gramEnd"/>
      <w:r w:rsidRPr="00706BA8">
        <w:t xml:space="preserve"> usuários(as) e de delegar/vincular perfis de acesso ao sistema do Prontuário Eletrônico SUAS - Acolhimento para Crianças e Adolescentes.</w:t>
      </w:r>
    </w:p>
    <w:p w14:paraId="0B0D83FF" w14:textId="77777777" w:rsidR="00F65126" w:rsidRDefault="003F2ECA" w:rsidP="00F65126">
      <w:r>
        <w:t>Contate o</w:t>
      </w:r>
      <w:r w:rsidR="00F65126">
        <w:t>(a)</w:t>
      </w:r>
      <w:r w:rsidR="00F65126" w:rsidRPr="00706BA8">
        <w:t xml:space="preserve"> Administrador(a) Titular </w:t>
      </w:r>
      <w:r>
        <w:t>(o</w:t>
      </w:r>
      <w:r w:rsidR="00F65126">
        <w:t>(a)</w:t>
      </w:r>
      <w:r w:rsidR="00F65126" w:rsidRPr="00706BA8">
        <w:t xml:space="preserve"> Gestor</w:t>
      </w:r>
      <w:r w:rsidR="00F65126">
        <w:t>(a)</w:t>
      </w:r>
      <w:r w:rsidR="00F65126" w:rsidRPr="00706BA8">
        <w:t xml:space="preserve"> de Assis</w:t>
      </w:r>
      <w:r w:rsidR="00F65126">
        <w:t>tência Social do seu município</w:t>
      </w:r>
      <w:r>
        <w:t>)</w:t>
      </w:r>
      <w:r w:rsidR="00F65126">
        <w:t>, que</w:t>
      </w:r>
      <w:r w:rsidR="00F65126" w:rsidRPr="00706BA8">
        <w:t xml:space="preserve"> já possui perfil de acesso ao sistema. </w:t>
      </w:r>
      <w:r w:rsidR="00F65126">
        <w:t>Ele(a)</w:t>
      </w:r>
      <w:r w:rsidR="00F65126" w:rsidRPr="00706BA8">
        <w:t xml:space="preserve"> </w:t>
      </w:r>
      <w:r w:rsidR="00F65126">
        <w:t>deve</w:t>
      </w:r>
      <w:r w:rsidR="00F65126" w:rsidRPr="00706BA8">
        <w:t xml:space="preserve"> </w:t>
      </w:r>
      <w:r w:rsidR="00F65126">
        <w:t>preencher</w:t>
      </w:r>
      <w:r w:rsidR="00F65126" w:rsidRPr="00706BA8">
        <w:t xml:space="preserve"> o perfil para o seu CPF através do SAA. </w:t>
      </w:r>
    </w:p>
    <w:p w14:paraId="208D7641" w14:textId="77777777" w:rsidR="00F65126" w:rsidRPr="00F65126" w:rsidRDefault="00F65126" w:rsidP="00F65126"/>
    <w:p w14:paraId="6DFE50F3" w14:textId="77777777" w:rsidR="00CE4415" w:rsidRDefault="00CE4415" w:rsidP="00CE4415">
      <w:pPr>
        <w:pStyle w:val="Ttulo1"/>
        <w:numPr>
          <w:ilvl w:val="0"/>
          <w:numId w:val="2"/>
        </w:numPr>
        <w:ind w:left="284" w:hanging="284"/>
      </w:pPr>
      <w:bookmarkStart w:id="12" w:name="_Toc535574846"/>
      <w:r>
        <w:t>Como cadastrar uma Unidade de Acolhimento?</w:t>
      </w:r>
      <w:bookmarkEnd w:id="12"/>
    </w:p>
    <w:p w14:paraId="507477D2" w14:textId="77777777" w:rsidR="00592C80" w:rsidRPr="00A07E6F" w:rsidRDefault="00592C80" w:rsidP="00592C80">
      <w:pPr>
        <w:rPr>
          <w:bCs/>
          <w:color w:val="000000" w:themeColor="text1"/>
        </w:rPr>
      </w:pPr>
      <w:r>
        <w:rPr>
          <w:color w:val="000000" w:themeColor="text1"/>
        </w:rPr>
        <w:t xml:space="preserve">Apenas unidades de acolhimento cadastradas no CADSUAS poderão iniciar o preenchimento do </w:t>
      </w:r>
      <w:r w:rsidRPr="00E56DE1">
        <w:rPr>
          <w:b/>
          <w:bCs/>
          <w:color w:val="000000" w:themeColor="text1"/>
        </w:rPr>
        <w:t xml:space="preserve">Prontuário </w:t>
      </w:r>
      <w:r>
        <w:rPr>
          <w:b/>
          <w:bCs/>
          <w:color w:val="000000" w:themeColor="text1"/>
        </w:rPr>
        <w:t xml:space="preserve">Eletrônico do </w:t>
      </w:r>
      <w:r w:rsidRPr="00E56DE1">
        <w:rPr>
          <w:b/>
          <w:bCs/>
          <w:color w:val="000000" w:themeColor="text1"/>
        </w:rPr>
        <w:t>SUAS – Acolhimento para Crianças e Adolescentes</w:t>
      </w:r>
      <w:r>
        <w:rPr>
          <w:b/>
          <w:bCs/>
          <w:color w:val="000000" w:themeColor="text1"/>
        </w:rPr>
        <w:t xml:space="preserve">. </w:t>
      </w:r>
      <w:r w:rsidR="00A07E6F">
        <w:rPr>
          <w:bCs/>
          <w:color w:val="000000" w:themeColor="text1"/>
        </w:rPr>
        <w:t xml:space="preserve">Por isso, o cadastro deve ser realizado pelo Sistema de Cadastro do SUAS. </w:t>
      </w:r>
    </w:p>
    <w:p w14:paraId="1F2586FC" w14:textId="77777777" w:rsidR="00A07E6F" w:rsidRPr="00A07E6F" w:rsidRDefault="00592C80" w:rsidP="00A07E6F">
      <w:pPr>
        <w:pStyle w:val="PargrafodaLista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CADSUAS: </w:t>
      </w:r>
      <w:hyperlink r:id="rId19" w:history="1">
        <w:r w:rsidRPr="00480840">
          <w:rPr>
            <w:rStyle w:val="Hyperlink"/>
          </w:rPr>
          <w:t>http://aplicacoes.mds.gov.br/cadsuas</w:t>
        </w:r>
      </w:hyperlink>
    </w:p>
    <w:p w14:paraId="7DB84743" w14:textId="77777777" w:rsidR="00A07E6F" w:rsidRDefault="00A07E6F" w:rsidP="00A07E6F">
      <w:pPr>
        <w:pStyle w:val="PargrafodaLista"/>
        <w:numPr>
          <w:ilvl w:val="0"/>
          <w:numId w:val="12"/>
        </w:numPr>
      </w:pPr>
      <w:r>
        <w:t>Manual do CADSUAS:</w:t>
      </w:r>
      <w:r w:rsidRPr="00A07E6F">
        <w:t xml:space="preserve"> </w:t>
      </w:r>
      <w:hyperlink r:id="rId20" w:history="1">
        <w:r w:rsidRPr="00480840">
          <w:rPr>
            <w:rStyle w:val="Hyperlink"/>
          </w:rPr>
          <w:t>http://blog.mds.gov.br/redesuas/wp-content/uploads/2014/02/Manual-CadSUAS-v-2-0.pdf</w:t>
        </w:r>
      </w:hyperlink>
      <w:r>
        <w:t xml:space="preserve">. </w:t>
      </w:r>
    </w:p>
    <w:p w14:paraId="2192CDC0" w14:textId="77777777" w:rsidR="00A07E6F" w:rsidRDefault="00A07E6F" w:rsidP="00A07E6F">
      <w:pPr>
        <w:pStyle w:val="PargrafodaLista"/>
      </w:pPr>
    </w:p>
    <w:p w14:paraId="17EC14B2" w14:textId="77777777" w:rsidR="00592C80" w:rsidRDefault="00592C80" w:rsidP="00592C80">
      <w:r>
        <w:t xml:space="preserve">No CADSUAS, você </w:t>
      </w:r>
      <w:r w:rsidR="00A07E6F">
        <w:t>deverá buscar</w:t>
      </w:r>
      <w:r>
        <w:t xml:space="preserve"> a UF, município e o tipo de unidade – Unidade</w:t>
      </w:r>
      <w:r w:rsidR="00A07E6F">
        <w:t>s</w:t>
      </w:r>
      <w:r>
        <w:t xml:space="preserve"> de Acolhimento</w:t>
      </w:r>
      <w:r w:rsidR="00A07E6F">
        <w:t xml:space="preserve"> (para serviços de acolhimento institucional ou em família acolhedora) -</w:t>
      </w:r>
      <w:r>
        <w:t xml:space="preserve"> e verificar se a sua unidade já está cadastrada. Se ela já está cadastrada, então a Unidade já pode preencher o </w:t>
      </w:r>
      <w:r w:rsidRPr="00E56DE1">
        <w:rPr>
          <w:b/>
          <w:bCs/>
          <w:color w:val="000000" w:themeColor="text1"/>
        </w:rPr>
        <w:t xml:space="preserve">Prontuário </w:t>
      </w:r>
      <w:r>
        <w:rPr>
          <w:b/>
          <w:bCs/>
          <w:color w:val="000000" w:themeColor="text1"/>
        </w:rPr>
        <w:t xml:space="preserve">Eletrônico do </w:t>
      </w:r>
      <w:r w:rsidRPr="00E56DE1">
        <w:rPr>
          <w:b/>
          <w:bCs/>
          <w:color w:val="000000" w:themeColor="text1"/>
        </w:rPr>
        <w:t>SUAS – Acolhimento para Crianças e Adolescentes</w:t>
      </w:r>
      <w:r>
        <w:rPr>
          <w:b/>
          <w:bCs/>
          <w:color w:val="000000" w:themeColor="text1"/>
        </w:rPr>
        <w:t>.</w:t>
      </w:r>
    </w:p>
    <w:p w14:paraId="56E2B140" w14:textId="77777777" w:rsidR="00592C80" w:rsidRDefault="00592C80" w:rsidP="00592C80">
      <w:r>
        <w:rPr>
          <w:color w:val="000000" w:themeColor="text1"/>
        </w:rPr>
        <w:t>Caso não esteja, é preciso acessar a “</w:t>
      </w:r>
      <w:r>
        <w:t xml:space="preserve">Área Restrita” para efetivar o registro da Unidade. A </w:t>
      </w:r>
      <w:r>
        <w:rPr>
          <w:color w:val="000000" w:themeColor="text1"/>
        </w:rPr>
        <w:t>“</w:t>
      </w:r>
      <w:r>
        <w:t>Área Restrita” é de responsabilidade do</w:t>
      </w:r>
      <w:r w:rsidR="00A07E6F">
        <w:t>(a)</w:t>
      </w:r>
      <w:r>
        <w:t xml:space="preserve"> Gestor</w:t>
      </w:r>
      <w:r w:rsidR="00A07E6F">
        <w:t>(a)</w:t>
      </w:r>
      <w:r>
        <w:t xml:space="preserve"> Municipal da Assistência Social ou para quem </w:t>
      </w:r>
      <w:r w:rsidR="00A07E6F">
        <w:t>for delegada</w:t>
      </w:r>
      <w:r>
        <w:t xml:space="preserve"> esta tarefa. Só ele poderá efetivar o cadastro da unidade. </w:t>
      </w:r>
    </w:p>
    <w:p w14:paraId="51B6D41E" w14:textId="77777777" w:rsidR="00A07E6F" w:rsidRDefault="00A07E6F" w:rsidP="00592C80"/>
    <w:p w14:paraId="6DF46401" w14:textId="77777777" w:rsidR="00592C80" w:rsidRDefault="00A07E6F" w:rsidP="00592C80">
      <w:pPr>
        <w:rPr>
          <w:color w:val="000000" w:themeColor="text1"/>
        </w:rPr>
      </w:pPr>
      <w:r w:rsidRPr="00A07E6F">
        <w:rPr>
          <w:b/>
        </w:rPr>
        <w:t>IMPORTANTE:</w:t>
      </w:r>
      <w:r>
        <w:t xml:space="preserve"> </w:t>
      </w:r>
      <w:r w:rsidR="00592C80">
        <w:t xml:space="preserve">Entre o preenchimento das informações no CADSUAS e a mesma unidade aparecer no </w:t>
      </w:r>
      <w:r w:rsidR="00592C80" w:rsidRPr="00E56DE1">
        <w:rPr>
          <w:b/>
          <w:bCs/>
          <w:color w:val="000000" w:themeColor="text1"/>
        </w:rPr>
        <w:t xml:space="preserve">Prontuário </w:t>
      </w:r>
      <w:r w:rsidR="00592C80">
        <w:rPr>
          <w:b/>
          <w:bCs/>
          <w:color w:val="000000" w:themeColor="text1"/>
        </w:rPr>
        <w:t xml:space="preserve">Eletrônico do </w:t>
      </w:r>
      <w:r w:rsidR="00592C80" w:rsidRPr="00E56DE1">
        <w:rPr>
          <w:b/>
          <w:bCs/>
          <w:color w:val="000000" w:themeColor="text1"/>
        </w:rPr>
        <w:t>SUAS – Acolhimento para Crianças e Adolescentes</w:t>
      </w:r>
      <w:r w:rsidR="00592C80">
        <w:rPr>
          <w:b/>
          <w:bCs/>
          <w:color w:val="000000" w:themeColor="text1"/>
        </w:rPr>
        <w:t xml:space="preserve"> </w:t>
      </w:r>
      <w:r w:rsidR="00592C80" w:rsidRPr="00BE53A2">
        <w:rPr>
          <w:color w:val="000000" w:themeColor="text1"/>
        </w:rPr>
        <w:t>pode</w:t>
      </w:r>
      <w:r w:rsidR="00592C80">
        <w:rPr>
          <w:color w:val="000000" w:themeColor="text1"/>
        </w:rPr>
        <w:t xml:space="preserve"> levar entre 15 e 45 dias para aparecer no sistema.</w:t>
      </w:r>
    </w:p>
    <w:p w14:paraId="53AD63C9" w14:textId="77777777" w:rsidR="00A07E6F" w:rsidRDefault="00A07E6F" w:rsidP="00592C80"/>
    <w:p w14:paraId="3DDA05BD" w14:textId="77777777" w:rsidR="00592C80" w:rsidRDefault="00592C80" w:rsidP="00592C80">
      <w:pPr>
        <w:rPr>
          <w:b/>
          <w:bCs/>
          <w:color w:val="000000" w:themeColor="text1"/>
        </w:rPr>
      </w:pPr>
      <w:r>
        <w:lastRenderedPageBreak/>
        <w:t xml:space="preserve">O </w:t>
      </w:r>
      <w:r w:rsidRPr="00E56DE1">
        <w:rPr>
          <w:b/>
          <w:bCs/>
          <w:color w:val="000000" w:themeColor="text1"/>
        </w:rPr>
        <w:t xml:space="preserve">Prontuário </w:t>
      </w:r>
      <w:r>
        <w:rPr>
          <w:b/>
          <w:bCs/>
          <w:color w:val="000000" w:themeColor="text1"/>
        </w:rPr>
        <w:t xml:space="preserve">Eletrônico do </w:t>
      </w:r>
      <w:r w:rsidRPr="00E56DE1">
        <w:rPr>
          <w:b/>
          <w:bCs/>
          <w:color w:val="000000" w:themeColor="text1"/>
        </w:rPr>
        <w:t>SUAS – Acolhimento para Crianças e Adolescentes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destina-se a unidades que realizam acolhimento por medida protetiva, portanto, no CADSUAS devem ser cadastradas com os públicos “Criança e/ou Adolescentes” ou “Exclusivamente criança e/ou adolescente com deficiência”, independentemente da modalidade “</w:t>
      </w:r>
      <w:proofErr w:type="spellStart"/>
      <w:r>
        <w:rPr>
          <w:color w:val="000000" w:themeColor="text1"/>
        </w:rPr>
        <w:t>Casa-lar</w:t>
      </w:r>
      <w:proofErr w:type="spellEnd"/>
      <w:r>
        <w:rPr>
          <w:color w:val="000000" w:themeColor="text1"/>
        </w:rPr>
        <w:t xml:space="preserve">”, “Abrigo Institucional”, “Família Acolhedora” ou outros. Se a sua unidade está cadastrada no CADSUAS com outros públicos, ela não será migrada para o </w:t>
      </w:r>
      <w:r w:rsidRPr="00E56DE1">
        <w:rPr>
          <w:b/>
          <w:bCs/>
          <w:color w:val="000000" w:themeColor="text1"/>
        </w:rPr>
        <w:t xml:space="preserve">Prontuário </w:t>
      </w:r>
      <w:r>
        <w:rPr>
          <w:b/>
          <w:bCs/>
          <w:color w:val="000000" w:themeColor="text1"/>
        </w:rPr>
        <w:t xml:space="preserve">Eletrônico do </w:t>
      </w:r>
      <w:r w:rsidRPr="00E56DE1">
        <w:rPr>
          <w:b/>
          <w:bCs/>
          <w:color w:val="000000" w:themeColor="text1"/>
        </w:rPr>
        <w:t>SUAS – Acolhimento para Crianças e Adolescentes</w:t>
      </w:r>
      <w:r>
        <w:rPr>
          <w:b/>
          <w:bCs/>
          <w:color w:val="000000" w:themeColor="text1"/>
        </w:rPr>
        <w:t>.</w:t>
      </w:r>
    </w:p>
    <w:p w14:paraId="701AF6D4" w14:textId="77777777" w:rsidR="004000C9" w:rsidRDefault="004000C9" w:rsidP="004000C9"/>
    <w:p w14:paraId="557C14AE" w14:textId="77777777" w:rsidR="004000C9" w:rsidRPr="00CF59E1" w:rsidRDefault="004000C9" w:rsidP="004000C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363B7" wp14:editId="29554FC1">
                <wp:simplePos x="0" y="0"/>
                <wp:positionH relativeFrom="column">
                  <wp:posOffset>701040</wp:posOffset>
                </wp:positionH>
                <wp:positionV relativeFrom="paragraph">
                  <wp:posOffset>6350</wp:posOffset>
                </wp:positionV>
                <wp:extent cx="4284921" cy="1095375"/>
                <wp:effectExtent l="19050" t="19050" r="40005" b="4762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921" cy="10953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74E40" w14:textId="77777777" w:rsidR="004000C9" w:rsidRPr="004063DC" w:rsidRDefault="004000C9" w:rsidP="004063D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063DC">
                              <w:rPr>
                                <w:b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ATENÇÃO!!</w:t>
                            </w:r>
                          </w:p>
                          <w:p w14:paraId="1D41B209" w14:textId="77777777" w:rsidR="004000C9" w:rsidRPr="004063DC" w:rsidRDefault="004000C9" w:rsidP="004063D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063DC">
                              <w:rPr>
                                <w:b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Não envie por e-mail ou divulgue informações sobre acolhidos(as) em outros meios que não sejam o Prontuário Eletrônico SUAS – Acolhimento para Crianças e Adolescentes.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363B7" id="Retângulo de cantos arredondados 2" o:spid="_x0000_s1028" style="position:absolute;left:0;text-align:left;margin-left:55.2pt;margin-top:.5pt;width:337.4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" fillcolor="#ed7d31 [3205]" strokecolor="#ffc000" strokeweight="4.5pt">
                <v:stroke joinstyle="miter"/>
                <v:textbox>
                  <w:txbxContent>
                    <w:p w14:paraId="12B74E40" w14:textId="77777777" w:rsidR="004000C9" w:rsidRPr="004063DC" w:rsidRDefault="004000C9" w:rsidP="004063DC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063DC">
                        <w:rPr>
                          <w:b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ATENÇÃO!!</w:t>
                      </w:r>
                    </w:p>
                    <w:p w14:paraId="1D41B209" w14:textId="77777777" w:rsidR="004000C9" w:rsidRPr="004063DC" w:rsidRDefault="004000C9" w:rsidP="004063DC">
                      <w:pPr>
                        <w:spacing w:line="240" w:lineRule="auto"/>
                        <w:jc w:val="center"/>
                        <w:rPr>
                          <w:b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063DC">
                        <w:rPr>
                          <w:b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Não envie por e-mail ou divulgue informações sobre acolhidos(as) em outros meios que não sejam o Prontuário Eletrônico SUAS – Acolhimento para Crianças e Adolescentes.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57D35D" w14:textId="77777777" w:rsidR="004000C9" w:rsidRDefault="004000C9" w:rsidP="00592C80"/>
    <w:p w14:paraId="50549DA8" w14:textId="77777777" w:rsidR="004000C9" w:rsidRDefault="004000C9" w:rsidP="00592C80"/>
    <w:p w14:paraId="59310E12" w14:textId="77777777" w:rsidR="004000C9" w:rsidRDefault="004000C9" w:rsidP="00592C80"/>
    <w:p w14:paraId="49F5B2C9" w14:textId="77777777" w:rsidR="00CE4415" w:rsidRDefault="00CE4415" w:rsidP="00CE4415"/>
    <w:p w14:paraId="71D8B896" w14:textId="77777777" w:rsidR="004000C9" w:rsidRDefault="004000C9" w:rsidP="00CE4415"/>
    <w:p w14:paraId="222E3E17" w14:textId="77777777" w:rsidR="00D44E5F" w:rsidRPr="00BC0FC6" w:rsidRDefault="00D44E5F" w:rsidP="00C24C38">
      <w:pPr>
        <w:pStyle w:val="Ttulo1"/>
        <w:numPr>
          <w:ilvl w:val="0"/>
          <w:numId w:val="2"/>
        </w:numPr>
        <w:ind w:left="284" w:hanging="284"/>
      </w:pPr>
      <w:bookmarkStart w:id="13" w:name="_Toc535574847"/>
      <w:r w:rsidRPr="00BC0FC6">
        <w:t xml:space="preserve">Acessei o sistema, porém não aparece a lista de </w:t>
      </w:r>
      <w:r w:rsidRPr="00BC0FC6">
        <w:rPr>
          <w:rStyle w:val="Ttulo1Char"/>
          <w:b/>
        </w:rPr>
        <w:t>U</w:t>
      </w:r>
      <w:r w:rsidRPr="00BC0FC6">
        <w:t xml:space="preserve">nidades </w:t>
      </w:r>
      <w:r w:rsidRPr="00BC0FC6">
        <w:rPr>
          <w:rStyle w:val="Ttulo1Char"/>
          <w:b/>
        </w:rPr>
        <w:t xml:space="preserve">de Acolhimento </w:t>
      </w:r>
      <w:r w:rsidRPr="00BC0FC6">
        <w:t>do meu município. O que fazer?</w:t>
      </w:r>
      <w:bookmarkEnd w:id="13"/>
    </w:p>
    <w:p w14:paraId="6310CBE6" w14:textId="77777777" w:rsidR="00D44E5F" w:rsidRPr="00915F90" w:rsidRDefault="00D44E5F" w:rsidP="00D44E5F">
      <w:r>
        <w:t xml:space="preserve">A lista de unidades para os(as) profissionais de Acolhimento </w:t>
      </w:r>
      <w:r w:rsidRPr="00915F90">
        <w:t xml:space="preserve">será apresentada de acordo com o vínculo do Recursos Humanos do profissional no </w:t>
      </w:r>
      <w:proofErr w:type="spellStart"/>
      <w:r w:rsidRPr="00915F90">
        <w:t>CadSUAS</w:t>
      </w:r>
      <w:proofErr w:type="spellEnd"/>
      <w:r w:rsidRPr="00915F90">
        <w:t>. Ou seja, somente serão list</w:t>
      </w:r>
      <w:r>
        <w:t xml:space="preserve">adas as unidades </w:t>
      </w:r>
      <w:r w:rsidR="00613B81" w:rsidRPr="004473A0">
        <w:rPr>
          <w:b/>
        </w:rPr>
        <w:t>ativas</w:t>
      </w:r>
      <w:r w:rsidR="00613B81">
        <w:t xml:space="preserve"> </w:t>
      </w:r>
      <w:r w:rsidR="00D63680">
        <w:t xml:space="preserve">no </w:t>
      </w:r>
      <w:r w:rsidR="003E36A7">
        <w:t>Sistema de Cadastros do SUAS</w:t>
      </w:r>
      <w:r w:rsidR="00D63680">
        <w:t xml:space="preserve">. </w:t>
      </w:r>
      <w:r w:rsidRPr="00915F90">
        <w:t xml:space="preserve">Se pertencer à equipe do Órgão Gestor, informamos que para visualizar as informações, </w:t>
      </w:r>
      <w:r w:rsidR="00D63680">
        <w:t>este(a)</w:t>
      </w:r>
      <w:r w:rsidRPr="00915F90">
        <w:t xml:space="preserve"> profissional deverá possuir </w:t>
      </w:r>
      <w:r w:rsidRPr="00915F90">
        <w:rPr>
          <w:u w:val="single"/>
        </w:rPr>
        <w:t>APENAS</w:t>
      </w:r>
      <w:r w:rsidRPr="00915F90">
        <w:t xml:space="preserve"> o perfil </w:t>
      </w:r>
      <w:proofErr w:type="spellStart"/>
      <w:proofErr w:type="gramStart"/>
      <w:r w:rsidR="00D63680" w:rsidRPr="00D63680">
        <w:rPr>
          <w:b/>
        </w:rPr>
        <w:t>prontuario</w:t>
      </w:r>
      <w:r w:rsidRPr="00D63680">
        <w:rPr>
          <w:b/>
        </w:rPr>
        <w:t>.municipio</w:t>
      </w:r>
      <w:proofErr w:type="spellEnd"/>
      <w:proofErr w:type="gramEnd"/>
      <w:r w:rsidRPr="00915F90">
        <w:t xml:space="preserve"> vinculado a ele</w:t>
      </w:r>
      <w:r w:rsidR="00361C2E">
        <w:t>(a)</w:t>
      </w:r>
      <w:r w:rsidRPr="00915F90">
        <w:t xml:space="preserve"> no SAA. </w:t>
      </w:r>
    </w:p>
    <w:p w14:paraId="166B24B4" w14:textId="77777777" w:rsidR="00D44E5F" w:rsidRDefault="00D44E5F" w:rsidP="00D15EF2"/>
    <w:p w14:paraId="276BC151" w14:textId="77777777" w:rsidR="004000C9" w:rsidRPr="00E7422C" w:rsidRDefault="004000C9" w:rsidP="004000C9">
      <w:pPr>
        <w:pStyle w:val="Ttulo1"/>
        <w:numPr>
          <w:ilvl w:val="0"/>
          <w:numId w:val="2"/>
        </w:numPr>
        <w:spacing w:before="240" w:after="0" w:line="259" w:lineRule="auto"/>
        <w:ind w:left="567" w:hanging="567"/>
        <w:jc w:val="left"/>
      </w:pPr>
      <w:bookmarkStart w:id="14" w:name="_Toc534382056"/>
      <w:bookmarkStart w:id="15" w:name="_Toc535574848"/>
      <w:r w:rsidRPr="00E7422C">
        <w:t>Não tenho acesso ao Prontuário Eletrônico SUAS pois a Unidade em que trabalho é constituída na modalidade consórcio. O que devo fazer?</w:t>
      </w:r>
      <w:bookmarkEnd w:id="14"/>
      <w:bookmarkEnd w:id="15"/>
    </w:p>
    <w:p w14:paraId="6BE4158B" w14:textId="77777777" w:rsidR="004000C9" w:rsidRDefault="004000C9" w:rsidP="004000C9">
      <w:r>
        <w:t>Normalmente, as unidades da modalidade consórcio são formadas por mais de 1 município, portanto não estão subordinadas hierarquicamente a apenas um município. No entanto, em termos de</w:t>
      </w:r>
      <w:r w:rsidRPr="003E36A7">
        <w:rPr>
          <w:b/>
        </w:rPr>
        <w:t xml:space="preserve"> sistema</w:t>
      </w:r>
      <w:r>
        <w:t xml:space="preserve">, tanto para o </w:t>
      </w:r>
      <w:proofErr w:type="spellStart"/>
      <w:r>
        <w:t>CadSUAS</w:t>
      </w:r>
      <w:proofErr w:type="spellEnd"/>
      <w:r>
        <w:t xml:space="preserve">, quanto para o Censo SUAS e para o Prontuário SUAS, a Unidade deve estar vinculada ao </w:t>
      </w:r>
      <w:r w:rsidRPr="00E7422C">
        <w:rPr>
          <w:b/>
        </w:rPr>
        <w:t>município sede do endereço da unidade</w:t>
      </w:r>
      <w:r>
        <w:t xml:space="preserve">. Entre em contato com o(a) Gestor(a) Municipal da sede do município para fornecer o perfil de acesso ao Prontuário. </w:t>
      </w:r>
    </w:p>
    <w:p w14:paraId="281B5C86" w14:textId="77777777" w:rsidR="004000C9" w:rsidRDefault="004000C9" w:rsidP="004000C9"/>
    <w:p w14:paraId="3CB9513A" w14:textId="77777777" w:rsidR="004000C9" w:rsidRDefault="004000C9" w:rsidP="00D15EF2"/>
    <w:p w14:paraId="2C6E0207" w14:textId="77777777" w:rsidR="004000C9" w:rsidRDefault="004000C9" w:rsidP="00D15EF2"/>
    <w:p w14:paraId="135085DC" w14:textId="77777777" w:rsidR="00D44E5F" w:rsidRPr="00BC0FC6" w:rsidRDefault="00CC35B7" w:rsidP="00C24C38">
      <w:pPr>
        <w:pStyle w:val="Ttulo1"/>
        <w:numPr>
          <w:ilvl w:val="0"/>
          <w:numId w:val="2"/>
        </w:numPr>
        <w:ind w:left="284" w:hanging="284"/>
      </w:pPr>
      <w:bookmarkStart w:id="16" w:name="_Toc535574849"/>
      <w:r>
        <w:lastRenderedPageBreak/>
        <w:t xml:space="preserve">A </w:t>
      </w:r>
      <w:r w:rsidR="00D44E5F" w:rsidRPr="00BC0FC6">
        <w:t>Unidade de Acolhimento não está sendo listada</w:t>
      </w:r>
      <w:r>
        <w:t xml:space="preserve">. </w:t>
      </w:r>
      <w:r w:rsidR="00D44E5F" w:rsidRPr="00BC0FC6">
        <w:t>Por quê?</w:t>
      </w:r>
      <w:bookmarkEnd w:id="16"/>
    </w:p>
    <w:p w14:paraId="132C0F0F" w14:textId="77777777" w:rsidR="00CC35B7" w:rsidRDefault="00D44E5F" w:rsidP="00D44E5F">
      <w:pPr>
        <w:rPr>
          <w:noProof/>
        </w:rPr>
      </w:pPr>
      <w:r w:rsidRPr="00CC35B7">
        <w:rPr>
          <w:b/>
          <w:noProof/>
        </w:rPr>
        <w:t>Para os</w:t>
      </w:r>
      <w:r w:rsidR="00CC35B7" w:rsidRPr="00CC35B7">
        <w:rPr>
          <w:b/>
          <w:noProof/>
        </w:rPr>
        <w:t>(as)</w:t>
      </w:r>
      <w:r w:rsidRPr="00CC35B7">
        <w:rPr>
          <w:b/>
          <w:noProof/>
        </w:rPr>
        <w:t xml:space="preserve"> profissionais do Órgão Gestor</w:t>
      </w:r>
      <w:r w:rsidRPr="00483129">
        <w:rPr>
          <w:noProof/>
        </w:rPr>
        <w:t xml:space="preserve">, o Prontuário Eletrônico </w:t>
      </w:r>
      <w:r w:rsidR="00CC35B7">
        <w:rPr>
          <w:noProof/>
        </w:rPr>
        <w:t xml:space="preserve">SUAS – </w:t>
      </w:r>
      <w:r w:rsidR="007C11F2">
        <w:rPr>
          <w:noProof/>
        </w:rPr>
        <w:t>Acolhimento para</w:t>
      </w:r>
      <w:r w:rsidR="00CC35B7">
        <w:rPr>
          <w:noProof/>
        </w:rPr>
        <w:t xml:space="preserve"> Crianças e Adoescentes </w:t>
      </w:r>
      <w:r w:rsidRPr="00483129">
        <w:rPr>
          <w:noProof/>
        </w:rPr>
        <w:t xml:space="preserve">apresentará a relação de todos </w:t>
      </w:r>
      <w:r>
        <w:rPr>
          <w:noProof/>
        </w:rPr>
        <w:t>as Unidades</w:t>
      </w:r>
      <w:r w:rsidRPr="00483129">
        <w:rPr>
          <w:noProof/>
        </w:rPr>
        <w:t xml:space="preserve"> ativ</w:t>
      </w:r>
      <w:r>
        <w:rPr>
          <w:noProof/>
        </w:rPr>
        <w:t>a</w:t>
      </w:r>
      <w:r w:rsidRPr="00483129">
        <w:rPr>
          <w:noProof/>
        </w:rPr>
        <w:t>s no CadSUAS</w:t>
      </w:r>
      <w:r>
        <w:rPr>
          <w:noProof/>
        </w:rPr>
        <w:t>.</w:t>
      </w:r>
      <w:r w:rsidR="00CC35B7">
        <w:rPr>
          <w:noProof/>
        </w:rPr>
        <w:t xml:space="preserve"> </w:t>
      </w:r>
      <w:r w:rsidR="00EE14B5">
        <w:rPr>
          <w:noProof/>
        </w:rPr>
        <w:t xml:space="preserve">Preencha o campo “Pesquisar” e clique no botão “Pesquisar”. </w:t>
      </w:r>
    </w:p>
    <w:p w14:paraId="1C4A6687" w14:textId="77777777" w:rsidR="00D44E5F" w:rsidRPr="00483129" w:rsidRDefault="00D44E5F" w:rsidP="00D44E5F">
      <w:pPr>
        <w:rPr>
          <w:noProof/>
        </w:rPr>
      </w:pPr>
      <w:r w:rsidRPr="00EE14B5">
        <w:rPr>
          <w:b/>
          <w:noProof/>
        </w:rPr>
        <w:t>Para os</w:t>
      </w:r>
      <w:r w:rsidR="00CC35B7" w:rsidRPr="00EE14B5">
        <w:rPr>
          <w:b/>
          <w:noProof/>
        </w:rPr>
        <w:t>(as)</w:t>
      </w:r>
      <w:r w:rsidRPr="00EE14B5">
        <w:rPr>
          <w:b/>
          <w:noProof/>
        </w:rPr>
        <w:t xml:space="preserve"> profissionais das Unidades de Acolhimento</w:t>
      </w:r>
      <w:r w:rsidRPr="00483129">
        <w:rPr>
          <w:noProof/>
        </w:rPr>
        <w:t xml:space="preserve"> serão listadas apenas as unidades ativas nas quais este</w:t>
      </w:r>
      <w:r w:rsidR="00D63680">
        <w:rPr>
          <w:noProof/>
        </w:rPr>
        <w:t>(a)</w:t>
      </w:r>
      <w:r w:rsidRPr="00483129">
        <w:rPr>
          <w:noProof/>
        </w:rPr>
        <w:t xml:space="preserve"> </w:t>
      </w:r>
      <w:r w:rsidRPr="00613B81">
        <w:rPr>
          <w:b/>
          <w:noProof/>
        </w:rPr>
        <w:t xml:space="preserve">profissional </w:t>
      </w:r>
      <w:r w:rsidR="00EE14B5" w:rsidRPr="00613B81">
        <w:rPr>
          <w:b/>
          <w:noProof/>
        </w:rPr>
        <w:t>está</w:t>
      </w:r>
      <w:r w:rsidRPr="00613B81">
        <w:rPr>
          <w:b/>
          <w:noProof/>
        </w:rPr>
        <w:t xml:space="preserve"> vinculado</w:t>
      </w:r>
      <w:r w:rsidRPr="00483129">
        <w:rPr>
          <w:noProof/>
        </w:rPr>
        <w:t xml:space="preserve"> ao quadro</w:t>
      </w:r>
      <w:r w:rsidR="00613B81">
        <w:rPr>
          <w:noProof/>
        </w:rPr>
        <w:t xml:space="preserve"> de Recursos Humanos no CadSUAS.</w:t>
      </w:r>
    </w:p>
    <w:p w14:paraId="6D4C05BC" w14:textId="77777777" w:rsidR="003E36A7" w:rsidRDefault="00D44E5F" w:rsidP="00D44E5F">
      <w:pPr>
        <w:rPr>
          <w:noProof/>
        </w:rPr>
      </w:pPr>
      <w:r w:rsidRPr="00483129">
        <w:rPr>
          <w:noProof/>
        </w:rPr>
        <w:t xml:space="preserve">Se ainda assim a unidade não estiver listada, solicitamos que entre em contato informando o Estado, Município e o ID/Nome da unidade para que possamos verificar o motivo da não apresentação dela. </w:t>
      </w:r>
    </w:p>
    <w:p w14:paraId="1884DC15" w14:textId="77777777" w:rsidR="00D44E5F" w:rsidRDefault="00D44E5F" w:rsidP="00D44E5F">
      <w:pPr>
        <w:rPr>
          <w:noProof/>
        </w:rPr>
      </w:pPr>
      <w:r w:rsidRPr="00392454">
        <w:rPr>
          <w:b/>
          <w:noProof/>
        </w:rPr>
        <w:t>Salientamos que no Prontuário são aparesentadas apenas as unidades ativas no CadSUAS.</w:t>
      </w:r>
    </w:p>
    <w:p w14:paraId="3BFBE2ED" w14:textId="77777777" w:rsidR="00613B81" w:rsidRDefault="00613B81" w:rsidP="00D44E5F">
      <w:pPr>
        <w:rPr>
          <w:noProof/>
        </w:rPr>
      </w:pPr>
    </w:p>
    <w:p w14:paraId="493D7B02" w14:textId="77777777" w:rsidR="00613B81" w:rsidRPr="00483129" w:rsidRDefault="00613B81" w:rsidP="00613B81">
      <w:pPr>
        <w:pStyle w:val="Ttulo1"/>
        <w:numPr>
          <w:ilvl w:val="0"/>
          <w:numId w:val="2"/>
        </w:numPr>
        <w:ind w:hanging="720"/>
        <w:rPr>
          <w:noProof/>
        </w:rPr>
      </w:pPr>
      <w:bookmarkStart w:id="17" w:name="_Toc535574850"/>
      <w:r>
        <w:rPr>
          <w:noProof/>
        </w:rPr>
        <w:t>Como buscar uma Unidade de Acolhimento?</w:t>
      </w:r>
      <w:bookmarkEnd w:id="17"/>
    </w:p>
    <w:p w14:paraId="56A4DE8E" w14:textId="77777777" w:rsidR="000C6BEE" w:rsidRDefault="00613B81" w:rsidP="00D15EF2">
      <w:r>
        <w:t xml:space="preserve">A busca por </w:t>
      </w:r>
      <w:r w:rsidRPr="00E56DE1">
        <w:t xml:space="preserve">UF e </w:t>
      </w:r>
      <w:r w:rsidR="00055D31">
        <w:t>Município depende</w:t>
      </w:r>
      <w:r w:rsidRPr="00E56DE1">
        <w:t xml:space="preserve"> do perfil do(a) profissional</w:t>
      </w:r>
      <w:r w:rsidR="00D63680">
        <w:t>; na tela de início</w:t>
      </w:r>
      <w:r w:rsidRPr="00E56DE1">
        <w:t xml:space="preserve"> </w:t>
      </w:r>
      <w:r w:rsidR="00BA392E">
        <w:t xml:space="preserve">seus campos </w:t>
      </w:r>
      <w:r>
        <w:t>são</w:t>
      </w:r>
      <w:r w:rsidRPr="00E56DE1">
        <w:t xml:space="preserve"> preenchidos </w:t>
      </w:r>
      <w:r>
        <w:t xml:space="preserve">automaticamente, </w:t>
      </w:r>
      <w:r w:rsidRPr="00E56DE1">
        <w:t xml:space="preserve">de acordo com </w:t>
      </w:r>
      <w:r>
        <w:t>o</w:t>
      </w:r>
      <w:r w:rsidRPr="00E56DE1">
        <w:t xml:space="preserve"> </w:t>
      </w:r>
      <w:r>
        <w:t xml:space="preserve">seu </w:t>
      </w:r>
      <w:r w:rsidRPr="00E56DE1">
        <w:t>perfil</w:t>
      </w:r>
      <w:r>
        <w:t>.</w:t>
      </w:r>
      <w:r w:rsidR="00055D31">
        <w:t xml:space="preserve"> </w:t>
      </w:r>
      <w:r w:rsidR="00BA392E">
        <w:t xml:space="preserve">No caso do(a) gestor(a) </w:t>
      </w:r>
      <w:r w:rsidR="00A27328">
        <w:t xml:space="preserve">estadual </w:t>
      </w:r>
      <w:r w:rsidR="005C3CC3">
        <w:t>é possível buscar por município; busca-se</w:t>
      </w:r>
      <w:r w:rsidR="00A27328">
        <w:t xml:space="preserve"> uma unidade inserindo o município, a natureza da Unidade (se Governamental ou Organização da Sociedade Civil – OSC), pelo nome da Unidade ou pelo seu número identificador. </w:t>
      </w:r>
    </w:p>
    <w:p w14:paraId="0DFADDD5" w14:textId="77777777" w:rsidR="000C016A" w:rsidRDefault="005C3CC3" w:rsidP="000C016A">
      <w:r>
        <w:t>E no caso do(a) gestor(a) municipal a busca pode ser realizada por Unidade, ao inserir o nome da unidade, sua natureza, seu nome ou seu número identificador.</w:t>
      </w:r>
    </w:p>
    <w:p w14:paraId="6C1CEB99" w14:textId="77777777" w:rsidR="005C3CC3" w:rsidRDefault="005C3CC3" w:rsidP="000C016A"/>
    <w:p w14:paraId="2C8747C4" w14:textId="77777777" w:rsidR="000C016A" w:rsidRDefault="000C016A" w:rsidP="000C016A">
      <w:pPr>
        <w:pStyle w:val="Ttulo1"/>
        <w:numPr>
          <w:ilvl w:val="0"/>
          <w:numId w:val="2"/>
        </w:numPr>
        <w:ind w:left="284" w:hanging="284"/>
      </w:pPr>
      <w:bookmarkStart w:id="18" w:name="_Toc535574851"/>
      <w:r>
        <w:t>Como buscar uma pessoa?</w:t>
      </w:r>
      <w:bookmarkEnd w:id="18"/>
    </w:p>
    <w:p w14:paraId="5CD8F55B" w14:textId="77777777" w:rsidR="007D6896" w:rsidRDefault="007D6896" w:rsidP="007D6896">
      <w:r>
        <w:t xml:space="preserve">A busca por usuário(a) poderá ser realizada caso o(a) acolhido(a) não esteja listado na Unidade. Para tanto, o(a) técnico(a) deve clicar em “Vincular Usuário(a)” (na página da Unidade) e então o sistema o </w:t>
      </w:r>
      <w:r w:rsidRPr="00E56DE1">
        <w:t>direciona</w:t>
      </w:r>
      <w:r>
        <w:t>rá</w:t>
      </w:r>
      <w:r w:rsidRPr="00E56DE1">
        <w:t xml:space="preserve"> para </w:t>
      </w:r>
      <w:r>
        <w:t>a tela de busca.</w:t>
      </w:r>
      <w:r w:rsidRPr="007D6896">
        <w:t xml:space="preserve"> </w:t>
      </w:r>
      <w:r w:rsidRPr="00E56DE1">
        <w:t xml:space="preserve">A busca pode ser </w:t>
      </w:r>
      <w:r>
        <w:t>realizada através do preenchimento das seguintes informações:</w:t>
      </w:r>
    </w:p>
    <w:p w14:paraId="0A498505" w14:textId="77777777" w:rsidR="007555F4" w:rsidRDefault="007555F4" w:rsidP="007555F4">
      <w:pPr>
        <w:pStyle w:val="PargrafodaLista"/>
        <w:numPr>
          <w:ilvl w:val="0"/>
          <w:numId w:val="13"/>
        </w:numPr>
        <w:spacing w:line="240" w:lineRule="auto"/>
      </w:pPr>
      <w:r>
        <w:t>Nome</w:t>
      </w:r>
    </w:p>
    <w:p w14:paraId="4180C5F1" w14:textId="77777777" w:rsidR="003E36A7" w:rsidRDefault="003E36A7" w:rsidP="003E36A7">
      <w:pPr>
        <w:pStyle w:val="PargrafodaLista"/>
        <w:numPr>
          <w:ilvl w:val="0"/>
          <w:numId w:val="13"/>
        </w:numPr>
        <w:spacing w:line="240" w:lineRule="auto"/>
      </w:pPr>
      <w:r>
        <w:t>NIS</w:t>
      </w:r>
    </w:p>
    <w:p w14:paraId="04368014" w14:textId="77777777" w:rsidR="007555F4" w:rsidRDefault="007555F4" w:rsidP="003E36A7">
      <w:pPr>
        <w:pStyle w:val="PargrafodaLista"/>
        <w:numPr>
          <w:ilvl w:val="0"/>
          <w:numId w:val="13"/>
        </w:numPr>
        <w:spacing w:line="240" w:lineRule="auto"/>
      </w:pPr>
      <w:r>
        <w:t>Número de Beneficiário (BPC)</w:t>
      </w:r>
    </w:p>
    <w:p w14:paraId="39DC245B" w14:textId="77777777" w:rsidR="007555F4" w:rsidRDefault="007555F4" w:rsidP="007555F4">
      <w:pPr>
        <w:pStyle w:val="PargrafodaLista"/>
        <w:numPr>
          <w:ilvl w:val="0"/>
          <w:numId w:val="13"/>
        </w:numPr>
        <w:spacing w:line="240" w:lineRule="auto"/>
      </w:pPr>
      <w:r>
        <w:t>CPF</w:t>
      </w:r>
    </w:p>
    <w:p w14:paraId="4D6B8D86" w14:textId="77777777" w:rsidR="007555F4" w:rsidRPr="00E56DE1" w:rsidRDefault="007555F4" w:rsidP="007555F4">
      <w:pPr>
        <w:pStyle w:val="PargrafodaLista"/>
        <w:numPr>
          <w:ilvl w:val="0"/>
          <w:numId w:val="13"/>
        </w:numPr>
        <w:spacing w:line="240" w:lineRule="auto"/>
      </w:pPr>
      <w:r>
        <w:t xml:space="preserve">Data de Nascimento </w:t>
      </w:r>
    </w:p>
    <w:p w14:paraId="32213F0C" w14:textId="77777777" w:rsidR="007555F4" w:rsidRDefault="007555F4" w:rsidP="007555F4">
      <w:pPr>
        <w:rPr>
          <w:color w:val="000000" w:themeColor="text1"/>
        </w:rPr>
      </w:pPr>
    </w:p>
    <w:p w14:paraId="407C8261" w14:textId="77777777" w:rsidR="007555F4" w:rsidRPr="003E36A7" w:rsidRDefault="007555F4" w:rsidP="007555F4">
      <w:pPr>
        <w:rPr>
          <w:b/>
          <w:color w:val="000000" w:themeColor="text1"/>
        </w:rPr>
      </w:pPr>
      <w:r w:rsidRPr="003E36A7">
        <w:rPr>
          <w:b/>
          <w:color w:val="000000" w:themeColor="text1"/>
        </w:rPr>
        <w:t>Lembramos que os resultados das buscas serão mais ágeis e acurados quando mais de um campo de busca for preenchido!</w:t>
      </w:r>
    </w:p>
    <w:p w14:paraId="03A2A6F9" w14:textId="77777777" w:rsidR="007D6896" w:rsidRDefault="007D6896" w:rsidP="007D6896"/>
    <w:p w14:paraId="11EC48DF" w14:textId="77777777" w:rsidR="000C016A" w:rsidRDefault="000C016A" w:rsidP="000C016A">
      <w:pPr>
        <w:pStyle w:val="Ttulo1"/>
        <w:numPr>
          <w:ilvl w:val="0"/>
          <w:numId w:val="2"/>
        </w:numPr>
        <w:ind w:left="284" w:hanging="284"/>
      </w:pPr>
      <w:bookmarkStart w:id="19" w:name="_Toc535574852"/>
      <w:r>
        <w:lastRenderedPageBreak/>
        <w:t>Como atualizar os dados de</w:t>
      </w:r>
      <w:r w:rsidR="00F932FF">
        <w:t xml:space="preserve"> registro de</w:t>
      </w:r>
      <w:r>
        <w:t xml:space="preserve"> uma pessoa?</w:t>
      </w:r>
      <w:bookmarkEnd w:id="19"/>
    </w:p>
    <w:p w14:paraId="30B43F25" w14:textId="77777777" w:rsidR="007555F4" w:rsidRDefault="005A75D0" w:rsidP="007555F4">
      <w:r>
        <w:t>É</w:t>
      </w:r>
      <w:r w:rsidR="00F932FF">
        <w:t xml:space="preserve"> </w:t>
      </w:r>
      <w:r w:rsidR="00F932FF" w:rsidRPr="00E56DE1">
        <w:t xml:space="preserve">possível </w:t>
      </w:r>
      <w:r w:rsidR="00F932FF">
        <w:t xml:space="preserve">preencher novas informações </w:t>
      </w:r>
      <w:r>
        <w:t>para um(a)</w:t>
      </w:r>
      <w:r w:rsidR="00F932FF">
        <w:t xml:space="preserve"> usuário(a) já registrado(a)</w:t>
      </w:r>
      <w:r w:rsidR="00C93AA1">
        <w:t xml:space="preserve"> no sistema – mesmo que não seja acolhido(a)</w:t>
      </w:r>
      <w:r w:rsidR="00F932FF" w:rsidRPr="00E56DE1">
        <w:t xml:space="preserve">. </w:t>
      </w:r>
      <w:r>
        <w:t>É preciso</w:t>
      </w:r>
      <w:r w:rsidR="00C93AA1">
        <w:t>,</w:t>
      </w:r>
      <w:r>
        <w:t xml:space="preserve"> </w:t>
      </w:r>
      <w:r w:rsidR="00C93AA1">
        <w:t xml:space="preserve">primeiro, </w:t>
      </w:r>
      <w:r>
        <w:t>buscar</w:t>
      </w:r>
      <w:r w:rsidR="00C93AA1">
        <w:t xml:space="preserve"> </w:t>
      </w:r>
      <w:r>
        <w:t xml:space="preserve">o registro de uma pessoa em </w:t>
      </w:r>
      <w:r w:rsidR="00C93AA1">
        <w:t>“</w:t>
      </w:r>
      <w:r>
        <w:t>Buscar Pessoa</w:t>
      </w:r>
      <w:r w:rsidR="00C93AA1">
        <w:t>”</w:t>
      </w:r>
      <w:r>
        <w:t xml:space="preserve">, e </w:t>
      </w:r>
      <w:r w:rsidR="00F932FF">
        <w:t>quando encontrad</w:t>
      </w:r>
      <w:r w:rsidR="00C93AA1">
        <w:t>a, na lista de resultados</w:t>
      </w:r>
      <w:r>
        <w:t>, clicar</w:t>
      </w:r>
      <w:r w:rsidR="00C93AA1">
        <w:t xml:space="preserve"> no ícone </w:t>
      </w:r>
      <w:r w:rsidR="00C93AA1">
        <w:rPr>
          <w:noProof/>
          <w:lang w:eastAsia="pt-BR"/>
        </w:rPr>
        <w:drawing>
          <wp:inline distT="0" distB="0" distL="0" distR="0" wp14:anchorId="216E6BEA" wp14:editId="3DD74ED1">
            <wp:extent cx="161925" cy="14145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395" cy="1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A39">
        <w:t>. O sistema direcionará para o Cadastro de Usuário(a) onde algumas das informações já virão preenchidas; os outros campos, vazios, poderão ser preenchidos</w:t>
      </w:r>
      <w:r w:rsidR="00445861">
        <w:t>. Após preenchidos os campos obrigatórios, é preciso clicar em “Próxima” para registrar as novas informações</w:t>
      </w:r>
      <w:r w:rsidR="003E36A7">
        <w:t xml:space="preserve"> e salvar as que já foram incluídas</w:t>
      </w:r>
      <w:r w:rsidR="00445861">
        <w:t xml:space="preserve">. </w:t>
      </w:r>
    </w:p>
    <w:p w14:paraId="0DE747C2" w14:textId="77777777" w:rsidR="007555F4" w:rsidRDefault="007555F4" w:rsidP="007555F4"/>
    <w:p w14:paraId="7CB8A4BB" w14:textId="77777777" w:rsidR="007555F4" w:rsidRPr="007555F4" w:rsidRDefault="007555F4" w:rsidP="007555F4">
      <w:pPr>
        <w:pStyle w:val="Ttulo1"/>
        <w:numPr>
          <w:ilvl w:val="0"/>
          <w:numId w:val="2"/>
        </w:numPr>
        <w:ind w:hanging="720"/>
      </w:pPr>
      <w:bookmarkStart w:id="20" w:name="_Toc535574853"/>
      <w:r>
        <w:t>Como atualizar os dados do Registro de Acolhimento?</w:t>
      </w:r>
      <w:bookmarkEnd w:id="20"/>
    </w:p>
    <w:p w14:paraId="5294902B" w14:textId="77777777" w:rsidR="007555F4" w:rsidRDefault="007555F4" w:rsidP="007555F4">
      <w:r>
        <w:t xml:space="preserve">O Registro do Acolhimento é a continuação do </w:t>
      </w:r>
      <w:r w:rsidR="006D09FF">
        <w:t>Registro de U</w:t>
      </w:r>
      <w:r>
        <w:t>suário(a)</w:t>
      </w:r>
      <w:r w:rsidR="006D09FF">
        <w:t>, que pode estar</w:t>
      </w:r>
      <w:r>
        <w:t xml:space="preserve"> em situação de acolhimento</w:t>
      </w:r>
      <w:r w:rsidR="006D09FF">
        <w:t xml:space="preserve"> ou não</w:t>
      </w:r>
      <w:r>
        <w:t>. Nela serão inseridas as informações imprescindíveis para o acolhimento</w:t>
      </w:r>
      <w:r w:rsidR="006D09FF">
        <w:t xml:space="preserve">, </w:t>
      </w:r>
      <w:proofErr w:type="spellStart"/>
      <w:r w:rsidR="006D09FF">
        <w:t>re-acolhimento</w:t>
      </w:r>
      <w:proofErr w:type="spellEnd"/>
      <w:r w:rsidR="006D09FF">
        <w:t xml:space="preserve"> ou atualização das informações</w:t>
      </w:r>
      <w:r>
        <w:t xml:space="preserve">. </w:t>
      </w:r>
    </w:p>
    <w:p w14:paraId="286BB3BD" w14:textId="77777777" w:rsidR="006D09FF" w:rsidRDefault="006D09FF" w:rsidP="007555F4">
      <w:r>
        <w:t xml:space="preserve">Neste registro, o nome da pessoa acolhida é apresentado no cabeçalho e alguns campos são apresentados para que sejam registrados, tais como: </w:t>
      </w:r>
    </w:p>
    <w:p w14:paraId="46DB25A3" w14:textId="77777777" w:rsidR="006D09FF" w:rsidRPr="006D09FF" w:rsidRDefault="006D09FF" w:rsidP="006D09FF">
      <w:pPr>
        <w:pStyle w:val="PargrafodaLista"/>
        <w:numPr>
          <w:ilvl w:val="0"/>
          <w:numId w:val="14"/>
        </w:numPr>
        <w:rPr>
          <w:bCs/>
        </w:rPr>
      </w:pPr>
      <w:r w:rsidRPr="006D09FF">
        <w:rPr>
          <w:bCs/>
        </w:rPr>
        <w:t>Data em que a pessoa foi acolhida na instituição:</w:t>
      </w:r>
    </w:p>
    <w:p w14:paraId="603FBF18" w14:textId="77777777" w:rsidR="006D09FF" w:rsidRPr="006D09FF" w:rsidRDefault="006D09FF" w:rsidP="006D09FF">
      <w:pPr>
        <w:pStyle w:val="PargrafodaLista"/>
        <w:numPr>
          <w:ilvl w:val="0"/>
          <w:numId w:val="14"/>
        </w:numPr>
        <w:rPr>
          <w:bCs/>
        </w:rPr>
      </w:pPr>
      <w:r w:rsidRPr="006D09FF">
        <w:rPr>
          <w:bCs/>
        </w:rPr>
        <w:t>Guia de acolhimento e data da Guia:</w:t>
      </w:r>
    </w:p>
    <w:p w14:paraId="0892F69B" w14:textId="77777777" w:rsidR="006D09FF" w:rsidRPr="006D09FF" w:rsidRDefault="006D09FF" w:rsidP="006D09FF">
      <w:pPr>
        <w:pStyle w:val="PargrafodaLista"/>
        <w:numPr>
          <w:ilvl w:val="0"/>
          <w:numId w:val="14"/>
        </w:numPr>
      </w:pPr>
      <w:r w:rsidRPr="006D09FF">
        <w:t>Data da Guia:</w:t>
      </w:r>
    </w:p>
    <w:p w14:paraId="090B4798" w14:textId="77777777" w:rsidR="006D09FF" w:rsidRPr="006D09FF" w:rsidRDefault="006D09FF" w:rsidP="006D09FF">
      <w:pPr>
        <w:pStyle w:val="PargrafodaLista"/>
        <w:numPr>
          <w:ilvl w:val="0"/>
          <w:numId w:val="14"/>
        </w:numPr>
        <w:rPr>
          <w:bCs/>
        </w:rPr>
      </w:pPr>
      <w:r w:rsidRPr="006D09FF">
        <w:rPr>
          <w:bCs/>
        </w:rPr>
        <w:t>Motivo do acolhimento:</w:t>
      </w:r>
    </w:p>
    <w:p w14:paraId="10C636F0" w14:textId="77777777" w:rsidR="006D09FF" w:rsidRPr="006D09FF" w:rsidRDefault="006D09FF" w:rsidP="006D09FF">
      <w:pPr>
        <w:pStyle w:val="PargrafodaLista"/>
        <w:numPr>
          <w:ilvl w:val="0"/>
          <w:numId w:val="14"/>
        </w:numPr>
        <w:rPr>
          <w:bCs/>
        </w:rPr>
      </w:pPr>
      <w:r w:rsidRPr="006D09FF">
        <w:rPr>
          <w:bCs/>
        </w:rPr>
        <w:t>Situação Jurídica e data da situação jurídica:</w:t>
      </w:r>
    </w:p>
    <w:p w14:paraId="1F3648D1" w14:textId="77777777" w:rsidR="006D09FF" w:rsidRPr="006D09FF" w:rsidRDefault="006D09FF" w:rsidP="006D09FF">
      <w:pPr>
        <w:pStyle w:val="PargrafodaLista"/>
        <w:numPr>
          <w:ilvl w:val="0"/>
          <w:numId w:val="14"/>
        </w:numPr>
      </w:pPr>
      <w:r w:rsidRPr="006D09FF">
        <w:t>Cadastro Nacional:</w:t>
      </w:r>
    </w:p>
    <w:p w14:paraId="0094332D" w14:textId="77777777" w:rsidR="006D09FF" w:rsidRPr="006D09FF" w:rsidRDefault="006D09FF" w:rsidP="006D09FF">
      <w:pPr>
        <w:pStyle w:val="PargrafodaLista"/>
        <w:numPr>
          <w:ilvl w:val="0"/>
          <w:numId w:val="14"/>
        </w:numPr>
      </w:pPr>
      <w:r w:rsidRPr="006D09FF">
        <w:rPr>
          <w:bCs/>
        </w:rPr>
        <w:t>Acolhimento:</w:t>
      </w:r>
    </w:p>
    <w:p w14:paraId="507BF022" w14:textId="77777777" w:rsidR="000C016A" w:rsidRDefault="006D09FF" w:rsidP="000C016A">
      <w:r>
        <w:t>Após preenchidas as informações, é preciso clicar em “Concluir”, para que as informações seja</w:t>
      </w:r>
      <w:r w:rsidR="009D204E">
        <w:t>m</w:t>
      </w:r>
      <w:r w:rsidR="00404CF4">
        <w:t xml:space="preserve"> </w:t>
      </w:r>
      <w:r>
        <w:t xml:space="preserve">registradas. </w:t>
      </w:r>
    </w:p>
    <w:p w14:paraId="3DB81754" w14:textId="77777777" w:rsidR="000C016A" w:rsidRDefault="000C016A" w:rsidP="000C016A"/>
    <w:p w14:paraId="5A63C1B0" w14:textId="77777777" w:rsidR="000C016A" w:rsidRPr="00915F90" w:rsidRDefault="005838C4" w:rsidP="000C016A">
      <w:pPr>
        <w:pStyle w:val="Ttulo1"/>
        <w:numPr>
          <w:ilvl w:val="0"/>
          <w:numId w:val="2"/>
        </w:numPr>
        <w:ind w:left="284" w:hanging="284"/>
        <w:rPr>
          <w:noProof/>
          <w:lang w:eastAsia="pt-BR"/>
        </w:rPr>
      </w:pPr>
      <w:bookmarkStart w:id="21" w:name="_Toc535574854"/>
      <w:r>
        <w:t>Como cadastrar novos(as) acolhidos(as)</w:t>
      </w:r>
      <w:r w:rsidR="000C016A" w:rsidRPr="00915F90">
        <w:t>?</w:t>
      </w:r>
      <w:bookmarkEnd w:id="21"/>
    </w:p>
    <w:p w14:paraId="400A646A" w14:textId="77777777" w:rsidR="009D204E" w:rsidRDefault="009D204E" w:rsidP="009D204E">
      <w:r>
        <w:t>O Cadastro de um</w:t>
      </w:r>
      <w:r w:rsidR="001D585F">
        <w:t>(a)</w:t>
      </w:r>
      <w:r>
        <w:t xml:space="preserve"> Novo</w:t>
      </w:r>
      <w:r w:rsidR="001D585F">
        <w:t>(a)</w:t>
      </w:r>
      <w:r>
        <w:t xml:space="preserve"> Usuário(a) só poderá ser realizado </w:t>
      </w:r>
      <w:r w:rsidRPr="001D585F">
        <w:rPr>
          <w:b/>
        </w:rPr>
        <w:t>depois de uma busca</w:t>
      </w:r>
      <w:r>
        <w:t xml:space="preserve">. Isso se dá </w:t>
      </w:r>
      <w:r w:rsidR="001D585F">
        <w:t xml:space="preserve">com o intuito de </w:t>
      </w:r>
      <w:r>
        <w:t xml:space="preserve">diminuir os riscos de se cadastrar uma única pessoa mais de uma vez. </w:t>
      </w:r>
    </w:p>
    <w:p w14:paraId="69BB0A6D" w14:textId="77777777" w:rsidR="000C016A" w:rsidRDefault="009D204E" w:rsidP="009D204E">
      <w:r>
        <w:t xml:space="preserve">Na tela da Unidade é preciso clicar em “Vincular usuário(a)”, no fim da página. O sistema, então, direcionará para uma tela de busca, onde informações sobre o(a) </w:t>
      </w:r>
      <w:proofErr w:type="gramStart"/>
      <w:r>
        <w:t>usuário devem</w:t>
      </w:r>
      <w:proofErr w:type="gramEnd"/>
      <w:r>
        <w:t xml:space="preserve"> ser inseridas e o botão “Buscar Usuário”. É preciso verificar todos os resultados de busca para que seja possível cadastrar um(a) novo(a) usuário(a). </w:t>
      </w:r>
      <w:r w:rsidR="00153A81">
        <w:t xml:space="preserve">Após realizada a Busca </w:t>
      </w:r>
      <w:r>
        <w:t>e a verificação dos resultados, é preciso clicar em “Cadastrar novo(a) usuário(a)”, e então o sistema direcionará para a página de cadastro.</w:t>
      </w:r>
      <w:r w:rsidR="00153A81">
        <w:t xml:space="preserve"> </w:t>
      </w:r>
    </w:p>
    <w:p w14:paraId="478BE238" w14:textId="77777777" w:rsidR="000C6BEE" w:rsidRDefault="000C6BEE" w:rsidP="00D15EF2"/>
    <w:p w14:paraId="5C726A64" w14:textId="77777777" w:rsidR="007F031E" w:rsidRDefault="007F031E" w:rsidP="007F031E">
      <w:pPr>
        <w:pStyle w:val="Ttulo1"/>
        <w:numPr>
          <w:ilvl w:val="0"/>
          <w:numId w:val="2"/>
        </w:numPr>
        <w:ind w:left="709" w:hanging="709"/>
      </w:pPr>
      <w:bookmarkStart w:id="22" w:name="_Toc535574855"/>
      <w:r>
        <w:t>Qual a periodicidade do preenchimento das informações no sistema?</w:t>
      </w:r>
      <w:bookmarkEnd w:id="22"/>
    </w:p>
    <w:p w14:paraId="2C685552" w14:textId="77777777" w:rsidR="007F031E" w:rsidRPr="007F031E" w:rsidRDefault="007F031E" w:rsidP="007F031E">
      <w:r w:rsidRPr="007F031E">
        <w:t xml:space="preserve">O </w:t>
      </w:r>
      <w:r w:rsidRPr="007F031E">
        <w:rPr>
          <w:b/>
          <w:bCs/>
        </w:rPr>
        <w:t>Prontuário Eletrônico do SUAS – Acolhimento para Crianças e Adolescentes</w:t>
      </w:r>
      <w:r w:rsidRPr="007F031E">
        <w:t xml:space="preserve"> é um sistema de caráter continuado e ininterrupto. As informações devem ser preenchidas com a maior celeridade possível. Isto é, assim que uma</w:t>
      </w:r>
      <w:r w:rsidR="008736FD">
        <w:t xml:space="preserve"> criança ou adolescente chegar à</w:t>
      </w:r>
      <w:r w:rsidRPr="007F031E">
        <w:t xml:space="preserve"> unidade, as informações sobre ela devem ser preenchidas. Assim que alguma informação de uma criança ou adolescente muda, o sistema deve ser atualizado.  </w:t>
      </w:r>
    </w:p>
    <w:p w14:paraId="399E0035" w14:textId="77777777" w:rsidR="007F031E" w:rsidRPr="007F031E" w:rsidRDefault="007F031E" w:rsidP="007F031E">
      <w:r w:rsidRPr="007F031E">
        <w:t xml:space="preserve">O sistema também permite o preenchimento histórico da unidade, isto é, crianças e adolescentes que já passaram pela unidade anteriormente podem ter suas informações inseridas no sistema. Isso faz com que </w:t>
      </w:r>
      <w:r w:rsidR="008736FD">
        <w:t>seja possível</w:t>
      </w:r>
      <w:r w:rsidRPr="007F031E">
        <w:t xml:space="preserve"> ter uma visão de tudo o que já aconteceu </w:t>
      </w:r>
      <w:r w:rsidR="008736FD">
        <w:t>na</w:t>
      </w:r>
      <w:r w:rsidRPr="007F031E">
        <w:t xml:space="preserve"> unidade. No entanto, este preenchimento é uma escolha da unidade/gestor. </w:t>
      </w:r>
    </w:p>
    <w:p w14:paraId="7D7ACDC9" w14:textId="77777777" w:rsidR="00D44E5F" w:rsidRDefault="00D44E5F" w:rsidP="00C24C38"/>
    <w:p w14:paraId="6B35A4BC" w14:textId="77777777" w:rsidR="00D44E5F" w:rsidRPr="00483129" w:rsidRDefault="00D44E5F" w:rsidP="00C24C38">
      <w:pPr>
        <w:pStyle w:val="Ttulo1"/>
        <w:numPr>
          <w:ilvl w:val="0"/>
          <w:numId w:val="2"/>
        </w:numPr>
        <w:ind w:left="284" w:hanging="284"/>
      </w:pPr>
      <w:bookmarkStart w:id="23" w:name="_Toc535574856"/>
      <w:r w:rsidRPr="00483129">
        <w:t xml:space="preserve">Não </w:t>
      </w:r>
      <w:proofErr w:type="gramStart"/>
      <w:r w:rsidRPr="00483129">
        <w:t xml:space="preserve">consigo </w:t>
      </w:r>
      <w:r w:rsidR="007F031E">
        <w:t>Cadastrar</w:t>
      </w:r>
      <w:proofErr w:type="gramEnd"/>
      <w:r w:rsidR="007F031E">
        <w:t xml:space="preserve"> uma pessoa</w:t>
      </w:r>
      <w:r w:rsidRPr="00483129">
        <w:t xml:space="preserve"> no Prontuário</w:t>
      </w:r>
      <w:r>
        <w:t xml:space="preserve"> </w:t>
      </w:r>
      <w:r w:rsidRPr="00F40796">
        <w:t xml:space="preserve">Eletrônico SUAS - </w:t>
      </w:r>
      <w:r w:rsidR="007C11F2">
        <w:t>Acolhimento para</w:t>
      </w:r>
      <w:r w:rsidRPr="00F40796">
        <w:t xml:space="preserve"> Crianças e Adolescentes</w:t>
      </w:r>
      <w:r w:rsidRPr="00483129">
        <w:t>, o que fazer?</w:t>
      </w:r>
      <w:bookmarkEnd w:id="23"/>
    </w:p>
    <w:p w14:paraId="03FD9EEF" w14:textId="77777777" w:rsidR="00D44E5F" w:rsidRDefault="00D44E5F" w:rsidP="00D44E5F">
      <w:r w:rsidRPr="00483129">
        <w:t>Para iniciar o preenchimento de qualquer uma das opções do Prontuário é necessário que tenha sido realizado</w:t>
      </w:r>
      <w:r w:rsidR="009D204E">
        <w:t>,</w:t>
      </w:r>
      <w:r w:rsidRPr="00483129">
        <w:t xml:space="preserve"> primeiro</w:t>
      </w:r>
      <w:r w:rsidR="009D204E" w:rsidRPr="008736FD">
        <w:rPr>
          <w:b/>
        </w:rPr>
        <w:t>,</w:t>
      </w:r>
      <w:r w:rsidRPr="008736FD">
        <w:rPr>
          <w:b/>
        </w:rPr>
        <w:t xml:space="preserve"> a busca por usuário(a)</w:t>
      </w:r>
      <w:r w:rsidR="00766FBF" w:rsidRPr="008736FD">
        <w:rPr>
          <w:b/>
        </w:rPr>
        <w:t>,</w:t>
      </w:r>
      <w:r w:rsidR="00766FBF">
        <w:t xml:space="preserve"> após clicado “Vincular usuário(a)” na página da Unidade</w:t>
      </w:r>
      <w:r w:rsidRPr="00483129">
        <w:t>.</w:t>
      </w:r>
      <w:r>
        <w:t xml:space="preserve"> </w:t>
      </w:r>
      <w:r w:rsidRPr="00483129">
        <w:t xml:space="preserve">Caso possua perfil adequado para preenchimento do Prontuário, observe se </w:t>
      </w:r>
      <w:r>
        <w:t>todos os resultados da busca foram verificados (até a última página de resultados)</w:t>
      </w:r>
      <w:r w:rsidRPr="00483129">
        <w:t xml:space="preserve">, </w:t>
      </w:r>
      <w:r>
        <w:t>e clique em</w:t>
      </w:r>
      <w:r w:rsidR="00766FBF">
        <w:t xml:space="preserve"> “Cadastrar Novo(a) Usuário(a)</w:t>
      </w:r>
      <w:r w:rsidR="007F031E">
        <w:t>”</w:t>
      </w:r>
      <w:r w:rsidRPr="00483129">
        <w:t xml:space="preserve">. </w:t>
      </w:r>
    </w:p>
    <w:p w14:paraId="33C6FA30" w14:textId="77777777" w:rsidR="00D44E5F" w:rsidRDefault="00D44E5F" w:rsidP="00D15EF2"/>
    <w:p w14:paraId="7378C239" w14:textId="77777777" w:rsidR="00F52A4C" w:rsidRPr="00BC0FC6" w:rsidRDefault="00F52A4C" w:rsidP="00C24C38">
      <w:pPr>
        <w:pStyle w:val="Ttulo1"/>
        <w:numPr>
          <w:ilvl w:val="0"/>
          <w:numId w:val="2"/>
        </w:numPr>
        <w:ind w:left="284" w:hanging="284"/>
      </w:pPr>
      <w:bookmarkStart w:id="24" w:name="_Toc535574857"/>
      <w:r w:rsidRPr="00BC0FC6">
        <w:t xml:space="preserve">Existe um prazo para que o município inicie a utilização da atual versão do Prontuário Eletrônico SUAS - </w:t>
      </w:r>
      <w:r w:rsidR="007C11F2">
        <w:t>Acolhimento para</w:t>
      </w:r>
      <w:r w:rsidRPr="00BC0FC6">
        <w:t xml:space="preserve"> Crianças e Adolescentes?</w:t>
      </w:r>
      <w:bookmarkEnd w:id="24"/>
    </w:p>
    <w:p w14:paraId="7AC00D26" w14:textId="77777777" w:rsidR="00F52A4C" w:rsidRDefault="00E34963" w:rsidP="00E34963">
      <w:r>
        <w:t xml:space="preserve">Ainda não. A utilização do Prontuário Eletrônico do SUAS – Acolhimento para Crianças e Adolescentes ainda está em fase inicial e sua utilização poderá ser feita de acordo com a necessidade e vontade de cada Unidade de Acolhimento. </w:t>
      </w:r>
      <w:r w:rsidR="008736FD">
        <w:t>A sua utilização não é obrigatória, mas fortemente recomendada.</w:t>
      </w:r>
    </w:p>
    <w:p w14:paraId="34C5622B" w14:textId="77777777" w:rsidR="00E34963" w:rsidRDefault="00E34963" w:rsidP="00404CF4"/>
    <w:p w14:paraId="1353CCBD" w14:textId="77777777" w:rsidR="00F52A4C" w:rsidRDefault="00F52A4C" w:rsidP="00C24C38">
      <w:pPr>
        <w:pStyle w:val="Ttulo1"/>
        <w:numPr>
          <w:ilvl w:val="0"/>
          <w:numId w:val="2"/>
        </w:numPr>
        <w:ind w:left="284" w:hanging="284"/>
      </w:pPr>
      <w:bookmarkStart w:id="25" w:name="_Toc535574858"/>
      <w:r w:rsidRPr="00F52A4C">
        <w:t>Qual a legislação do Prontuário Eletrônico?</w:t>
      </w:r>
      <w:bookmarkEnd w:id="25"/>
    </w:p>
    <w:p w14:paraId="10E21C38" w14:textId="6B535CC9" w:rsidR="00BA3FF2" w:rsidRPr="00BA3FF2" w:rsidRDefault="00BA3FF2" w:rsidP="00BA3FF2">
      <w:pPr>
        <w:rPr>
          <w:rFonts w:eastAsia="Times New Roman" w:cs="Arial"/>
          <w:noProof/>
          <w:lang w:eastAsia="pt-BR"/>
        </w:rPr>
      </w:pPr>
      <w:r w:rsidRPr="00BA3FF2">
        <w:rPr>
          <w:rFonts w:eastAsia="Times New Roman" w:cs="Arial"/>
          <w:noProof/>
          <w:lang w:eastAsia="pt-BR"/>
        </w:rPr>
        <w:t xml:space="preserve">A legislação que dispões do Prontuário Eletrônico é a </w:t>
      </w:r>
      <w:hyperlink r:id="rId22" w:history="1">
        <w:r w:rsidRPr="00BA3FF2">
          <w:rPr>
            <w:rStyle w:val="Hyperlink"/>
            <w:rFonts w:eastAsia="Times New Roman" w:cs="Arial"/>
            <w:noProof/>
            <w:lang w:eastAsia="pt-BR"/>
          </w:rPr>
          <w:t>Portaria Nº 143, de 8 de agosto de 2017</w:t>
        </w:r>
      </w:hyperlink>
      <w:r w:rsidRPr="00BA3FF2">
        <w:rPr>
          <w:rFonts w:eastAsia="Times New Roman" w:cs="Arial"/>
          <w:noProof/>
          <w:lang w:eastAsia="pt-BR"/>
        </w:rPr>
        <w:t xml:space="preserve"> da Secretaria Nacional de Assistência Social/</w:t>
      </w:r>
      <w:r w:rsidR="0059420E" w:rsidRPr="0059420E">
        <w:t xml:space="preserve"> </w:t>
      </w:r>
      <w:r w:rsidR="0059420E">
        <w:t>Ministério da Cidadania</w:t>
      </w:r>
      <w:r w:rsidRPr="00BA3FF2">
        <w:rPr>
          <w:rFonts w:eastAsia="Times New Roman" w:cs="Arial"/>
          <w:noProof/>
          <w:lang w:eastAsia="pt-BR"/>
        </w:rPr>
        <w:t xml:space="preserve"> publicada no DOU dia 14 de agosto de 2017.</w:t>
      </w:r>
    </w:p>
    <w:p w14:paraId="4D61549A" w14:textId="77777777" w:rsidR="008736FD" w:rsidRDefault="008736FD" w:rsidP="00C24C38">
      <w:pPr>
        <w:ind w:left="284" w:hanging="284"/>
      </w:pPr>
    </w:p>
    <w:p w14:paraId="29F783FE" w14:textId="77777777" w:rsidR="00031982" w:rsidRDefault="00031982" w:rsidP="00C24C38">
      <w:pPr>
        <w:ind w:left="284" w:hanging="284"/>
      </w:pPr>
    </w:p>
    <w:p w14:paraId="178F7E45" w14:textId="77777777" w:rsidR="00D15EF2" w:rsidRDefault="00D15EF2" w:rsidP="00C24C38">
      <w:pPr>
        <w:pStyle w:val="Ttulo1"/>
        <w:numPr>
          <w:ilvl w:val="0"/>
          <w:numId w:val="2"/>
        </w:numPr>
        <w:ind w:left="426" w:hanging="426"/>
      </w:pPr>
      <w:bookmarkStart w:id="26" w:name="_Toc535574859"/>
      <w:r>
        <w:lastRenderedPageBreak/>
        <w:t>Onde posso acessar a versão física?</w:t>
      </w:r>
      <w:bookmarkEnd w:id="26"/>
    </w:p>
    <w:p w14:paraId="76EBCC1E" w14:textId="77777777" w:rsidR="00D15EF2" w:rsidRDefault="00D15EF2" w:rsidP="00D15EF2">
      <w:r>
        <w:t xml:space="preserve">Acesse o site: </w:t>
      </w:r>
    </w:p>
    <w:p w14:paraId="4F029DCC" w14:textId="77777777" w:rsidR="00D15EF2" w:rsidRDefault="00844769" w:rsidP="00D15EF2">
      <w:hyperlink r:id="rId23" w:history="1">
        <w:r w:rsidR="00D15EF2" w:rsidRPr="005402EC">
          <w:rPr>
            <w:rStyle w:val="Hyperlink"/>
          </w:rPr>
          <w:t>http://www.mds.gov.br/webarquivos/publicacao/assistencia_social/prontuario/Prontu%C3%A1rio_Acolhimento_Vers%C3%A3o_Final_2.2.pdf</w:t>
        </w:r>
      </w:hyperlink>
    </w:p>
    <w:p w14:paraId="326C818A" w14:textId="77777777" w:rsidR="00D15EF2" w:rsidRDefault="00D15EF2" w:rsidP="00D15EF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7B24A3A" w14:textId="77777777" w:rsidR="00D15EF2" w:rsidRPr="00BC0FC6" w:rsidRDefault="00D15EF2" w:rsidP="00C24C38">
      <w:pPr>
        <w:pStyle w:val="Ttulo1"/>
        <w:numPr>
          <w:ilvl w:val="0"/>
          <w:numId w:val="2"/>
        </w:numPr>
        <w:ind w:left="426" w:hanging="426"/>
      </w:pPr>
      <w:bookmarkStart w:id="27" w:name="_Toc535574860"/>
      <w:r w:rsidRPr="00BC0FC6">
        <w:t>Haverá capacitações para utilização do Prontuário Eletrônico</w:t>
      </w:r>
      <w:r w:rsidR="00E34963">
        <w:t xml:space="preserve"> do</w:t>
      </w:r>
      <w:r w:rsidRPr="00BC0FC6">
        <w:t xml:space="preserve"> SUAS - </w:t>
      </w:r>
      <w:r w:rsidR="007C11F2">
        <w:t>Acolhimento para</w:t>
      </w:r>
      <w:r w:rsidRPr="00BC0FC6">
        <w:t xml:space="preserve"> Crianças e Adolescentes?</w:t>
      </w:r>
      <w:bookmarkEnd w:id="27"/>
    </w:p>
    <w:p w14:paraId="5DD6444C" w14:textId="77777777" w:rsidR="00D15EF2" w:rsidRDefault="00D15EF2" w:rsidP="00D15EF2">
      <w:pPr>
        <w:rPr>
          <w:lang w:eastAsia="pt-BR"/>
        </w:rPr>
      </w:pPr>
      <w:r w:rsidRPr="009556FC">
        <w:t>A princípio não há previsão</w:t>
      </w:r>
      <w:r>
        <w:t xml:space="preserve"> de capacitações</w:t>
      </w:r>
      <w:r w:rsidR="00E34963">
        <w:t xml:space="preserve"> para nenhum dos módulos do Prontuário Eletrônico do SUAS</w:t>
      </w:r>
      <w:r>
        <w:t>, mas poderão ser realizado</w:t>
      </w:r>
      <w:r w:rsidRPr="009556FC">
        <w:t>s</w:t>
      </w:r>
      <w:r>
        <w:t xml:space="preserve"> treinamentos</w:t>
      </w:r>
      <w:r w:rsidRPr="009556FC">
        <w:t xml:space="preserve"> sobre o tema futuramente</w:t>
      </w:r>
      <w:r>
        <w:t>,</w:t>
      </w:r>
      <w:r w:rsidRPr="009556FC">
        <w:t xml:space="preserve"> quando o si</w:t>
      </w:r>
      <w:r>
        <w:t xml:space="preserve">stema estiver mais consolidado, ou seja, </w:t>
      </w:r>
      <w:r w:rsidRPr="009556FC">
        <w:t>próximo de sua versão final.</w:t>
      </w:r>
      <w:r w:rsidR="00E34963">
        <w:t xml:space="preserve"> Por enquanto, existe uma central de dúvidas e um manual que podem ser consultados. </w:t>
      </w:r>
    </w:p>
    <w:p w14:paraId="0006FE6A" w14:textId="77777777" w:rsidR="00D15EF2" w:rsidRDefault="00D15EF2" w:rsidP="00F52A4C"/>
    <w:p w14:paraId="275AE414" w14:textId="77777777" w:rsidR="00F52A4C" w:rsidRPr="00BC0FC6" w:rsidRDefault="00F52A4C" w:rsidP="00C24C38">
      <w:pPr>
        <w:pStyle w:val="Ttulo1"/>
        <w:numPr>
          <w:ilvl w:val="0"/>
          <w:numId w:val="2"/>
        </w:numPr>
        <w:ind w:left="426" w:hanging="426"/>
      </w:pPr>
      <w:bookmarkStart w:id="28" w:name="_Toc535574861"/>
      <w:r w:rsidRPr="00BC0FC6">
        <w:t>Há diferenças entre o Pro</w:t>
      </w:r>
      <w:r w:rsidR="00C54DEF">
        <w:t xml:space="preserve">ntuário Eletrônico Simplificado, </w:t>
      </w:r>
      <w:r w:rsidRPr="00BC0FC6">
        <w:t>Prontuário Eletrônico</w:t>
      </w:r>
      <w:r w:rsidR="00C54DEF">
        <w:t xml:space="preserve"> e Prontuário Acolhimento</w:t>
      </w:r>
      <w:r w:rsidRPr="00BC0FC6">
        <w:t>?</w:t>
      </w:r>
      <w:bookmarkEnd w:id="28"/>
    </w:p>
    <w:p w14:paraId="64EC9640" w14:textId="77777777" w:rsidR="00F52A4C" w:rsidRDefault="00F52A4C" w:rsidP="00F52A4C">
      <w:r w:rsidRPr="00670C15">
        <w:t xml:space="preserve">Existe apenas um Prontuário </w:t>
      </w:r>
      <w:r>
        <w:t xml:space="preserve">Eletrônico do </w:t>
      </w:r>
      <w:r w:rsidRPr="00670C15">
        <w:t>SUAS.</w:t>
      </w:r>
      <w:r>
        <w:t xml:space="preserve"> A palavra “simplificado” está sendo utilizada porque o prontuário eletrônico</w:t>
      </w:r>
      <w:r w:rsidRPr="00670C15">
        <w:t xml:space="preserve"> </w:t>
      </w:r>
      <w:r>
        <w:t xml:space="preserve">ainda </w:t>
      </w:r>
      <w:r w:rsidRPr="00670C15">
        <w:t>está disponível de maneira</w:t>
      </w:r>
      <w:r w:rsidRPr="003437EF">
        <w:t xml:space="preserve"> simplificada</w:t>
      </w:r>
      <w:r>
        <w:t xml:space="preserve"> e não na completude de informações de que o prontuário físico disponibiliza. O Prontuário Eletrônico está recebendo, g</w:t>
      </w:r>
      <w:r w:rsidRPr="00670C15">
        <w:t>radativamente</w:t>
      </w:r>
      <w:r>
        <w:t>,</w:t>
      </w:r>
      <w:r w:rsidRPr="00670C15">
        <w:t xml:space="preserve"> novas funcionalidades para incorporar todos os serviços, programas e projetos do SUAS</w:t>
      </w:r>
      <w:r w:rsidR="00C54DEF">
        <w:t>; e neste momento está sendo</w:t>
      </w:r>
      <w:r w:rsidR="007C11F2">
        <w:t xml:space="preserve"> </w:t>
      </w:r>
      <w:r w:rsidR="00C54DEF" w:rsidRPr="007C11F2">
        <w:t>incorporado</w:t>
      </w:r>
      <w:r w:rsidR="00C54DEF" w:rsidRPr="007C11F2">
        <w:rPr>
          <w:b/>
        </w:rPr>
        <w:t xml:space="preserve"> </w:t>
      </w:r>
      <w:r w:rsidR="007C11F2">
        <w:t xml:space="preserve">no sistema eletrônico já existente </w:t>
      </w:r>
      <w:r w:rsidR="00C54DEF" w:rsidRPr="007C11F2">
        <w:rPr>
          <w:b/>
        </w:rPr>
        <w:t>o serviço de Acolhimento</w:t>
      </w:r>
      <w:r w:rsidR="007C11F2">
        <w:rPr>
          <w:b/>
        </w:rPr>
        <w:t xml:space="preserve"> para crianças e adolescentes</w:t>
      </w:r>
      <w:r w:rsidR="008736FD">
        <w:rPr>
          <w:b/>
        </w:rPr>
        <w:t xml:space="preserve"> </w:t>
      </w:r>
      <w:r w:rsidR="008736FD">
        <w:t>(Prontuário Eletrônico SUAS – Acolhimento para Crianças e Adolescentes)</w:t>
      </w:r>
      <w:r w:rsidRPr="00670C15">
        <w:t>.</w:t>
      </w:r>
      <w:r w:rsidR="00C54DEF">
        <w:t xml:space="preserve"> </w:t>
      </w:r>
    </w:p>
    <w:p w14:paraId="634D0B8F" w14:textId="77777777" w:rsidR="00F52A4C" w:rsidRDefault="00F52A4C" w:rsidP="00F52A4C"/>
    <w:p w14:paraId="1DC165E3" w14:textId="77777777" w:rsidR="00D15EF2" w:rsidRPr="006A3A6D" w:rsidRDefault="00D15EF2" w:rsidP="00C24C38">
      <w:pPr>
        <w:pStyle w:val="Ttulo1"/>
        <w:numPr>
          <w:ilvl w:val="0"/>
          <w:numId w:val="2"/>
        </w:numPr>
        <w:ind w:left="426" w:hanging="426"/>
      </w:pPr>
      <w:bookmarkStart w:id="29" w:name="_Toc535574862"/>
      <w:r w:rsidRPr="006A3A6D">
        <w:t>Onde posso obter mais informações?</w:t>
      </w:r>
      <w:bookmarkEnd w:id="29"/>
      <w:r w:rsidRPr="006A3A6D">
        <w:t xml:space="preserve"> </w:t>
      </w:r>
    </w:p>
    <w:p w14:paraId="1F6E6F63" w14:textId="4F8B8B90" w:rsidR="00D15EF2" w:rsidRPr="00404CF4" w:rsidRDefault="00D15EF2" w:rsidP="00D15EF2">
      <w:r w:rsidRPr="00404CF4">
        <w:t xml:space="preserve">No site do </w:t>
      </w:r>
      <w:r w:rsidR="0059420E">
        <w:t>Ministério da Cidadania</w:t>
      </w:r>
      <w:r w:rsidRPr="00404CF4">
        <w:t>, no link:</w:t>
      </w:r>
    </w:p>
    <w:p w14:paraId="6AB3EC19" w14:textId="77777777" w:rsidR="00D15EF2" w:rsidRDefault="00844769" w:rsidP="00D15EF2">
      <w:hyperlink r:id="rId24" w:history="1">
        <w:r w:rsidR="00D15EF2" w:rsidRPr="00404CF4">
          <w:rPr>
            <w:rStyle w:val="Hyperlink"/>
          </w:rPr>
          <w:t>http://www.mds.gov.br/assistenciasocial/vigilanciasocioassistencial%20/prontuario-suas</w:t>
        </w:r>
      </w:hyperlink>
      <w:r w:rsidR="00D15EF2" w:rsidRPr="00404CF4">
        <w:t xml:space="preserve"> </w:t>
      </w:r>
    </w:p>
    <w:p w14:paraId="137571B2" w14:textId="77777777" w:rsidR="008736FD" w:rsidRPr="00404CF4" w:rsidRDefault="008736FD" w:rsidP="00D15EF2"/>
    <w:p w14:paraId="1B9781BF" w14:textId="77777777" w:rsidR="00404CF4" w:rsidRDefault="00404CF4" w:rsidP="00D15EF2">
      <w:r>
        <w:t xml:space="preserve">No blog da Rede SUAS: </w:t>
      </w:r>
    </w:p>
    <w:p w14:paraId="1E594C30" w14:textId="77777777" w:rsidR="00404CF4" w:rsidRDefault="00844769" w:rsidP="00D15EF2">
      <w:hyperlink r:id="rId25" w:anchor="1533906326492-009c5fb6-4699" w:history="1">
        <w:r w:rsidR="00404CF4" w:rsidRPr="005402EC">
          <w:rPr>
            <w:rStyle w:val="Hyperlink"/>
          </w:rPr>
          <w:t>http://blog.mds.gov.br/redesuas/orientacoes/perguntas-frequentes/#1533906326492-009c5fb6-4699</w:t>
        </w:r>
      </w:hyperlink>
    </w:p>
    <w:p w14:paraId="62CC9212" w14:textId="77777777" w:rsidR="00404CF4" w:rsidRPr="00404CF4" w:rsidRDefault="00404CF4" w:rsidP="00D15EF2"/>
    <w:p w14:paraId="5D0CA510" w14:textId="77777777" w:rsidR="00D15EF2" w:rsidRPr="00404CF4" w:rsidRDefault="00031982" w:rsidP="00D15EF2">
      <w:r>
        <w:t>D</w:t>
      </w:r>
      <w:r w:rsidR="00D15EF2" w:rsidRPr="00404CF4">
        <w:t xml:space="preserve">úvidas </w:t>
      </w:r>
      <w:r w:rsidR="008736FD">
        <w:t xml:space="preserve">e sugestões </w:t>
      </w:r>
      <w:r w:rsidR="00D15EF2" w:rsidRPr="00404CF4">
        <w:t>sobre o Prontuário SUAS</w:t>
      </w:r>
      <w:r w:rsidR="00D44E5F" w:rsidRPr="00404CF4">
        <w:t xml:space="preserve"> – Acolhimento para Crianças e Ado</w:t>
      </w:r>
      <w:r w:rsidR="00404CF4">
        <w:t>l</w:t>
      </w:r>
      <w:r w:rsidR="00D44E5F" w:rsidRPr="00404CF4">
        <w:t>escen</w:t>
      </w:r>
      <w:r w:rsidR="001A35B8" w:rsidRPr="00404CF4">
        <w:t>t</w:t>
      </w:r>
      <w:r w:rsidR="00D44E5F" w:rsidRPr="00404CF4">
        <w:t>es</w:t>
      </w:r>
      <w:r w:rsidR="00D15EF2" w:rsidRPr="00404CF4">
        <w:t xml:space="preserve"> também podem ser enviadas para o e-mail: </w:t>
      </w:r>
      <w:hyperlink r:id="rId26" w:history="1">
        <w:r w:rsidR="001A35B8" w:rsidRPr="00404CF4">
          <w:rPr>
            <w:rStyle w:val="Hyperlink"/>
          </w:rPr>
          <w:t>prontuariosuas@mds.gov.br</w:t>
        </w:r>
      </w:hyperlink>
      <w:r w:rsidR="00D15EF2" w:rsidRPr="00404CF4">
        <w:t xml:space="preserve"> </w:t>
      </w:r>
    </w:p>
    <w:p w14:paraId="49253F90" w14:textId="77777777" w:rsidR="00D15EF2" w:rsidRDefault="00D15EF2" w:rsidP="00D15EF2"/>
    <w:sectPr w:rsidR="00D15EF2" w:rsidSect="00AF6B1E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EB034" w14:textId="77777777" w:rsidR="009C4D95" w:rsidRDefault="009C4D95" w:rsidP="00D15EF2">
      <w:pPr>
        <w:spacing w:line="240" w:lineRule="auto"/>
      </w:pPr>
      <w:r>
        <w:separator/>
      </w:r>
    </w:p>
  </w:endnote>
  <w:endnote w:type="continuationSeparator" w:id="0">
    <w:p w14:paraId="695A7C27" w14:textId="77777777" w:rsidR="009C4D95" w:rsidRDefault="009C4D95" w:rsidP="00D15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D0F70" w14:textId="77777777" w:rsidR="007D6896" w:rsidRDefault="007D6896" w:rsidP="00D15EF2">
    <w:pPr>
      <w:pStyle w:val="Rodap"/>
      <w:jc w:val="right"/>
    </w:pPr>
    <w:r>
      <w:rPr>
        <w:rFonts w:cs="Arial"/>
        <w:b/>
        <w:noProof/>
        <w:sz w:val="20"/>
        <w:szCs w:val="24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E42DCE" wp14:editId="26BE071D">
              <wp:simplePos x="0" y="0"/>
              <wp:positionH relativeFrom="column">
                <wp:posOffset>-337185</wp:posOffset>
              </wp:positionH>
              <wp:positionV relativeFrom="paragraph">
                <wp:posOffset>92075</wp:posOffset>
              </wp:positionV>
              <wp:extent cx="4848225" cy="619125"/>
              <wp:effectExtent l="0" t="0" r="9525" b="9525"/>
              <wp:wrapNone/>
              <wp:docPr id="39" name="Caixa de text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7FF87" w14:textId="77777777" w:rsidR="007D6896" w:rsidRPr="009A0EF4" w:rsidRDefault="007D6896" w:rsidP="00D15EF2">
                          <w:pPr>
                            <w:pStyle w:val="Rodap"/>
                            <w:rPr>
                              <w:color w:val="F4B083" w:themeColor="accent2" w:themeTint="99"/>
                            </w:rPr>
                          </w:pPr>
                          <w:r w:rsidRPr="009A0EF4">
                            <w:rPr>
                              <w:color w:val="F4B083" w:themeColor="accent2" w:themeTint="99"/>
                            </w:rPr>
                            <w:t xml:space="preserve">SECRETARIA NACIONAL DE ASSISTÊNCIA SOCIAL </w:t>
                          </w:r>
                        </w:p>
                        <w:p w14:paraId="5542CEF5" w14:textId="77777777" w:rsidR="007D6896" w:rsidRDefault="007D6896" w:rsidP="00D15EF2">
                          <w:pPr>
                            <w:pStyle w:val="Rodap"/>
                            <w:rPr>
                              <w:color w:val="F4B083" w:themeColor="accent2" w:themeTint="99"/>
                            </w:rPr>
                          </w:pPr>
                          <w:r w:rsidRPr="009A0EF4">
                            <w:rPr>
                              <w:color w:val="F4B083" w:themeColor="accent2" w:themeTint="99"/>
                            </w:rPr>
                            <w:t>DEPARTAMENTO DE GESTÃO DO SISTEMA ÚNICO DE ASSISTÊNCIA</w:t>
                          </w:r>
                          <w:r>
                            <w:rPr>
                              <w:color w:val="F4B083" w:themeColor="accent2" w:themeTint="99"/>
                            </w:rPr>
                            <w:t xml:space="preserve"> SOCIAL</w:t>
                          </w:r>
                        </w:p>
                        <w:p w14:paraId="7F0A8303" w14:textId="77777777" w:rsidR="007D6896" w:rsidRDefault="007D6896" w:rsidP="00D15EF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42DCE" id="_x0000_t202" coordsize="21600,21600" o:spt="202" path="m,l,21600r21600,l21600,xe">
              <v:stroke joinstyle="miter"/>
              <v:path gradientshapeok="t" o:connecttype="rect"/>
            </v:shapetype>
            <v:shape id="Caixa de texto 39" o:spid="_x0000_s1031" type="#_x0000_t202" style="position:absolute;left:0;text-align:left;margin-left:-26.55pt;margin-top:7.25pt;width:381.7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" fillcolor="white [3201]" stroked="f" strokeweight=".5pt">
              <v:textbox>
                <w:txbxContent>
                  <w:p w14:paraId="6EE7FF87" w14:textId="77777777" w:rsidR="007D6896" w:rsidRPr="009A0EF4" w:rsidRDefault="007D6896" w:rsidP="00D15EF2">
                    <w:pPr>
                      <w:pStyle w:val="Rodap"/>
                      <w:rPr>
                        <w:color w:val="F4B083" w:themeColor="accent2" w:themeTint="99"/>
                      </w:rPr>
                    </w:pPr>
                    <w:r w:rsidRPr="009A0EF4">
                      <w:rPr>
                        <w:color w:val="F4B083" w:themeColor="accent2" w:themeTint="99"/>
                      </w:rPr>
                      <w:t xml:space="preserve">SECRETARIA NACIONAL DE ASSISTÊNCIA SOCIAL </w:t>
                    </w:r>
                  </w:p>
                  <w:p w14:paraId="5542CEF5" w14:textId="77777777" w:rsidR="007D6896" w:rsidRDefault="007D6896" w:rsidP="00D15EF2">
                    <w:pPr>
                      <w:pStyle w:val="Rodap"/>
                      <w:rPr>
                        <w:color w:val="F4B083" w:themeColor="accent2" w:themeTint="99"/>
                      </w:rPr>
                    </w:pPr>
                    <w:r w:rsidRPr="009A0EF4">
                      <w:rPr>
                        <w:color w:val="F4B083" w:themeColor="accent2" w:themeTint="99"/>
                      </w:rPr>
                      <w:t>DEPARTAMENTO DE GESTÃO DO SISTEMA ÚNICO DE ASSISTÊNCIA</w:t>
                    </w:r>
                    <w:r>
                      <w:rPr>
                        <w:color w:val="F4B083" w:themeColor="accent2" w:themeTint="99"/>
                      </w:rPr>
                      <w:t xml:space="preserve"> SOCIAL</w:t>
                    </w:r>
                  </w:p>
                  <w:p w14:paraId="7F0A8303" w14:textId="77777777" w:rsidR="007D6896" w:rsidRDefault="007D6896" w:rsidP="00D15EF2"/>
                </w:txbxContent>
              </v:textbox>
            </v:shape>
          </w:pict>
        </mc:Fallback>
      </mc:AlternateContent>
    </w:r>
    <w:r w:rsidRPr="00E56DE1">
      <w:rPr>
        <w:rFonts w:cs="Arial"/>
        <w:b/>
        <w:noProof/>
        <w:sz w:val="20"/>
        <w:szCs w:val="24"/>
        <w:lang w:eastAsia="pt-BR"/>
      </w:rPr>
      <w:drawing>
        <wp:inline distT="0" distB="0" distL="0" distR="0" wp14:anchorId="2EF57A14" wp14:editId="1A592AF5">
          <wp:extent cx="885825" cy="398348"/>
          <wp:effectExtent l="0" t="0" r="0" b="1905"/>
          <wp:docPr id="38" name="Imagem 38" descr="F:\MDS\Prontuario Eletronico\Cabeçalho SUAS-M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MDS\Prontuario Eletronico\Cabeçalho SUAS-M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424" cy="413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D89CD" w14:textId="77777777" w:rsidR="009C4D95" w:rsidRDefault="009C4D95" w:rsidP="00D15EF2">
      <w:pPr>
        <w:spacing w:line="240" w:lineRule="auto"/>
      </w:pPr>
      <w:r>
        <w:separator/>
      </w:r>
    </w:p>
  </w:footnote>
  <w:footnote w:type="continuationSeparator" w:id="0">
    <w:p w14:paraId="26FC5391" w14:textId="77777777" w:rsidR="009C4D95" w:rsidRDefault="009C4D95" w:rsidP="00D15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1121290"/>
      <w:docPartObj>
        <w:docPartGallery w:val="Page Numbers (Top of Page)"/>
        <w:docPartUnique/>
      </w:docPartObj>
    </w:sdtPr>
    <w:sdtEndPr/>
    <w:sdtContent>
      <w:p w14:paraId="01485B3E" w14:textId="77777777" w:rsidR="007D6896" w:rsidRDefault="00677584">
        <w:pPr>
          <w:pStyle w:val="Cabealho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12F4D3A0" wp14:editId="556762E9">
                  <wp:simplePos x="0" y="0"/>
                  <wp:positionH relativeFrom="margin">
                    <wp:posOffset>5149215</wp:posOffset>
                  </wp:positionH>
                  <wp:positionV relativeFrom="page">
                    <wp:posOffset>180975</wp:posOffset>
                  </wp:positionV>
                  <wp:extent cx="830580" cy="457200"/>
                  <wp:effectExtent l="0" t="0" r="7620" b="0"/>
                  <wp:wrapNone/>
                  <wp:docPr id="6" name="Retângul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05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8A382" w14:textId="77777777" w:rsidR="00677584" w:rsidRPr="00677584" w:rsidRDefault="00677584">
                              <w:pPr>
                                <w:jc w:val="right"/>
                                <w:rPr>
                                  <w:color w:val="833C0B" w:themeColor="accent2" w:themeShade="80"/>
                                  <w:sz w:val="14"/>
                                  <w:szCs w:val="144"/>
                                </w:rPr>
                              </w:pPr>
                              <w:r w:rsidRPr="00677584">
                                <w:rPr>
                                  <w:color w:val="833C0B" w:themeColor="accent2" w:themeShade="80"/>
                                  <w:sz w:val="14"/>
                                </w:rPr>
                                <w:fldChar w:fldCharType="begin"/>
                              </w:r>
                              <w:r w:rsidRPr="00677584">
                                <w:rPr>
                                  <w:color w:val="833C0B" w:themeColor="accent2" w:themeShade="80"/>
                                  <w:sz w:val="14"/>
                                </w:rPr>
                                <w:instrText>PAGE    \* MERGEFORMAT</w:instrText>
                              </w:r>
                              <w:r w:rsidRPr="00677584">
                                <w:rPr>
                                  <w:color w:val="833C0B" w:themeColor="accent2" w:themeShade="80"/>
                                  <w:sz w:val="14"/>
                                </w:rPr>
                                <w:fldChar w:fldCharType="separate"/>
                              </w:r>
                              <w:r w:rsidR="007964FB" w:rsidRPr="007964FB">
                                <w:rPr>
                                  <w:noProof/>
                                  <w:color w:val="833C0B" w:themeColor="accent2" w:themeShade="80"/>
                                  <w:sz w:val="52"/>
                                  <w:szCs w:val="144"/>
                                </w:rPr>
                                <w:t>4</w:t>
                              </w:r>
                              <w:r w:rsidRPr="00677584">
                                <w:rPr>
                                  <w:color w:val="833C0B" w:themeColor="accent2" w:themeShade="80"/>
                                  <w:sz w:val="52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2F4D3A0" id="Retângulo 6" o:spid="_x0000_s1029" style="position:absolute;left:0;text-align:left;margin-left:405.45pt;margin-top:14.25pt;width:65.4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" o:allowincell="f" stroked="f">
                  <v:textbox>
                    <w:txbxContent>
                      <w:p w14:paraId="1198A382" w14:textId="77777777" w:rsidR="00677584" w:rsidRPr="00677584" w:rsidRDefault="00677584">
                        <w:pPr>
                          <w:jc w:val="right"/>
                          <w:rPr>
                            <w:color w:val="833C0B" w:themeColor="accent2" w:themeShade="80"/>
                            <w:sz w:val="14"/>
                            <w:szCs w:val="144"/>
                          </w:rPr>
                        </w:pPr>
                        <w:r w:rsidRPr="00677584">
                          <w:rPr>
                            <w:color w:val="833C0B" w:themeColor="accent2" w:themeShade="80"/>
                            <w:sz w:val="14"/>
                          </w:rPr>
                          <w:fldChar w:fldCharType="begin"/>
                        </w:r>
                        <w:r w:rsidRPr="00677584">
                          <w:rPr>
                            <w:color w:val="833C0B" w:themeColor="accent2" w:themeShade="80"/>
                            <w:sz w:val="14"/>
                          </w:rPr>
                          <w:instrText>PAGE    \* MERGEFORMAT</w:instrText>
                        </w:r>
                        <w:r w:rsidRPr="00677584">
                          <w:rPr>
                            <w:color w:val="833C0B" w:themeColor="accent2" w:themeShade="80"/>
                            <w:sz w:val="14"/>
                          </w:rPr>
                          <w:fldChar w:fldCharType="separate"/>
                        </w:r>
                        <w:r w:rsidR="007964FB" w:rsidRPr="007964FB">
                          <w:rPr>
                            <w:noProof/>
                            <w:color w:val="833C0B" w:themeColor="accent2" w:themeShade="80"/>
                            <w:sz w:val="52"/>
                            <w:szCs w:val="144"/>
                          </w:rPr>
                          <w:t>4</w:t>
                        </w:r>
                        <w:r w:rsidRPr="00677584">
                          <w:rPr>
                            <w:color w:val="833C0B" w:themeColor="accent2" w:themeShade="80"/>
                            <w:sz w:val="52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  <w:r>
          <w:rPr>
            <w:rFonts w:cs="Arial"/>
            <w:b/>
            <w:noProof/>
            <w:sz w:val="20"/>
            <w:szCs w:val="24"/>
            <w:lang w:eastAsia="pt-B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197CF89" wp14:editId="080185A0">
                  <wp:simplePos x="0" y="0"/>
                  <wp:positionH relativeFrom="column">
                    <wp:posOffset>819150</wp:posOffset>
                  </wp:positionH>
                  <wp:positionV relativeFrom="paragraph">
                    <wp:posOffset>-200660</wp:posOffset>
                  </wp:positionV>
                  <wp:extent cx="4048125" cy="390525"/>
                  <wp:effectExtent l="0" t="0" r="9525" b="9525"/>
                  <wp:wrapNone/>
                  <wp:docPr id="3" name="Caixa de tex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04812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3E849" w14:textId="77777777" w:rsidR="00677584" w:rsidRPr="009A0EF4" w:rsidRDefault="00677584" w:rsidP="0067758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8"/>
                                  <w:szCs w:val="16"/>
                                </w:rPr>
                              </w:pPr>
                              <w:r w:rsidRPr="009A0EF4">
                                <w:rPr>
                                  <w:b/>
                                  <w:sz w:val="18"/>
                                  <w:szCs w:val="16"/>
                                </w:rPr>
                                <w:t>PERGUNTAS FREQUENTES</w:t>
                              </w:r>
                            </w:p>
                            <w:p w14:paraId="2C42F13E" w14:textId="77777777" w:rsidR="00677584" w:rsidRPr="00D15EF2" w:rsidRDefault="00677584" w:rsidP="00677584">
                              <w:pPr>
                                <w:spacing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Prontuário Eletrônico do SUAS - Acolhimento para</w:t>
                              </w:r>
                              <w:r w:rsidRPr="00302B6D">
                                <w:rPr>
                                  <w:sz w:val="16"/>
                                  <w:szCs w:val="16"/>
                                </w:rPr>
                                <w:t xml:space="preserve"> Crianças e Adolescentes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197CF89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30" type="#_x0000_t202" style="position:absolute;left:0;text-align:left;margin-left:64.5pt;margin-top:-15.8pt;width:318.75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" fillcolor="white [3201]" stroked="f" strokeweight=".5pt">
                  <v:textbox>
                    <w:txbxContent>
                      <w:p w14:paraId="1393E849" w14:textId="77777777" w:rsidR="00677584" w:rsidRPr="009A0EF4" w:rsidRDefault="00677584" w:rsidP="00677584">
                        <w:pPr>
                          <w:spacing w:line="240" w:lineRule="auto"/>
                          <w:jc w:val="center"/>
                          <w:rPr>
                            <w:b/>
                            <w:sz w:val="18"/>
                            <w:szCs w:val="16"/>
                          </w:rPr>
                        </w:pPr>
                        <w:r w:rsidRPr="009A0EF4">
                          <w:rPr>
                            <w:b/>
                            <w:sz w:val="18"/>
                            <w:szCs w:val="16"/>
                          </w:rPr>
                          <w:t>PERGUNTAS FREQUENTES</w:t>
                        </w:r>
                      </w:p>
                      <w:p w14:paraId="2C42F13E" w14:textId="77777777" w:rsidR="00677584" w:rsidRPr="00D15EF2" w:rsidRDefault="00677584" w:rsidP="00677584">
                        <w:pPr>
                          <w:spacing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Prontuário Eletrônico do SUAS - Acolhimento para</w:t>
                        </w:r>
                        <w:r w:rsidRPr="00302B6D">
                          <w:rPr>
                            <w:sz w:val="16"/>
                            <w:szCs w:val="16"/>
                          </w:rPr>
                          <w:t xml:space="preserve"> Crianças e Adolescentes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04B82" w14:textId="77777777" w:rsidR="00AF6B1E" w:rsidRPr="00AF6B1E" w:rsidRDefault="00AF6B1E" w:rsidP="00AF6B1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7402"/>
    <w:multiLevelType w:val="hybridMultilevel"/>
    <w:tmpl w:val="9F2004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5E9C"/>
    <w:multiLevelType w:val="hybridMultilevel"/>
    <w:tmpl w:val="B560B844"/>
    <w:lvl w:ilvl="0" w:tplc="211CB8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F49"/>
    <w:multiLevelType w:val="hybridMultilevel"/>
    <w:tmpl w:val="8082690E"/>
    <w:lvl w:ilvl="0" w:tplc="73EEF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A0F5D"/>
    <w:multiLevelType w:val="hybridMultilevel"/>
    <w:tmpl w:val="1EDAECAA"/>
    <w:lvl w:ilvl="0" w:tplc="B7D4C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AA5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C8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CEE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86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182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A4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28C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126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DFF5843"/>
    <w:multiLevelType w:val="hybridMultilevel"/>
    <w:tmpl w:val="BF1C41D0"/>
    <w:lvl w:ilvl="0" w:tplc="18BEB3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0928"/>
    <w:multiLevelType w:val="hybridMultilevel"/>
    <w:tmpl w:val="0176490C"/>
    <w:lvl w:ilvl="0" w:tplc="BB6E2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F68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4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68E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E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629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F0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AC5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70A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29C27FD"/>
    <w:multiLevelType w:val="hybridMultilevel"/>
    <w:tmpl w:val="8B943A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73C9B"/>
    <w:multiLevelType w:val="hybridMultilevel"/>
    <w:tmpl w:val="A0289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C3F87"/>
    <w:multiLevelType w:val="hybridMultilevel"/>
    <w:tmpl w:val="9E92C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B0DD8"/>
    <w:multiLevelType w:val="hybridMultilevel"/>
    <w:tmpl w:val="0192AA76"/>
    <w:lvl w:ilvl="0" w:tplc="EE06DD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D12BA"/>
    <w:multiLevelType w:val="hybridMultilevel"/>
    <w:tmpl w:val="3BFC80F2"/>
    <w:lvl w:ilvl="0" w:tplc="73EEF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927CA"/>
    <w:multiLevelType w:val="hybridMultilevel"/>
    <w:tmpl w:val="A476B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1636B"/>
    <w:multiLevelType w:val="hybridMultilevel"/>
    <w:tmpl w:val="A3EC0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566CD"/>
    <w:multiLevelType w:val="hybridMultilevel"/>
    <w:tmpl w:val="3626DF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87E46"/>
    <w:multiLevelType w:val="hybridMultilevel"/>
    <w:tmpl w:val="478EA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0"/>
  </w:num>
  <w:num w:numId="5">
    <w:abstractNumId w:val="8"/>
  </w:num>
  <w:num w:numId="6">
    <w:abstractNumId w:val="6"/>
  </w:num>
  <w:num w:numId="7">
    <w:abstractNumId w:val="14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37"/>
    <w:rsid w:val="0001254C"/>
    <w:rsid w:val="00021A39"/>
    <w:rsid w:val="00031982"/>
    <w:rsid w:val="00055D31"/>
    <w:rsid w:val="000A7776"/>
    <w:rsid w:val="000C016A"/>
    <w:rsid w:val="000C6BEE"/>
    <w:rsid w:val="00151DF5"/>
    <w:rsid w:val="00153A81"/>
    <w:rsid w:val="001A35B8"/>
    <w:rsid w:val="001D585F"/>
    <w:rsid w:val="001D7823"/>
    <w:rsid w:val="00255DDA"/>
    <w:rsid w:val="002A55FC"/>
    <w:rsid w:val="002F42DE"/>
    <w:rsid w:val="00303DD1"/>
    <w:rsid w:val="0032130D"/>
    <w:rsid w:val="00327DEA"/>
    <w:rsid w:val="00361C2E"/>
    <w:rsid w:val="00392454"/>
    <w:rsid w:val="003A74E3"/>
    <w:rsid w:val="003C1833"/>
    <w:rsid w:val="003E36A7"/>
    <w:rsid w:val="003F2ECA"/>
    <w:rsid w:val="004000C9"/>
    <w:rsid w:val="00404CF4"/>
    <w:rsid w:val="004063DC"/>
    <w:rsid w:val="004235AA"/>
    <w:rsid w:val="00445861"/>
    <w:rsid w:val="0044614F"/>
    <w:rsid w:val="004473A0"/>
    <w:rsid w:val="00457141"/>
    <w:rsid w:val="00475E52"/>
    <w:rsid w:val="00524612"/>
    <w:rsid w:val="005838C4"/>
    <w:rsid w:val="00592C80"/>
    <w:rsid w:val="0059420E"/>
    <w:rsid w:val="005A016C"/>
    <w:rsid w:val="005A75D0"/>
    <w:rsid w:val="005C3CC3"/>
    <w:rsid w:val="00613B81"/>
    <w:rsid w:val="00647C3D"/>
    <w:rsid w:val="00677584"/>
    <w:rsid w:val="006D09FF"/>
    <w:rsid w:val="007555F4"/>
    <w:rsid w:val="00756148"/>
    <w:rsid w:val="00766FBF"/>
    <w:rsid w:val="007964FB"/>
    <w:rsid w:val="007C11F2"/>
    <w:rsid w:val="007D6896"/>
    <w:rsid w:val="007E497B"/>
    <w:rsid w:val="007F031E"/>
    <w:rsid w:val="00822252"/>
    <w:rsid w:val="00844769"/>
    <w:rsid w:val="008736FD"/>
    <w:rsid w:val="008A4820"/>
    <w:rsid w:val="008F0077"/>
    <w:rsid w:val="00994B37"/>
    <w:rsid w:val="009972EA"/>
    <w:rsid w:val="009C4D95"/>
    <w:rsid w:val="009D204E"/>
    <w:rsid w:val="00A07E6F"/>
    <w:rsid w:val="00A27328"/>
    <w:rsid w:val="00AF6B1E"/>
    <w:rsid w:val="00B35D19"/>
    <w:rsid w:val="00BA392E"/>
    <w:rsid w:val="00BA3FF2"/>
    <w:rsid w:val="00BC0FC6"/>
    <w:rsid w:val="00C24C38"/>
    <w:rsid w:val="00C54DEF"/>
    <w:rsid w:val="00C93AA1"/>
    <w:rsid w:val="00CC35B7"/>
    <w:rsid w:val="00CE4415"/>
    <w:rsid w:val="00D052A1"/>
    <w:rsid w:val="00D14070"/>
    <w:rsid w:val="00D15EF2"/>
    <w:rsid w:val="00D44E5F"/>
    <w:rsid w:val="00D63680"/>
    <w:rsid w:val="00DC4756"/>
    <w:rsid w:val="00E05922"/>
    <w:rsid w:val="00E12A8A"/>
    <w:rsid w:val="00E34963"/>
    <w:rsid w:val="00EE14B5"/>
    <w:rsid w:val="00F072D3"/>
    <w:rsid w:val="00F52A4C"/>
    <w:rsid w:val="00F65126"/>
    <w:rsid w:val="00F853E4"/>
    <w:rsid w:val="00F9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44D499"/>
  <w15:chartTrackingRefBased/>
  <w15:docId w15:val="{4EEB4281-0BEF-4EE6-A8BC-755E00C4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B1E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24C38"/>
    <w:pPr>
      <w:keepNext/>
      <w:keepLines/>
      <w:spacing w:after="120" w:line="240" w:lineRule="auto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E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15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24C38"/>
    <w:rPr>
      <w:rFonts w:asciiTheme="majorHAnsi" w:eastAsiaTheme="majorEastAsia" w:hAnsiTheme="majorHAnsi" w:cstheme="majorBidi"/>
      <w:b/>
      <w:color w:val="833C0B" w:themeColor="accent2" w:themeShade="80"/>
      <w:sz w:val="28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5EF2"/>
    <w:pPr>
      <w:spacing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5EF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5EF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15EF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15EF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5EF2"/>
  </w:style>
  <w:style w:type="paragraph" w:styleId="Rodap">
    <w:name w:val="footer"/>
    <w:basedOn w:val="Normal"/>
    <w:link w:val="RodapChar"/>
    <w:uiPriority w:val="99"/>
    <w:unhideWhenUsed/>
    <w:rsid w:val="00D15EF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5EF2"/>
  </w:style>
  <w:style w:type="paragraph" w:styleId="CabealhodoSumrio">
    <w:name w:val="TOC Heading"/>
    <w:basedOn w:val="Ttulo1"/>
    <w:next w:val="Normal"/>
    <w:uiPriority w:val="39"/>
    <w:unhideWhenUsed/>
    <w:qFormat/>
    <w:rsid w:val="00D15EF2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5EF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15EF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BA3FF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E4415"/>
    <w:pPr>
      <w:spacing w:after="0" w:line="240" w:lineRule="auto"/>
      <w:jc w:val="both"/>
    </w:pPr>
  </w:style>
  <w:style w:type="paragraph" w:styleId="NormalWeb">
    <w:name w:val="Normal (Web)"/>
    <w:basedOn w:val="Normal"/>
    <w:uiPriority w:val="99"/>
    <w:unhideWhenUsed/>
    <w:rsid w:val="00E12A8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5126"/>
    <w:rPr>
      <w:b/>
      <w:bCs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F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licacoes.mds.gov.br/prontuario%20" TargetMode="External"/><Relationship Id="rId13" Type="http://schemas.openxmlformats.org/officeDocument/2006/relationships/diagramQuickStyle" Target="diagrams/quickStyle1.xml"/><Relationship Id="rId18" Type="http://schemas.openxmlformats.org/officeDocument/2006/relationships/hyperlink" Target="http://blog.mds.gov.br/redesuas/wp-content/uploads/2014/02/Manual-SAA-v-2.pdf" TargetMode="External"/><Relationship Id="rId26" Type="http://schemas.openxmlformats.org/officeDocument/2006/relationships/hyperlink" Target="mailto:prontuariosuas@mds.gov.br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://blog.mds.gov.br/redesuas/?page_id=169" TargetMode="External"/><Relationship Id="rId25" Type="http://schemas.openxmlformats.org/officeDocument/2006/relationships/hyperlink" Target="http://blog.mds.gov.br/redesuas/orientacoes/perguntas-frequen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mds.gov.br/redesuas/vigilancia-socioassistencial/prontuario-suas/" TargetMode="External"/><Relationship Id="rId20" Type="http://schemas.openxmlformats.org/officeDocument/2006/relationships/hyperlink" Target="http://blog.mds.gov.br/redesuas/wp-content/uploads/2014/02/Manual-CadSUAS-v-2-0.pdf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://www.mds.gov.br/assistenciasocial/vigilanciasocioassistencial%20/prontuario-suas" TargetMode="Externa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://www.mds.gov.br/webarquivos/publicacao/assistencia_social/prontuario/Prontu%C3%A1rio_Acolhimento_Vers%C3%A3o_Final_2.2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://blog.mds.gov.br/redesuas/wp-content/uploads/2014/02/Manual-SAA-v-2.pdf" TargetMode="External"/><Relationship Id="rId19" Type="http://schemas.openxmlformats.org/officeDocument/2006/relationships/hyperlink" Target="http://aplicacoes.mds.gov.br/cadsua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mds.gov.br/redesuas/%20" TargetMode="External"/><Relationship Id="rId14" Type="http://schemas.openxmlformats.org/officeDocument/2006/relationships/diagramColors" Target="diagrams/colors1.xml"/><Relationship Id="rId22" Type="http://schemas.openxmlformats.org/officeDocument/2006/relationships/hyperlink" Target="http://blog.mds.gov.br/redesuas/wp-content/uploads/2017/06/Portaria-Prontu%C3%A1rio-eletr%C3%B4nico-08_08_17.pdf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34A41-9C93-454F-8FE0-A0FA0DA509A7}" type="doc">
      <dgm:prSet loTypeId="urn:microsoft.com/office/officeart/2005/8/layout/chevron2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A0B4E8ED-47B0-4D91-9F71-0320C59C46E1}">
      <dgm:prSet phldrT="[Texto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pt-BR" sz="1200"/>
            <a:t>Estado</a:t>
          </a:r>
        </a:p>
      </dgm:t>
    </dgm:pt>
    <dgm:pt modelId="{113248CF-EB49-47AE-A770-358613530A71}" type="parTrans" cxnId="{5361C5B7-276D-4942-B54F-1AFDE7AB0D5A}">
      <dgm:prSet/>
      <dgm:spPr/>
      <dgm:t>
        <a:bodyPr/>
        <a:lstStyle/>
        <a:p>
          <a:endParaRPr lang="pt-BR"/>
        </a:p>
      </dgm:t>
    </dgm:pt>
    <dgm:pt modelId="{750F2A31-5AFA-40FA-A750-62C4C7C3C04D}" type="sibTrans" cxnId="{5361C5B7-276D-4942-B54F-1AFDE7AB0D5A}">
      <dgm:prSet/>
      <dgm:spPr/>
      <dgm:t>
        <a:bodyPr/>
        <a:lstStyle/>
        <a:p>
          <a:endParaRPr lang="pt-BR"/>
        </a:p>
      </dgm:t>
    </dgm:pt>
    <dgm:pt modelId="{8CA47052-9855-4C32-83A4-97BD35ADF2A0}">
      <dgm:prSet phldrT="[Texto]" custT="1"/>
      <dgm:spPr/>
      <dgm:t>
        <a:bodyPr/>
        <a:lstStyle/>
        <a:p>
          <a:r>
            <a:rPr lang="pt-BR" sz="1000"/>
            <a:t>Municípios</a:t>
          </a:r>
        </a:p>
      </dgm:t>
    </dgm:pt>
    <dgm:pt modelId="{3449A653-10B0-4C19-9C5D-92D2D02EB42D}" type="parTrans" cxnId="{D52BDFDA-7AAE-4C9C-954C-B6C4E0C3EF3A}">
      <dgm:prSet/>
      <dgm:spPr/>
      <dgm:t>
        <a:bodyPr/>
        <a:lstStyle/>
        <a:p>
          <a:endParaRPr lang="pt-BR"/>
        </a:p>
      </dgm:t>
    </dgm:pt>
    <dgm:pt modelId="{33310ED2-B9F4-4B87-9BEF-9881869CB97D}" type="sibTrans" cxnId="{D52BDFDA-7AAE-4C9C-954C-B6C4E0C3EF3A}">
      <dgm:prSet/>
      <dgm:spPr/>
      <dgm:t>
        <a:bodyPr/>
        <a:lstStyle/>
        <a:p>
          <a:endParaRPr lang="pt-BR"/>
        </a:p>
      </dgm:t>
    </dgm:pt>
    <dgm:pt modelId="{5BE91226-2987-4985-8C24-9A43F669B229}">
      <dgm:prSet phldrT="[Texto]" custT="1"/>
      <dgm:spPr/>
      <dgm:t>
        <a:bodyPr/>
        <a:lstStyle/>
        <a:p>
          <a:r>
            <a:rPr lang="pt-BR" sz="1200" b="1"/>
            <a:t>prontuario.municipio</a:t>
          </a:r>
          <a:endParaRPr lang="pt-BR" sz="1200"/>
        </a:p>
      </dgm:t>
    </dgm:pt>
    <dgm:pt modelId="{8AD75A7F-47DE-4E23-8EB0-1327DA44FB4E}" type="parTrans" cxnId="{9D96C6C3-784F-48DA-8269-AC744AA83861}">
      <dgm:prSet/>
      <dgm:spPr/>
      <dgm:t>
        <a:bodyPr/>
        <a:lstStyle/>
        <a:p>
          <a:endParaRPr lang="pt-BR"/>
        </a:p>
      </dgm:t>
    </dgm:pt>
    <dgm:pt modelId="{ECFEC9F5-68B5-4143-B85B-1B53F9BEDDCF}" type="sibTrans" cxnId="{9D96C6C3-784F-48DA-8269-AC744AA83861}">
      <dgm:prSet/>
      <dgm:spPr/>
      <dgm:t>
        <a:bodyPr/>
        <a:lstStyle/>
        <a:p>
          <a:endParaRPr lang="pt-BR"/>
        </a:p>
      </dgm:t>
    </dgm:pt>
    <dgm:pt modelId="{0723B307-A15A-4FF9-8352-ED393218804A}">
      <dgm:prSet phldrT="[Texto]"/>
      <dgm:spPr/>
      <dgm:t>
        <a:bodyPr/>
        <a:lstStyle/>
        <a:p>
          <a:r>
            <a:rPr lang="pt-BR"/>
            <a:t>Unidade de Acolhimento Municipal </a:t>
          </a:r>
        </a:p>
      </dgm:t>
    </dgm:pt>
    <dgm:pt modelId="{A20E8CC7-F64A-4A94-B777-515B47007004}" type="parTrans" cxnId="{031B0142-31EB-4A51-BDD7-91F08FF30A0E}">
      <dgm:prSet/>
      <dgm:spPr/>
      <dgm:t>
        <a:bodyPr/>
        <a:lstStyle/>
        <a:p>
          <a:endParaRPr lang="pt-BR"/>
        </a:p>
      </dgm:t>
    </dgm:pt>
    <dgm:pt modelId="{3E054DB6-A430-4C78-8EF3-D95389AF3906}" type="sibTrans" cxnId="{031B0142-31EB-4A51-BDD7-91F08FF30A0E}">
      <dgm:prSet/>
      <dgm:spPr/>
      <dgm:t>
        <a:bodyPr/>
        <a:lstStyle/>
        <a:p>
          <a:endParaRPr lang="pt-BR"/>
        </a:p>
      </dgm:t>
    </dgm:pt>
    <dgm:pt modelId="{BB710AD1-233E-498A-8BB4-017AC620E36F}">
      <dgm:prSet/>
      <dgm:spPr/>
      <dgm:t>
        <a:bodyPr/>
        <a:lstStyle/>
        <a:p>
          <a:r>
            <a:rPr lang="pt-BR"/>
            <a:t>Unidade de Acolhimento Estadual</a:t>
          </a:r>
        </a:p>
      </dgm:t>
    </dgm:pt>
    <dgm:pt modelId="{B3CF8A10-C511-47E9-B8F9-EF2C80AD9897}" type="parTrans" cxnId="{FFA8FFC7-B54C-4285-B594-BDA19C69E39A}">
      <dgm:prSet/>
      <dgm:spPr/>
      <dgm:t>
        <a:bodyPr/>
        <a:lstStyle/>
        <a:p>
          <a:endParaRPr lang="pt-BR"/>
        </a:p>
      </dgm:t>
    </dgm:pt>
    <dgm:pt modelId="{A2FD16B1-9E5B-4A43-9E15-F526527E258D}" type="sibTrans" cxnId="{FFA8FFC7-B54C-4285-B594-BDA19C69E39A}">
      <dgm:prSet/>
      <dgm:spPr/>
      <dgm:t>
        <a:bodyPr/>
        <a:lstStyle/>
        <a:p>
          <a:endParaRPr lang="pt-BR"/>
        </a:p>
      </dgm:t>
    </dgm:pt>
    <dgm:pt modelId="{8AE0AEE2-68DE-4BE3-A665-4E1711682187}">
      <dgm:prSet custT="1"/>
      <dgm:spPr/>
      <dgm:t>
        <a:bodyPr/>
        <a:lstStyle/>
        <a:p>
          <a:r>
            <a:rPr lang="pt-BR" sz="1000" b="0"/>
            <a:t>Lista todas as unidades de acolhimento </a:t>
          </a:r>
          <a:r>
            <a:rPr lang="pt-BR" sz="1000"/>
            <a:t>(para serviços de acolhimento institucional ou em família acolhedora)</a:t>
          </a:r>
          <a:r>
            <a:rPr lang="pt-BR" sz="1000" b="0"/>
            <a:t> para crianças e adolescentes do município:</a:t>
          </a:r>
        </a:p>
      </dgm:t>
    </dgm:pt>
    <dgm:pt modelId="{7A3F1E79-93AA-47B2-9614-2A4F4F8B1330}" type="parTrans" cxnId="{84BBF626-DE51-4DF1-A4C6-1F37B3B7EA0A}">
      <dgm:prSet/>
      <dgm:spPr/>
      <dgm:t>
        <a:bodyPr/>
        <a:lstStyle/>
        <a:p>
          <a:endParaRPr lang="pt-BR"/>
        </a:p>
      </dgm:t>
    </dgm:pt>
    <dgm:pt modelId="{BC81709B-C98A-4CC2-8110-3DD28FF0A021}" type="sibTrans" cxnId="{84BBF626-DE51-4DF1-A4C6-1F37B3B7EA0A}">
      <dgm:prSet/>
      <dgm:spPr/>
      <dgm:t>
        <a:bodyPr/>
        <a:lstStyle/>
        <a:p>
          <a:endParaRPr lang="pt-BR"/>
        </a:p>
      </dgm:t>
    </dgm:pt>
    <dgm:pt modelId="{C27C0C74-45B9-4092-82E4-AAEC7D5EF1F5}">
      <dgm:prSet custT="1"/>
      <dgm:spPr/>
      <dgm:t>
        <a:bodyPr/>
        <a:lstStyle/>
        <a:p>
          <a:r>
            <a:rPr lang="pt-BR" sz="1000" b="0"/>
            <a:t>O profissional precisa estar vinculado aos Recursos Humanos gestão municipal no CadSUAS;</a:t>
          </a:r>
        </a:p>
      </dgm:t>
    </dgm:pt>
    <dgm:pt modelId="{865B795D-F759-4C1E-9C49-9210F6CB3B06}" type="parTrans" cxnId="{B03D007D-8219-4AA1-BFE5-D3C4DA81A3B9}">
      <dgm:prSet/>
      <dgm:spPr/>
      <dgm:t>
        <a:bodyPr/>
        <a:lstStyle/>
        <a:p>
          <a:endParaRPr lang="pt-BR"/>
        </a:p>
      </dgm:t>
    </dgm:pt>
    <dgm:pt modelId="{F9709DA4-C41A-4E57-88ED-B985C13E2E72}" type="sibTrans" cxnId="{B03D007D-8219-4AA1-BFE5-D3C4DA81A3B9}">
      <dgm:prSet/>
      <dgm:spPr/>
      <dgm:t>
        <a:bodyPr/>
        <a:lstStyle/>
        <a:p>
          <a:endParaRPr lang="pt-BR"/>
        </a:p>
      </dgm:t>
    </dgm:pt>
    <dgm:pt modelId="{A2F046F2-75B9-4403-9E6E-8A73314C9B1B}">
      <dgm:prSet custT="1"/>
      <dgm:spPr/>
      <dgm:t>
        <a:bodyPr/>
        <a:lstStyle/>
        <a:p>
          <a:r>
            <a:rPr lang="pt-BR" sz="1000" b="0"/>
            <a:t>Com cargo de Coordenador(a) ou de Técnico(a) de Nível Superior; e</a:t>
          </a:r>
        </a:p>
      </dgm:t>
    </dgm:pt>
    <dgm:pt modelId="{F4786C17-CDCB-4810-887E-9674EF76C477}" type="parTrans" cxnId="{48257DBF-03B6-4175-96CD-1F2F03DCB705}">
      <dgm:prSet/>
      <dgm:spPr/>
      <dgm:t>
        <a:bodyPr/>
        <a:lstStyle/>
        <a:p>
          <a:endParaRPr lang="pt-BR"/>
        </a:p>
      </dgm:t>
    </dgm:pt>
    <dgm:pt modelId="{B2EB771D-CD88-4CCC-B45A-65E840BDE946}" type="sibTrans" cxnId="{48257DBF-03B6-4175-96CD-1F2F03DCB705}">
      <dgm:prSet/>
      <dgm:spPr/>
      <dgm:t>
        <a:bodyPr/>
        <a:lstStyle/>
        <a:p>
          <a:endParaRPr lang="pt-BR"/>
        </a:p>
      </dgm:t>
    </dgm:pt>
    <dgm:pt modelId="{0B2E5BA6-F6B4-4D01-B602-AF67DD0BC9EB}">
      <dgm:prSet custT="1"/>
      <dgm:spPr/>
      <dgm:t>
        <a:bodyPr/>
        <a:lstStyle/>
        <a:p>
          <a:r>
            <a:rPr lang="pt-BR" sz="1000" b="0"/>
            <a:t>Com mandato/exercício da função vigente (ou seja, em  data  fim  mandato  ou  com  data  fim  de  mandato  maior  que  a  data  atual).</a:t>
          </a:r>
        </a:p>
      </dgm:t>
    </dgm:pt>
    <dgm:pt modelId="{79E1844A-F66E-4367-9152-CCA1FBAC6EB2}" type="parTrans" cxnId="{94FB55F7-C809-46C5-922C-511A26B33E8F}">
      <dgm:prSet/>
      <dgm:spPr/>
      <dgm:t>
        <a:bodyPr/>
        <a:lstStyle/>
        <a:p>
          <a:endParaRPr lang="pt-BR"/>
        </a:p>
      </dgm:t>
    </dgm:pt>
    <dgm:pt modelId="{DCD2AD4A-F3E5-4654-87A6-02652C4A3BC1}" type="sibTrans" cxnId="{94FB55F7-C809-46C5-922C-511A26B33E8F}">
      <dgm:prSet/>
      <dgm:spPr/>
      <dgm:t>
        <a:bodyPr/>
        <a:lstStyle/>
        <a:p>
          <a:endParaRPr lang="pt-BR"/>
        </a:p>
      </dgm:t>
    </dgm:pt>
    <dgm:pt modelId="{4EA9D3DB-581E-4752-A97F-15147A305125}">
      <dgm:prSet custT="1"/>
      <dgm:spPr/>
      <dgm:t>
        <a:bodyPr/>
        <a:lstStyle/>
        <a:p>
          <a:r>
            <a:rPr lang="pt-BR" sz="1200" b="1"/>
            <a:t>prontuario.acolhimento_uf</a:t>
          </a:r>
          <a:endParaRPr lang="pt-BR" sz="1200"/>
        </a:p>
      </dgm:t>
    </dgm:pt>
    <dgm:pt modelId="{185ECD4B-090C-4EC1-9104-E603D89D26C7}" type="parTrans" cxnId="{E61438DA-1505-44DE-863D-5629C350ACC5}">
      <dgm:prSet/>
      <dgm:spPr/>
      <dgm:t>
        <a:bodyPr/>
        <a:lstStyle/>
        <a:p>
          <a:endParaRPr lang="pt-BR"/>
        </a:p>
      </dgm:t>
    </dgm:pt>
    <dgm:pt modelId="{698AB012-046D-4C20-A612-B31F691D3BC7}" type="sibTrans" cxnId="{E61438DA-1505-44DE-863D-5629C350ACC5}">
      <dgm:prSet/>
      <dgm:spPr/>
      <dgm:t>
        <a:bodyPr/>
        <a:lstStyle/>
        <a:p>
          <a:endParaRPr lang="pt-BR"/>
        </a:p>
      </dgm:t>
    </dgm:pt>
    <dgm:pt modelId="{69AD2C20-3111-4696-B933-56D65DB1BE99}">
      <dgm:prSet custT="1"/>
      <dgm:spPr/>
      <dgm:t>
        <a:bodyPr/>
        <a:lstStyle/>
        <a:p>
          <a:r>
            <a:rPr lang="pt-BR" sz="1000" b="0"/>
            <a:t>Lista todas as unidades de acolhimento estaduais para crianças e adolescentes ao qual o profissional está vinculado. Caso esteja vinculado a apenas uma unidade, já vai para a unidade ao qual está vinculado:</a:t>
          </a:r>
          <a:endParaRPr lang="pt-BR" sz="1000"/>
        </a:p>
      </dgm:t>
    </dgm:pt>
    <dgm:pt modelId="{C9A3F05D-87FA-4CF0-95B3-5F91CB8C4C3A}" type="parTrans" cxnId="{39CCA52A-F88D-4EBA-837E-817BF2125A47}">
      <dgm:prSet/>
      <dgm:spPr/>
      <dgm:t>
        <a:bodyPr/>
        <a:lstStyle/>
        <a:p>
          <a:endParaRPr lang="pt-BR"/>
        </a:p>
      </dgm:t>
    </dgm:pt>
    <dgm:pt modelId="{A347ADC1-5E83-4642-B162-108AE6EB3BE6}" type="sibTrans" cxnId="{39CCA52A-F88D-4EBA-837E-817BF2125A47}">
      <dgm:prSet/>
      <dgm:spPr/>
      <dgm:t>
        <a:bodyPr/>
        <a:lstStyle/>
        <a:p>
          <a:endParaRPr lang="pt-BR"/>
        </a:p>
      </dgm:t>
    </dgm:pt>
    <dgm:pt modelId="{A9910036-B3FD-4775-B786-9EE3B99F7767}">
      <dgm:prSet custT="1"/>
      <dgm:spPr/>
      <dgm:t>
        <a:bodyPr/>
        <a:lstStyle/>
        <a:p>
          <a:r>
            <a:rPr lang="pt-BR" sz="1000" b="0"/>
            <a:t>O profissional precisa estar vinculado aos Recursos Humanos da(s) unidade(s) no CadSUAS;</a:t>
          </a:r>
        </a:p>
      </dgm:t>
    </dgm:pt>
    <dgm:pt modelId="{604C0AE3-9EDF-4FA7-A538-ED1A1EA0DD48}" type="parTrans" cxnId="{3420F833-BCF6-4B99-BA1C-6686B480FF15}">
      <dgm:prSet/>
      <dgm:spPr/>
      <dgm:t>
        <a:bodyPr/>
        <a:lstStyle/>
        <a:p>
          <a:endParaRPr lang="pt-BR"/>
        </a:p>
      </dgm:t>
    </dgm:pt>
    <dgm:pt modelId="{43FA76B4-B47D-47AB-9F71-B4B3141BB1FD}" type="sibTrans" cxnId="{3420F833-BCF6-4B99-BA1C-6686B480FF15}">
      <dgm:prSet/>
      <dgm:spPr/>
      <dgm:t>
        <a:bodyPr/>
        <a:lstStyle/>
        <a:p>
          <a:endParaRPr lang="pt-BR"/>
        </a:p>
      </dgm:t>
    </dgm:pt>
    <dgm:pt modelId="{D0237CF8-EDED-4722-B267-EB0DC814F0B8}">
      <dgm:prSet custT="1"/>
      <dgm:spPr/>
      <dgm:t>
        <a:bodyPr/>
        <a:lstStyle/>
        <a:p>
          <a:r>
            <a:rPr lang="pt-BR" sz="1000" b="0"/>
            <a:t>Com cargo de Coordenador(a) ou de Técnico(a) de Nível Superior; e</a:t>
          </a:r>
        </a:p>
      </dgm:t>
    </dgm:pt>
    <dgm:pt modelId="{F436A9F6-D735-4AB5-90BB-62AAFEE8E5F2}" type="parTrans" cxnId="{59C917D5-4F9D-4838-BF23-268E8EAA802C}">
      <dgm:prSet/>
      <dgm:spPr/>
      <dgm:t>
        <a:bodyPr/>
        <a:lstStyle/>
        <a:p>
          <a:endParaRPr lang="pt-BR"/>
        </a:p>
      </dgm:t>
    </dgm:pt>
    <dgm:pt modelId="{EB2D7B0D-132C-4A2E-A480-C7D2072D8290}" type="sibTrans" cxnId="{59C917D5-4F9D-4838-BF23-268E8EAA802C}">
      <dgm:prSet/>
      <dgm:spPr/>
      <dgm:t>
        <a:bodyPr/>
        <a:lstStyle/>
        <a:p>
          <a:endParaRPr lang="pt-BR"/>
        </a:p>
      </dgm:t>
    </dgm:pt>
    <dgm:pt modelId="{301E2D23-AD4B-4C3F-A00C-5E509CD0FD72}">
      <dgm:prSet custT="1"/>
      <dgm:spPr/>
      <dgm:t>
        <a:bodyPr/>
        <a:lstStyle/>
        <a:p>
          <a:r>
            <a:rPr lang="pt-BR" sz="1000" b="0"/>
            <a:t>Com mandato/exercício da função vigente (ou seja, em  data  fim  mandato  ou  com  data  fim  de  mandato  maior  que  a  data  atual).</a:t>
          </a:r>
        </a:p>
      </dgm:t>
    </dgm:pt>
    <dgm:pt modelId="{C4C312BA-8B5F-4768-931D-05977455A321}" type="parTrans" cxnId="{06C691B5-0354-4FA3-AA52-BF62C59D412C}">
      <dgm:prSet/>
      <dgm:spPr/>
      <dgm:t>
        <a:bodyPr/>
        <a:lstStyle/>
        <a:p>
          <a:endParaRPr lang="pt-BR"/>
        </a:p>
      </dgm:t>
    </dgm:pt>
    <dgm:pt modelId="{22ABF8E1-3912-4472-85D1-52C43251855E}" type="sibTrans" cxnId="{06C691B5-0354-4FA3-AA52-BF62C59D412C}">
      <dgm:prSet/>
      <dgm:spPr/>
      <dgm:t>
        <a:bodyPr/>
        <a:lstStyle/>
        <a:p>
          <a:endParaRPr lang="pt-BR"/>
        </a:p>
      </dgm:t>
    </dgm:pt>
    <dgm:pt modelId="{502D86D5-29AA-4D36-B04B-9DBA75601392}">
      <dgm:prSet custT="1"/>
      <dgm:spPr/>
      <dgm:t>
        <a:bodyPr/>
        <a:lstStyle/>
        <a:p>
          <a:r>
            <a:rPr lang="pt-BR" sz="1200" b="1"/>
            <a:t>prontuario.acolhimento</a:t>
          </a:r>
          <a:endParaRPr lang="pt-BR" sz="1200"/>
        </a:p>
      </dgm:t>
    </dgm:pt>
    <dgm:pt modelId="{A37C6644-03CA-4537-AF75-D0C258AEA713}" type="parTrans" cxnId="{7A2ED682-DCC1-4515-A5BD-85BC5D8FF55A}">
      <dgm:prSet/>
      <dgm:spPr/>
      <dgm:t>
        <a:bodyPr/>
        <a:lstStyle/>
        <a:p>
          <a:endParaRPr lang="pt-BR"/>
        </a:p>
      </dgm:t>
    </dgm:pt>
    <dgm:pt modelId="{44CAE20F-3040-4757-A89B-1A3D9D939555}" type="sibTrans" cxnId="{7A2ED682-DCC1-4515-A5BD-85BC5D8FF55A}">
      <dgm:prSet/>
      <dgm:spPr/>
      <dgm:t>
        <a:bodyPr/>
        <a:lstStyle/>
        <a:p>
          <a:endParaRPr lang="pt-BR"/>
        </a:p>
      </dgm:t>
    </dgm:pt>
    <dgm:pt modelId="{10BB1A65-FF0B-4504-B04D-D407D91818B0}">
      <dgm:prSet custT="1"/>
      <dgm:spPr/>
      <dgm:t>
        <a:bodyPr/>
        <a:lstStyle/>
        <a:p>
          <a:r>
            <a:rPr lang="pt-BR" sz="1000" b="0"/>
            <a:t>Lista todas as unidades de acolhimento municipais para crianças e adolescentes ao qual o profissional está vinculado. Caso esteja vinculado a apenas uma unidade, já vai para a unidade ao qual está vinculado:</a:t>
          </a:r>
        </a:p>
      </dgm:t>
    </dgm:pt>
    <dgm:pt modelId="{67A20EDA-178C-4F2D-822D-D210C3CD78B3}" type="parTrans" cxnId="{8AC6C43A-2614-4653-A502-0F6AA08AC110}">
      <dgm:prSet/>
      <dgm:spPr/>
      <dgm:t>
        <a:bodyPr/>
        <a:lstStyle/>
        <a:p>
          <a:endParaRPr lang="pt-BR"/>
        </a:p>
      </dgm:t>
    </dgm:pt>
    <dgm:pt modelId="{43E6ECAB-E4E5-42F4-A7C9-738323D87EF8}" type="sibTrans" cxnId="{8AC6C43A-2614-4653-A502-0F6AA08AC110}">
      <dgm:prSet/>
      <dgm:spPr/>
      <dgm:t>
        <a:bodyPr/>
        <a:lstStyle/>
        <a:p>
          <a:endParaRPr lang="pt-BR"/>
        </a:p>
      </dgm:t>
    </dgm:pt>
    <dgm:pt modelId="{B433A6C3-2DCC-41CE-A07E-5DCD457D684F}">
      <dgm:prSet custT="1"/>
      <dgm:spPr/>
      <dgm:t>
        <a:bodyPr/>
        <a:lstStyle/>
        <a:p>
          <a:r>
            <a:rPr lang="pt-BR" sz="1000" b="0"/>
            <a:t>O profissional precisa estar vinculado aos Recursos Humanos da (s) unidade(s) no CadSUAS;</a:t>
          </a:r>
        </a:p>
      </dgm:t>
    </dgm:pt>
    <dgm:pt modelId="{A36CE75F-2263-4018-8D91-8AAE27E488E3}" type="parTrans" cxnId="{92DC2534-FA69-4940-9D81-855788E2EEEB}">
      <dgm:prSet/>
      <dgm:spPr/>
      <dgm:t>
        <a:bodyPr/>
        <a:lstStyle/>
        <a:p>
          <a:endParaRPr lang="pt-BR"/>
        </a:p>
      </dgm:t>
    </dgm:pt>
    <dgm:pt modelId="{4404B811-DE5F-4DE3-AE75-F49A255AC9FB}" type="sibTrans" cxnId="{92DC2534-FA69-4940-9D81-855788E2EEEB}">
      <dgm:prSet/>
      <dgm:spPr/>
      <dgm:t>
        <a:bodyPr/>
        <a:lstStyle/>
        <a:p>
          <a:endParaRPr lang="pt-BR"/>
        </a:p>
      </dgm:t>
    </dgm:pt>
    <dgm:pt modelId="{61F35536-4FA4-43DC-AA75-AEA325DB40C2}">
      <dgm:prSet custT="1"/>
      <dgm:spPr/>
      <dgm:t>
        <a:bodyPr/>
        <a:lstStyle/>
        <a:p>
          <a:r>
            <a:rPr lang="pt-BR" sz="1000" b="0"/>
            <a:t>Com cargo de Coordenador(a) ou de Técnico(a) de Nível Superior; e</a:t>
          </a:r>
        </a:p>
      </dgm:t>
    </dgm:pt>
    <dgm:pt modelId="{4F137FBC-E68A-44A0-8285-4F5C9298D1AF}" type="parTrans" cxnId="{30E7EE76-EEFD-4EFA-899F-9CF8DEE27579}">
      <dgm:prSet/>
      <dgm:spPr/>
      <dgm:t>
        <a:bodyPr/>
        <a:lstStyle/>
        <a:p>
          <a:endParaRPr lang="pt-BR"/>
        </a:p>
      </dgm:t>
    </dgm:pt>
    <dgm:pt modelId="{A2836904-8978-4865-BC6B-0556CDBB742B}" type="sibTrans" cxnId="{30E7EE76-EEFD-4EFA-899F-9CF8DEE27579}">
      <dgm:prSet/>
      <dgm:spPr/>
      <dgm:t>
        <a:bodyPr/>
        <a:lstStyle/>
        <a:p>
          <a:endParaRPr lang="pt-BR"/>
        </a:p>
      </dgm:t>
    </dgm:pt>
    <dgm:pt modelId="{18F9D584-DCBF-4649-B451-F32C2298CCCF}">
      <dgm:prSet custT="1"/>
      <dgm:spPr/>
      <dgm:t>
        <a:bodyPr/>
        <a:lstStyle/>
        <a:p>
          <a:r>
            <a:rPr lang="pt-BR" sz="1000" b="0"/>
            <a:t>Com mandato/exercício da função vigente (ou seja, em  data  fim  mandato  ou  com  data  fim  de  mandato  maior  que  a  data  atual).</a:t>
          </a:r>
        </a:p>
      </dgm:t>
    </dgm:pt>
    <dgm:pt modelId="{CFED977D-2652-4B83-A843-88D67D1D7DA9}" type="parTrans" cxnId="{AED3391E-E8B6-43E4-874C-2DC5A6D176F6}">
      <dgm:prSet/>
      <dgm:spPr/>
      <dgm:t>
        <a:bodyPr/>
        <a:lstStyle/>
        <a:p>
          <a:endParaRPr lang="pt-BR"/>
        </a:p>
      </dgm:t>
    </dgm:pt>
    <dgm:pt modelId="{225156B2-FC68-43D0-8D3E-F1BA616A3FC3}" type="sibTrans" cxnId="{AED3391E-E8B6-43E4-874C-2DC5A6D176F6}">
      <dgm:prSet/>
      <dgm:spPr/>
      <dgm:t>
        <a:bodyPr/>
        <a:lstStyle/>
        <a:p>
          <a:endParaRPr lang="pt-BR"/>
        </a:p>
      </dgm:t>
    </dgm:pt>
    <dgm:pt modelId="{D0EAF3D9-A52E-4AC8-A108-EA3BBDF70398}">
      <dgm:prSet custT="1"/>
      <dgm:spPr/>
      <dgm:t>
        <a:bodyPr/>
        <a:lstStyle/>
        <a:p>
          <a:r>
            <a:rPr lang="pt-BR" sz="1000" b="0"/>
            <a:t>Com mandato/exercício da função vigente (ou seja, em  data  fim  mandato  ou  com  data  fim  de  mandato  maior  que  a  data  atual).</a:t>
          </a:r>
        </a:p>
      </dgm:t>
    </dgm:pt>
    <dgm:pt modelId="{EF28609C-DBF7-41C2-9861-B3ADE52F2F91}">
      <dgm:prSet custT="1"/>
      <dgm:spPr/>
      <dgm:t>
        <a:bodyPr/>
        <a:lstStyle/>
        <a:p>
          <a:r>
            <a:rPr lang="pt-BR" sz="1000" b="0"/>
            <a:t>Com cargo de Coordenador(a) ou de Técnico(a) de Nível Superior; e</a:t>
          </a:r>
        </a:p>
      </dgm:t>
    </dgm:pt>
    <dgm:pt modelId="{B564CA08-DC0D-4B56-979F-079D4699BE47}">
      <dgm:prSet custT="1"/>
      <dgm:spPr/>
      <dgm:t>
        <a:bodyPr/>
        <a:lstStyle/>
        <a:p>
          <a:r>
            <a:rPr lang="pt-BR" sz="1000" b="0"/>
            <a:t> O profissional precisa estar vinculado aos Recursos Humanos da gestão estadual no CadSUAS;</a:t>
          </a:r>
        </a:p>
      </dgm:t>
    </dgm:pt>
    <dgm:pt modelId="{4622F090-C220-4EC6-878D-A596A06AD364}">
      <dgm:prSet phldrT="[Texto]" custT="1"/>
      <dgm:spPr/>
      <dgm:t>
        <a:bodyPr/>
        <a:lstStyle/>
        <a:p>
          <a:r>
            <a:rPr lang="pt-BR" sz="1000" b="0"/>
            <a:t>Lista todas as unidades de acolhimento </a:t>
          </a:r>
          <a:r>
            <a:rPr lang="pt-BR" sz="1000"/>
            <a:t>(para serviços de acolhimento institucional ou em família acolhedora)</a:t>
          </a:r>
          <a:r>
            <a:rPr lang="pt-BR" sz="1000" b="0"/>
            <a:t> para crianças e adolescentes do estado:</a:t>
          </a:r>
        </a:p>
      </dgm:t>
    </dgm:pt>
    <dgm:pt modelId="{C2367A32-9754-43EF-807C-E25A5A6A2F10}" type="sibTrans" cxnId="{2B98D349-A831-492F-8DC0-6E32A8181DED}">
      <dgm:prSet/>
      <dgm:spPr/>
      <dgm:t>
        <a:bodyPr/>
        <a:lstStyle/>
        <a:p>
          <a:endParaRPr lang="pt-BR"/>
        </a:p>
      </dgm:t>
    </dgm:pt>
    <dgm:pt modelId="{01ADE1CD-3676-4248-BD69-C11616A385FB}" type="parTrans" cxnId="{2B98D349-A831-492F-8DC0-6E32A8181DED}">
      <dgm:prSet/>
      <dgm:spPr/>
      <dgm:t>
        <a:bodyPr/>
        <a:lstStyle/>
        <a:p>
          <a:endParaRPr lang="pt-BR"/>
        </a:p>
      </dgm:t>
    </dgm:pt>
    <dgm:pt modelId="{772C739A-A0BD-401D-95B1-38C527584B4C}" type="sibTrans" cxnId="{C5A84BFE-7E41-44E9-A86F-F303CF979847}">
      <dgm:prSet/>
      <dgm:spPr/>
      <dgm:t>
        <a:bodyPr/>
        <a:lstStyle/>
        <a:p>
          <a:endParaRPr lang="pt-BR"/>
        </a:p>
      </dgm:t>
    </dgm:pt>
    <dgm:pt modelId="{9B8F0AE5-A7F7-46C2-B50F-C0EE8D5EC4A9}" type="parTrans" cxnId="{C5A84BFE-7E41-44E9-A86F-F303CF979847}">
      <dgm:prSet/>
      <dgm:spPr/>
      <dgm:t>
        <a:bodyPr/>
        <a:lstStyle/>
        <a:p>
          <a:endParaRPr lang="pt-BR"/>
        </a:p>
      </dgm:t>
    </dgm:pt>
    <dgm:pt modelId="{C0C6BCFA-B9E4-4218-A732-C4FC7C45B7DF}" type="sibTrans" cxnId="{0C275D41-A663-460F-937D-627A94931A3C}">
      <dgm:prSet/>
      <dgm:spPr/>
      <dgm:t>
        <a:bodyPr/>
        <a:lstStyle/>
        <a:p>
          <a:endParaRPr lang="pt-BR"/>
        </a:p>
      </dgm:t>
    </dgm:pt>
    <dgm:pt modelId="{0889ACD0-D211-4008-8E1C-F82369356A81}" type="parTrans" cxnId="{0C275D41-A663-460F-937D-627A94931A3C}">
      <dgm:prSet/>
      <dgm:spPr/>
      <dgm:t>
        <a:bodyPr/>
        <a:lstStyle/>
        <a:p>
          <a:endParaRPr lang="pt-BR"/>
        </a:p>
      </dgm:t>
    </dgm:pt>
    <dgm:pt modelId="{37A5EA42-10AA-4805-B92E-19A09034EA4F}" type="sibTrans" cxnId="{14AFF0D9-EEAD-4BC7-BC01-2BF8B2C1108D}">
      <dgm:prSet/>
      <dgm:spPr/>
      <dgm:t>
        <a:bodyPr/>
        <a:lstStyle/>
        <a:p>
          <a:endParaRPr lang="pt-BR"/>
        </a:p>
      </dgm:t>
    </dgm:pt>
    <dgm:pt modelId="{1F5CAA72-8395-4AB8-846D-5D0AFD8A63B1}" type="parTrans" cxnId="{14AFF0D9-EEAD-4BC7-BC01-2BF8B2C1108D}">
      <dgm:prSet/>
      <dgm:spPr/>
      <dgm:t>
        <a:bodyPr/>
        <a:lstStyle/>
        <a:p>
          <a:endParaRPr lang="pt-BR"/>
        </a:p>
      </dgm:t>
    </dgm:pt>
    <dgm:pt modelId="{26EE349B-1E89-4972-8D49-645029FDD65C}">
      <dgm:prSet phldrT="[Texto]" custT="1"/>
      <dgm:spPr/>
      <dgm:t>
        <a:bodyPr/>
        <a:lstStyle/>
        <a:p>
          <a:r>
            <a:rPr lang="pt-BR" sz="1200" b="1"/>
            <a:t> prontuario.estado</a:t>
          </a:r>
        </a:p>
      </dgm:t>
    </dgm:pt>
    <dgm:pt modelId="{224A605F-3380-4D5A-AF1D-577974848967}" type="sibTrans" cxnId="{61D8557F-FAF0-40DA-A926-99145A157210}">
      <dgm:prSet/>
      <dgm:spPr/>
      <dgm:t>
        <a:bodyPr/>
        <a:lstStyle/>
        <a:p>
          <a:endParaRPr lang="pt-BR"/>
        </a:p>
      </dgm:t>
    </dgm:pt>
    <dgm:pt modelId="{81A36A83-FD1A-4E7B-B906-5A00E89D1AB6}" type="parTrans" cxnId="{61D8557F-FAF0-40DA-A926-99145A157210}">
      <dgm:prSet/>
      <dgm:spPr/>
      <dgm:t>
        <a:bodyPr/>
        <a:lstStyle/>
        <a:p>
          <a:endParaRPr lang="pt-BR"/>
        </a:p>
      </dgm:t>
    </dgm:pt>
    <dgm:pt modelId="{CBF12AB7-3164-4CA5-A669-A4292B63CF0A}" type="pres">
      <dgm:prSet presAssocID="{35A34A41-9C93-454F-8FE0-A0FA0DA509A7}" presName="linearFlow" presStyleCnt="0">
        <dgm:presLayoutVars>
          <dgm:dir/>
          <dgm:animLvl val="lvl"/>
          <dgm:resizeHandles val="exact"/>
        </dgm:presLayoutVars>
      </dgm:prSet>
      <dgm:spPr/>
    </dgm:pt>
    <dgm:pt modelId="{8679C42F-C1FE-4DEC-B120-F22495B9C73D}" type="pres">
      <dgm:prSet presAssocID="{A0B4E8ED-47B0-4D91-9F71-0320C59C46E1}" presName="composite" presStyleCnt="0"/>
      <dgm:spPr/>
    </dgm:pt>
    <dgm:pt modelId="{81AB4A46-7B99-40B4-B01F-FAA06970A258}" type="pres">
      <dgm:prSet presAssocID="{A0B4E8ED-47B0-4D91-9F71-0320C59C46E1}" presName="parentText" presStyleLbl="alignNode1" presStyleIdx="0" presStyleCnt="4" custLinFactNeighborX="0" custLinFactNeighborY="-28252">
        <dgm:presLayoutVars>
          <dgm:chMax val="1"/>
          <dgm:bulletEnabled val="1"/>
        </dgm:presLayoutVars>
      </dgm:prSet>
      <dgm:spPr/>
    </dgm:pt>
    <dgm:pt modelId="{E7B9B364-BE3A-46BA-B0D0-E2362DA36A29}" type="pres">
      <dgm:prSet presAssocID="{A0B4E8ED-47B0-4D91-9F71-0320C59C46E1}" presName="descendantText" presStyleLbl="alignAcc1" presStyleIdx="0" presStyleCnt="4" custScaleY="182017" custLinFactNeighborX="0" custLinFactNeighborY="-28977">
        <dgm:presLayoutVars>
          <dgm:bulletEnabled val="1"/>
        </dgm:presLayoutVars>
      </dgm:prSet>
      <dgm:spPr/>
    </dgm:pt>
    <dgm:pt modelId="{C6A8CCE5-7092-4B3B-BAA8-2A2ED6E2144C}" type="pres">
      <dgm:prSet presAssocID="{750F2A31-5AFA-40FA-A750-62C4C7C3C04D}" presName="sp" presStyleCnt="0"/>
      <dgm:spPr/>
    </dgm:pt>
    <dgm:pt modelId="{B8600966-DCED-4AEC-BC5B-36197314FBF6}" type="pres">
      <dgm:prSet presAssocID="{8CA47052-9855-4C32-83A4-97BD35ADF2A0}" presName="composite" presStyleCnt="0"/>
      <dgm:spPr/>
    </dgm:pt>
    <dgm:pt modelId="{ABC6082C-7CE3-46AB-A0C1-AAC22C6248DC}" type="pres">
      <dgm:prSet presAssocID="{8CA47052-9855-4C32-83A4-97BD35ADF2A0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200A898-B583-4943-B11D-3820C20A93F3}" type="pres">
      <dgm:prSet presAssocID="{8CA47052-9855-4C32-83A4-97BD35ADF2A0}" presName="descendantText" presStyleLbl="alignAcc1" presStyleIdx="1" presStyleCnt="4" custScaleY="174352" custLinFactNeighborY="-12459">
        <dgm:presLayoutVars>
          <dgm:bulletEnabled val="1"/>
        </dgm:presLayoutVars>
      </dgm:prSet>
      <dgm:spPr/>
    </dgm:pt>
    <dgm:pt modelId="{329C923F-D8B6-44C2-A5F6-E6E617B96295}" type="pres">
      <dgm:prSet presAssocID="{33310ED2-B9F4-4B87-9BEF-9881869CB97D}" presName="sp" presStyleCnt="0"/>
      <dgm:spPr/>
    </dgm:pt>
    <dgm:pt modelId="{2A6142AC-F57A-4F9B-996C-3D4ACEF9C6C7}" type="pres">
      <dgm:prSet presAssocID="{BB710AD1-233E-498A-8BB4-017AC620E36F}" presName="composite" presStyleCnt="0"/>
      <dgm:spPr/>
    </dgm:pt>
    <dgm:pt modelId="{E609BA6A-F741-4330-A606-E08697D050DA}" type="pres">
      <dgm:prSet presAssocID="{BB710AD1-233E-498A-8BB4-017AC620E36F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A2620077-F832-4E21-8F55-EA600F018C21}" type="pres">
      <dgm:prSet presAssocID="{BB710AD1-233E-498A-8BB4-017AC620E36F}" presName="descendantText" presStyleLbl="alignAcc1" presStyleIdx="2" presStyleCnt="4" custScaleY="189629">
        <dgm:presLayoutVars>
          <dgm:bulletEnabled val="1"/>
        </dgm:presLayoutVars>
      </dgm:prSet>
      <dgm:spPr/>
    </dgm:pt>
    <dgm:pt modelId="{C08D8CA1-8974-459A-9F47-23F33C2395C3}" type="pres">
      <dgm:prSet presAssocID="{A2FD16B1-9E5B-4A43-9E15-F526527E258D}" presName="sp" presStyleCnt="0"/>
      <dgm:spPr/>
    </dgm:pt>
    <dgm:pt modelId="{EDE73E58-F84D-44D2-86F0-42CD60750297}" type="pres">
      <dgm:prSet presAssocID="{0723B307-A15A-4FF9-8352-ED393218804A}" presName="composite" presStyleCnt="0"/>
      <dgm:spPr/>
    </dgm:pt>
    <dgm:pt modelId="{0DF86DCE-398F-4741-91AA-DED8BAED7036}" type="pres">
      <dgm:prSet presAssocID="{0723B307-A15A-4FF9-8352-ED393218804A}" presName="parentText" presStyleLbl="alignNode1" presStyleIdx="3" presStyleCnt="4" custLinFactNeighborX="-4509" custLinFactNeighborY="11994">
        <dgm:presLayoutVars>
          <dgm:chMax val="1"/>
          <dgm:bulletEnabled val="1"/>
        </dgm:presLayoutVars>
      </dgm:prSet>
      <dgm:spPr/>
    </dgm:pt>
    <dgm:pt modelId="{EB66B701-0336-4FA9-9014-25D96356F029}" type="pres">
      <dgm:prSet presAssocID="{0723B307-A15A-4FF9-8352-ED393218804A}" presName="descendantText" presStyleLbl="alignAcc1" presStyleIdx="3" presStyleCnt="4" custScaleY="201291" custLinFactNeighborX="4" custLinFactNeighborY="28165">
        <dgm:presLayoutVars>
          <dgm:bulletEnabled val="1"/>
        </dgm:presLayoutVars>
      </dgm:prSet>
      <dgm:spPr/>
    </dgm:pt>
  </dgm:ptLst>
  <dgm:cxnLst>
    <dgm:cxn modelId="{99FC9908-7480-412B-996D-9DA9A4987679}" type="presOf" srcId="{10BB1A65-FF0B-4504-B04D-D407D91818B0}" destId="{EB66B701-0336-4FA9-9014-25D96356F029}" srcOrd="0" destOrd="1" presId="urn:microsoft.com/office/officeart/2005/8/layout/chevron2"/>
    <dgm:cxn modelId="{53F70F13-C7FC-453C-B20C-7B5DEB92997F}" type="presOf" srcId="{BB710AD1-233E-498A-8BB4-017AC620E36F}" destId="{E609BA6A-F741-4330-A606-E08697D050DA}" srcOrd="0" destOrd="0" presId="urn:microsoft.com/office/officeart/2005/8/layout/chevron2"/>
    <dgm:cxn modelId="{0E86841A-0BA9-415F-A87B-9B5447F2E779}" type="presOf" srcId="{18F9D584-DCBF-4649-B451-F32C2298CCCF}" destId="{EB66B701-0336-4FA9-9014-25D96356F029}" srcOrd="0" destOrd="4" presId="urn:microsoft.com/office/officeart/2005/8/layout/chevron2"/>
    <dgm:cxn modelId="{AED3391E-E8B6-43E4-874C-2DC5A6D176F6}" srcId="{10BB1A65-FF0B-4504-B04D-D407D91818B0}" destId="{18F9D584-DCBF-4649-B451-F32C2298CCCF}" srcOrd="2" destOrd="0" parTransId="{CFED977D-2652-4B83-A843-88D67D1D7DA9}" sibTransId="{225156B2-FC68-43D0-8D3E-F1BA616A3FC3}"/>
    <dgm:cxn modelId="{E8984E1F-55B0-4CD7-AC16-6AD21E4DF639}" type="presOf" srcId="{4EA9D3DB-581E-4752-A97F-15147A305125}" destId="{A2620077-F832-4E21-8F55-EA600F018C21}" srcOrd="0" destOrd="0" presId="urn:microsoft.com/office/officeart/2005/8/layout/chevron2"/>
    <dgm:cxn modelId="{19DBEC25-A1AF-4BF1-B0B7-4BE132384BB8}" type="presOf" srcId="{301E2D23-AD4B-4C3F-A00C-5E509CD0FD72}" destId="{A2620077-F832-4E21-8F55-EA600F018C21}" srcOrd="0" destOrd="4" presId="urn:microsoft.com/office/officeart/2005/8/layout/chevron2"/>
    <dgm:cxn modelId="{84BBF626-DE51-4DF1-A4C6-1F37B3B7EA0A}" srcId="{8CA47052-9855-4C32-83A4-97BD35ADF2A0}" destId="{8AE0AEE2-68DE-4BE3-A665-4E1711682187}" srcOrd="1" destOrd="0" parTransId="{7A3F1E79-93AA-47B2-9614-2A4F4F8B1330}" sibTransId="{BC81709B-C98A-4CC2-8110-3DD28FF0A021}"/>
    <dgm:cxn modelId="{39CCA52A-F88D-4EBA-837E-817BF2125A47}" srcId="{BB710AD1-233E-498A-8BB4-017AC620E36F}" destId="{69AD2C20-3111-4696-B933-56D65DB1BE99}" srcOrd="1" destOrd="0" parTransId="{C9A3F05D-87FA-4CF0-95B3-5F91CB8C4C3A}" sibTransId="{A347ADC1-5E83-4642-B162-108AE6EB3BE6}"/>
    <dgm:cxn modelId="{3420F833-BCF6-4B99-BA1C-6686B480FF15}" srcId="{69AD2C20-3111-4696-B933-56D65DB1BE99}" destId="{A9910036-B3FD-4775-B786-9EE3B99F7767}" srcOrd="0" destOrd="0" parTransId="{604C0AE3-9EDF-4FA7-A538-ED1A1EA0DD48}" sibTransId="{43FA76B4-B47D-47AB-9F71-B4B3141BB1FD}"/>
    <dgm:cxn modelId="{92DC2534-FA69-4940-9D81-855788E2EEEB}" srcId="{10BB1A65-FF0B-4504-B04D-D407D91818B0}" destId="{B433A6C3-2DCC-41CE-A07E-5DCD457D684F}" srcOrd="0" destOrd="0" parTransId="{A36CE75F-2263-4018-8D91-8AAE27E488E3}" sibTransId="{4404B811-DE5F-4DE3-AE75-F49A255AC9FB}"/>
    <dgm:cxn modelId="{4EFD7338-61BC-4DCC-BA92-1B492D426336}" type="presOf" srcId="{A2F046F2-75B9-4403-9E6E-8A73314C9B1B}" destId="{E200A898-B583-4943-B11D-3820C20A93F3}" srcOrd="0" destOrd="3" presId="urn:microsoft.com/office/officeart/2005/8/layout/chevron2"/>
    <dgm:cxn modelId="{FD0FFC39-CE15-4180-AA21-D7248324DB44}" type="presOf" srcId="{D0237CF8-EDED-4722-B267-EB0DC814F0B8}" destId="{A2620077-F832-4E21-8F55-EA600F018C21}" srcOrd="0" destOrd="3" presId="urn:microsoft.com/office/officeart/2005/8/layout/chevron2"/>
    <dgm:cxn modelId="{8AC6C43A-2614-4653-A502-0F6AA08AC110}" srcId="{0723B307-A15A-4FF9-8352-ED393218804A}" destId="{10BB1A65-FF0B-4504-B04D-D407D91818B0}" srcOrd="1" destOrd="0" parTransId="{67A20EDA-178C-4F2D-822D-D210C3CD78B3}" sibTransId="{43E6ECAB-E4E5-42F4-A7C9-738323D87EF8}"/>
    <dgm:cxn modelId="{7802173D-6F42-4AF9-95A1-1C10F28494C9}" type="presOf" srcId="{0723B307-A15A-4FF9-8352-ED393218804A}" destId="{0DF86DCE-398F-4741-91AA-DED8BAED7036}" srcOrd="0" destOrd="0" presId="urn:microsoft.com/office/officeart/2005/8/layout/chevron2"/>
    <dgm:cxn modelId="{FF518940-EC15-484B-B24E-28B5C1AFC5FC}" type="presOf" srcId="{8CA47052-9855-4C32-83A4-97BD35ADF2A0}" destId="{ABC6082C-7CE3-46AB-A0C1-AAC22C6248DC}" srcOrd="0" destOrd="0" presId="urn:microsoft.com/office/officeart/2005/8/layout/chevron2"/>
    <dgm:cxn modelId="{0C275D41-A663-460F-937D-627A94931A3C}" srcId="{4622F090-C220-4EC6-878D-A596A06AD364}" destId="{EF28609C-DBF7-41C2-9861-B3ADE52F2F91}" srcOrd="1" destOrd="0" parTransId="{0889ACD0-D211-4008-8E1C-F82369356A81}" sibTransId="{C0C6BCFA-B9E4-4218-A732-C4FC7C45B7DF}"/>
    <dgm:cxn modelId="{031B0142-31EB-4A51-BDD7-91F08FF30A0E}" srcId="{35A34A41-9C93-454F-8FE0-A0FA0DA509A7}" destId="{0723B307-A15A-4FF9-8352-ED393218804A}" srcOrd="3" destOrd="0" parTransId="{A20E8CC7-F64A-4A94-B777-515B47007004}" sibTransId="{3E054DB6-A430-4C78-8EF3-D95389AF3906}"/>
    <dgm:cxn modelId="{5A1C3A48-1C4F-4F43-A8FE-0A451C85A226}" type="presOf" srcId="{A0B4E8ED-47B0-4D91-9F71-0320C59C46E1}" destId="{81AB4A46-7B99-40B4-B01F-FAA06970A258}" srcOrd="0" destOrd="0" presId="urn:microsoft.com/office/officeart/2005/8/layout/chevron2"/>
    <dgm:cxn modelId="{2B98D349-A831-492F-8DC0-6E32A8181DED}" srcId="{A0B4E8ED-47B0-4D91-9F71-0320C59C46E1}" destId="{4622F090-C220-4EC6-878D-A596A06AD364}" srcOrd="1" destOrd="0" parTransId="{01ADE1CD-3676-4248-BD69-C11616A385FB}" sibTransId="{C2367A32-9754-43EF-807C-E25A5A6A2F10}"/>
    <dgm:cxn modelId="{21A0EB69-4F12-4C45-AC12-16B87FF9C6E9}" type="presOf" srcId="{0B2E5BA6-F6B4-4D01-B602-AF67DD0BC9EB}" destId="{E200A898-B583-4943-B11D-3820C20A93F3}" srcOrd="0" destOrd="4" presId="urn:microsoft.com/office/officeart/2005/8/layout/chevron2"/>
    <dgm:cxn modelId="{8BEF246A-D910-4064-A419-269CB8C4C17E}" type="presOf" srcId="{5BE91226-2987-4985-8C24-9A43F669B229}" destId="{E200A898-B583-4943-B11D-3820C20A93F3}" srcOrd="0" destOrd="0" presId="urn:microsoft.com/office/officeart/2005/8/layout/chevron2"/>
    <dgm:cxn modelId="{28D0986B-2454-4C0F-AB14-277F3FA7D78D}" type="presOf" srcId="{61F35536-4FA4-43DC-AA75-AEA325DB40C2}" destId="{EB66B701-0336-4FA9-9014-25D96356F029}" srcOrd="0" destOrd="3" presId="urn:microsoft.com/office/officeart/2005/8/layout/chevron2"/>
    <dgm:cxn modelId="{1B710C72-7717-4EEB-BA4C-07588B139B57}" type="presOf" srcId="{B564CA08-DC0D-4B56-979F-079D4699BE47}" destId="{E7B9B364-BE3A-46BA-B0D0-E2362DA36A29}" srcOrd="0" destOrd="2" presId="urn:microsoft.com/office/officeart/2005/8/layout/chevron2"/>
    <dgm:cxn modelId="{30E7EE76-EEFD-4EFA-899F-9CF8DEE27579}" srcId="{10BB1A65-FF0B-4504-B04D-D407D91818B0}" destId="{61F35536-4FA4-43DC-AA75-AEA325DB40C2}" srcOrd="1" destOrd="0" parTransId="{4F137FBC-E68A-44A0-8285-4F5C9298D1AF}" sibTransId="{A2836904-8978-4865-BC6B-0556CDBB742B}"/>
    <dgm:cxn modelId="{D3866559-9FBD-4B6B-8F6A-3169F78644DD}" type="presOf" srcId="{B433A6C3-2DCC-41CE-A07E-5DCD457D684F}" destId="{EB66B701-0336-4FA9-9014-25D96356F029}" srcOrd="0" destOrd="2" presId="urn:microsoft.com/office/officeart/2005/8/layout/chevron2"/>
    <dgm:cxn modelId="{3873975A-6EA6-4390-B00C-6D851AEBF02B}" type="presOf" srcId="{8AE0AEE2-68DE-4BE3-A665-4E1711682187}" destId="{E200A898-B583-4943-B11D-3820C20A93F3}" srcOrd="0" destOrd="1" presId="urn:microsoft.com/office/officeart/2005/8/layout/chevron2"/>
    <dgm:cxn modelId="{B03D007D-8219-4AA1-BFE5-D3C4DA81A3B9}" srcId="{8AE0AEE2-68DE-4BE3-A665-4E1711682187}" destId="{C27C0C74-45B9-4092-82E4-AAEC7D5EF1F5}" srcOrd="0" destOrd="0" parTransId="{865B795D-F759-4C1E-9C49-9210F6CB3B06}" sibTransId="{F9709DA4-C41A-4E57-88ED-B985C13E2E72}"/>
    <dgm:cxn modelId="{61D8557F-FAF0-40DA-A926-99145A157210}" srcId="{A0B4E8ED-47B0-4D91-9F71-0320C59C46E1}" destId="{26EE349B-1E89-4972-8D49-645029FDD65C}" srcOrd="0" destOrd="0" parTransId="{81A36A83-FD1A-4E7B-B906-5A00E89D1AB6}" sibTransId="{224A605F-3380-4D5A-AF1D-577974848967}"/>
    <dgm:cxn modelId="{7A2ED682-DCC1-4515-A5BD-85BC5D8FF55A}" srcId="{0723B307-A15A-4FF9-8352-ED393218804A}" destId="{502D86D5-29AA-4D36-B04B-9DBA75601392}" srcOrd="0" destOrd="0" parTransId="{A37C6644-03CA-4537-AF75-D0C258AEA713}" sibTransId="{44CAE20F-3040-4757-A89B-1A3D9D939555}"/>
    <dgm:cxn modelId="{48302BA4-14FC-4EEF-B64F-6CA0CFEA0156}" type="presOf" srcId="{502D86D5-29AA-4D36-B04B-9DBA75601392}" destId="{EB66B701-0336-4FA9-9014-25D96356F029}" srcOrd="0" destOrd="0" presId="urn:microsoft.com/office/officeart/2005/8/layout/chevron2"/>
    <dgm:cxn modelId="{FF7011AA-4F93-4A36-BB1D-49CFB0864CAE}" type="presOf" srcId="{A9910036-B3FD-4775-B786-9EE3B99F7767}" destId="{A2620077-F832-4E21-8F55-EA600F018C21}" srcOrd="0" destOrd="2" presId="urn:microsoft.com/office/officeart/2005/8/layout/chevron2"/>
    <dgm:cxn modelId="{540046B0-098D-4DF3-B4CB-F585B62AA859}" type="presOf" srcId="{4622F090-C220-4EC6-878D-A596A06AD364}" destId="{E7B9B364-BE3A-46BA-B0D0-E2362DA36A29}" srcOrd="0" destOrd="1" presId="urn:microsoft.com/office/officeart/2005/8/layout/chevron2"/>
    <dgm:cxn modelId="{06C691B5-0354-4FA3-AA52-BF62C59D412C}" srcId="{69AD2C20-3111-4696-B933-56D65DB1BE99}" destId="{301E2D23-AD4B-4C3F-A00C-5E509CD0FD72}" srcOrd="2" destOrd="0" parTransId="{C4C312BA-8B5F-4768-931D-05977455A321}" sibTransId="{22ABF8E1-3912-4472-85D1-52C43251855E}"/>
    <dgm:cxn modelId="{5361C5B7-276D-4942-B54F-1AFDE7AB0D5A}" srcId="{35A34A41-9C93-454F-8FE0-A0FA0DA509A7}" destId="{A0B4E8ED-47B0-4D91-9F71-0320C59C46E1}" srcOrd="0" destOrd="0" parTransId="{113248CF-EB49-47AE-A770-358613530A71}" sibTransId="{750F2A31-5AFA-40FA-A750-62C4C7C3C04D}"/>
    <dgm:cxn modelId="{7A2989BC-C278-4D67-8C00-1176CA3FD71D}" type="presOf" srcId="{D0EAF3D9-A52E-4AC8-A108-EA3BBDF70398}" destId="{E7B9B364-BE3A-46BA-B0D0-E2362DA36A29}" srcOrd="0" destOrd="4" presId="urn:microsoft.com/office/officeart/2005/8/layout/chevron2"/>
    <dgm:cxn modelId="{48257DBF-03B6-4175-96CD-1F2F03DCB705}" srcId="{8AE0AEE2-68DE-4BE3-A665-4E1711682187}" destId="{A2F046F2-75B9-4403-9E6E-8A73314C9B1B}" srcOrd="1" destOrd="0" parTransId="{F4786C17-CDCB-4810-887E-9674EF76C477}" sibTransId="{B2EB771D-CD88-4CCC-B45A-65E840BDE946}"/>
    <dgm:cxn modelId="{0668B3C2-35CB-483D-9BF3-8A9F97AF3B65}" type="presOf" srcId="{C27C0C74-45B9-4092-82E4-AAEC7D5EF1F5}" destId="{E200A898-B583-4943-B11D-3820C20A93F3}" srcOrd="0" destOrd="2" presId="urn:microsoft.com/office/officeart/2005/8/layout/chevron2"/>
    <dgm:cxn modelId="{6ED296C3-90E8-4E4C-8B82-C5814F334751}" type="presOf" srcId="{EF28609C-DBF7-41C2-9861-B3ADE52F2F91}" destId="{E7B9B364-BE3A-46BA-B0D0-E2362DA36A29}" srcOrd="0" destOrd="3" presId="urn:microsoft.com/office/officeart/2005/8/layout/chevron2"/>
    <dgm:cxn modelId="{9D96C6C3-784F-48DA-8269-AC744AA83861}" srcId="{8CA47052-9855-4C32-83A4-97BD35ADF2A0}" destId="{5BE91226-2987-4985-8C24-9A43F669B229}" srcOrd="0" destOrd="0" parTransId="{8AD75A7F-47DE-4E23-8EB0-1327DA44FB4E}" sibTransId="{ECFEC9F5-68B5-4143-B85B-1B53F9BEDDCF}"/>
    <dgm:cxn modelId="{FFA8FFC7-B54C-4285-B594-BDA19C69E39A}" srcId="{35A34A41-9C93-454F-8FE0-A0FA0DA509A7}" destId="{BB710AD1-233E-498A-8BB4-017AC620E36F}" srcOrd="2" destOrd="0" parTransId="{B3CF8A10-C511-47E9-B8F9-EF2C80AD9897}" sibTransId="{A2FD16B1-9E5B-4A43-9E15-F526527E258D}"/>
    <dgm:cxn modelId="{59C917D5-4F9D-4838-BF23-268E8EAA802C}" srcId="{69AD2C20-3111-4696-B933-56D65DB1BE99}" destId="{D0237CF8-EDED-4722-B267-EB0DC814F0B8}" srcOrd="1" destOrd="0" parTransId="{F436A9F6-D735-4AB5-90BB-62AAFEE8E5F2}" sibTransId="{EB2D7B0D-132C-4A2E-A480-C7D2072D8290}"/>
    <dgm:cxn modelId="{8673D9D5-F8CA-48BC-9F03-1C4421F1A2C7}" type="presOf" srcId="{69AD2C20-3111-4696-B933-56D65DB1BE99}" destId="{A2620077-F832-4E21-8F55-EA600F018C21}" srcOrd="0" destOrd="1" presId="urn:microsoft.com/office/officeart/2005/8/layout/chevron2"/>
    <dgm:cxn modelId="{14AFF0D9-EEAD-4BC7-BC01-2BF8B2C1108D}" srcId="{4622F090-C220-4EC6-878D-A596A06AD364}" destId="{B564CA08-DC0D-4B56-979F-079D4699BE47}" srcOrd="0" destOrd="0" parTransId="{1F5CAA72-8395-4AB8-846D-5D0AFD8A63B1}" sibTransId="{37A5EA42-10AA-4805-B92E-19A09034EA4F}"/>
    <dgm:cxn modelId="{E61438DA-1505-44DE-863D-5629C350ACC5}" srcId="{BB710AD1-233E-498A-8BB4-017AC620E36F}" destId="{4EA9D3DB-581E-4752-A97F-15147A305125}" srcOrd="0" destOrd="0" parTransId="{185ECD4B-090C-4EC1-9104-E603D89D26C7}" sibTransId="{698AB012-046D-4C20-A612-B31F691D3BC7}"/>
    <dgm:cxn modelId="{D52BDFDA-7AAE-4C9C-954C-B6C4E0C3EF3A}" srcId="{35A34A41-9C93-454F-8FE0-A0FA0DA509A7}" destId="{8CA47052-9855-4C32-83A4-97BD35ADF2A0}" srcOrd="1" destOrd="0" parTransId="{3449A653-10B0-4C19-9C5D-92D2D02EB42D}" sibTransId="{33310ED2-B9F4-4B87-9BEF-9881869CB97D}"/>
    <dgm:cxn modelId="{C44C0CE3-B62B-4CDB-A398-BACA51AE70EF}" type="presOf" srcId="{26EE349B-1E89-4972-8D49-645029FDD65C}" destId="{E7B9B364-BE3A-46BA-B0D0-E2362DA36A29}" srcOrd="0" destOrd="0" presId="urn:microsoft.com/office/officeart/2005/8/layout/chevron2"/>
    <dgm:cxn modelId="{94FB55F7-C809-46C5-922C-511A26B33E8F}" srcId="{8AE0AEE2-68DE-4BE3-A665-4E1711682187}" destId="{0B2E5BA6-F6B4-4D01-B602-AF67DD0BC9EB}" srcOrd="2" destOrd="0" parTransId="{79E1844A-F66E-4367-9152-CCA1FBAC6EB2}" sibTransId="{DCD2AD4A-F3E5-4654-87A6-02652C4A3BC1}"/>
    <dgm:cxn modelId="{A9DBE9FD-66C8-428E-9464-1BEC7E68D81D}" type="presOf" srcId="{35A34A41-9C93-454F-8FE0-A0FA0DA509A7}" destId="{CBF12AB7-3164-4CA5-A669-A4292B63CF0A}" srcOrd="0" destOrd="0" presId="urn:microsoft.com/office/officeart/2005/8/layout/chevron2"/>
    <dgm:cxn modelId="{C5A84BFE-7E41-44E9-A86F-F303CF979847}" srcId="{4622F090-C220-4EC6-878D-A596A06AD364}" destId="{D0EAF3D9-A52E-4AC8-A108-EA3BBDF70398}" srcOrd="2" destOrd="0" parTransId="{9B8F0AE5-A7F7-46C2-B50F-C0EE8D5EC4A9}" sibTransId="{772C739A-A0BD-401D-95B1-38C527584B4C}"/>
    <dgm:cxn modelId="{BBC2E1AF-EED5-4C6F-BFAC-503D4584BB8C}" type="presParOf" srcId="{CBF12AB7-3164-4CA5-A669-A4292B63CF0A}" destId="{8679C42F-C1FE-4DEC-B120-F22495B9C73D}" srcOrd="0" destOrd="0" presId="urn:microsoft.com/office/officeart/2005/8/layout/chevron2"/>
    <dgm:cxn modelId="{DA351E95-7DE4-490E-B60E-4BAD76F8FF82}" type="presParOf" srcId="{8679C42F-C1FE-4DEC-B120-F22495B9C73D}" destId="{81AB4A46-7B99-40B4-B01F-FAA06970A258}" srcOrd="0" destOrd="0" presId="urn:microsoft.com/office/officeart/2005/8/layout/chevron2"/>
    <dgm:cxn modelId="{DDD335E3-6926-4B86-AF47-6D82B07444A2}" type="presParOf" srcId="{8679C42F-C1FE-4DEC-B120-F22495B9C73D}" destId="{E7B9B364-BE3A-46BA-B0D0-E2362DA36A29}" srcOrd="1" destOrd="0" presId="urn:microsoft.com/office/officeart/2005/8/layout/chevron2"/>
    <dgm:cxn modelId="{0A217ACC-699E-41E4-9636-9DE9E0775E2B}" type="presParOf" srcId="{CBF12AB7-3164-4CA5-A669-A4292B63CF0A}" destId="{C6A8CCE5-7092-4B3B-BAA8-2A2ED6E2144C}" srcOrd="1" destOrd="0" presId="urn:microsoft.com/office/officeart/2005/8/layout/chevron2"/>
    <dgm:cxn modelId="{93E25BF4-9127-4005-AE7E-E0CA0CBFB613}" type="presParOf" srcId="{CBF12AB7-3164-4CA5-A669-A4292B63CF0A}" destId="{B8600966-DCED-4AEC-BC5B-36197314FBF6}" srcOrd="2" destOrd="0" presId="urn:microsoft.com/office/officeart/2005/8/layout/chevron2"/>
    <dgm:cxn modelId="{4187333F-CDE8-45F9-95B0-B7A4FE1123A5}" type="presParOf" srcId="{B8600966-DCED-4AEC-BC5B-36197314FBF6}" destId="{ABC6082C-7CE3-46AB-A0C1-AAC22C6248DC}" srcOrd="0" destOrd="0" presId="urn:microsoft.com/office/officeart/2005/8/layout/chevron2"/>
    <dgm:cxn modelId="{1B202B7A-93AA-451F-997C-337641F4622A}" type="presParOf" srcId="{B8600966-DCED-4AEC-BC5B-36197314FBF6}" destId="{E200A898-B583-4943-B11D-3820C20A93F3}" srcOrd="1" destOrd="0" presId="urn:microsoft.com/office/officeart/2005/8/layout/chevron2"/>
    <dgm:cxn modelId="{55733C2A-AB18-42E8-B86E-9351BC0BAB68}" type="presParOf" srcId="{CBF12AB7-3164-4CA5-A669-A4292B63CF0A}" destId="{329C923F-D8B6-44C2-A5F6-E6E617B96295}" srcOrd="3" destOrd="0" presId="urn:microsoft.com/office/officeart/2005/8/layout/chevron2"/>
    <dgm:cxn modelId="{A0689B38-A1B4-457C-8059-AF9D31A01F47}" type="presParOf" srcId="{CBF12AB7-3164-4CA5-A669-A4292B63CF0A}" destId="{2A6142AC-F57A-4F9B-996C-3D4ACEF9C6C7}" srcOrd="4" destOrd="0" presId="urn:microsoft.com/office/officeart/2005/8/layout/chevron2"/>
    <dgm:cxn modelId="{48B2D61F-C6C5-41E1-B885-9081AC546B61}" type="presParOf" srcId="{2A6142AC-F57A-4F9B-996C-3D4ACEF9C6C7}" destId="{E609BA6A-F741-4330-A606-E08697D050DA}" srcOrd="0" destOrd="0" presId="urn:microsoft.com/office/officeart/2005/8/layout/chevron2"/>
    <dgm:cxn modelId="{121F90C4-35D5-4F09-9C7B-9F41A3916084}" type="presParOf" srcId="{2A6142AC-F57A-4F9B-996C-3D4ACEF9C6C7}" destId="{A2620077-F832-4E21-8F55-EA600F018C21}" srcOrd="1" destOrd="0" presId="urn:microsoft.com/office/officeart/2005/8/layout/chevron2"/>
    <dgm:cxn modelId="{1484772D-1711-43C9-8293-887D860D5B17}" type="presParOf" srcId="{CBF12AB7-3164-4CA5-A669-A4292B63CF0A}" destId="{C08D8CA1-8974-459A-9F47-23F33C2395C3}" srcOrd="5" destOrd="0" presId="urn:microsoft.com/office/officeart/2005/8/layout/chevron2"/>
    <dgm:cxn modelId="{B54B65A1-A725-4DDC-BCB7-95D19AEA9185}" type="presParOf" srcId="{CBF12AB7-3164-4CA5-A669-A4292B63CF0A}" destId="{EDE73E58-F84D-44D2-86F0-42CD60750297}" srcOrd="6" destOrd="0" presId="urn:microsoft.com/office/officeart/2005/8/layout/chevron2"/>
    <dgm:cxn modelId="{6378E526-552F-4361-9279-6A7D9B564092}" type="presParOf" srcId="{EDE73E58-F84D-44D2-86F0-42CD60750297}" destId="{0DF86DCE-398F-4741-91AA-DED8BAED7036}" srcOrd="0" destOrd="0" presId="urn:microsoft.com/office/officeart/2005/8/layout/chevron2"/>
    <dgm:cxn modelId="{6C9E9A03-ED24-4660-B6D3-D50E639C0D19}" type="presParOf" srcId="{EDE73E58-F84D-44D2-86F0-42CD60750297}" destId="{EB66B701-0336-4FA9-9014-25D96356F029}" srcOrd="1" destOrd="0" presId="urn:microsoft.com/office/officeart/2005/8/layout/chevron2"/>
  </dgm:cxnLst>
  <dgm:bg>
    <a:solidFill>
      <a:schemeClr val="accent6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AB4A46-7B99-40B4-B01F-FAA06970A258}">
      <dsp:nvSpPr>
        <dsp:cNvPr id="0" name=""/>
        <dsp:cNvSpPr/>
      </dsp:nvSpPr>
      <dsp:spPr>
        <a:xfrm rot="5400000">
          <a:off x="-153439" y="571434"/>
          <a:ext cx="1022927" cy="716049"/>
        </a:xfrm>
        <a:prstGeom prst="chevron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Estado</a:t>
          </a:r>
        </a:p>
      </dsp:txBody>
      <dsp:txXfrm rot="-5400000">
        <a:off x="1" y="776020"/>
        <a:ext cx="716049" cy="306878"/>
      </dsp:txXfrm>
    </dsp:sp>
    <dsp:sp modelId="{E7B9B364-BE3A-46BA-B0D0-E2362DA36A29}">
      <dsp:nvSpPr>
        <dsp:cNvPr id="0" name=""/>
        <dsp:cNvSpPr/>
      </dsp:nvSpPr>
      <dsp:spPr>
        <a:xfrm rot="5400000">
          <a:off x="2690734" y="-1733027"/>
          <a:ext cx="1210236" cy="51596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b="1" kern="1200"/>
            <a:t> prontuario.estado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Lista todas as unidades de acolhimento </a:t>
          </a:r>
          <a:r>
            <a:rPr lang="pt-BR" sz="1000" kern="1200"/>
            <a:t>(para serviços de acolhimento institucional ou em família acolhedora)</a:t>
          </a:r>
          <a:r>
            <a:rPr lang="pt-BR" sz="1000" b="0" kern="1200"/>
            <a:t> para crianças e adolescentes do estado: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 O profissional precisa estar vinculado aos Recursos Humanos da gestão estadual no CadSUAS;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cargo de Coordenador(a) ou de Técnico(a) de Nível Superior; 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mandato/exercício da função vigente (ou seja, em  data  fim  mandato  ou  com  data  fim  de  mandato  maior  que  a  data  atual).</a:t>
          </a:r>
        </a:p>
      </dsp:txBody>
      <dsp:txXfrm rot="-5400000">
        <a:off x="716050" y="300736"/>
        <a:ext cx="5100526" cy="1092078"/>
      </dsp:txXfrm>
    </dsp:sp>
    <dsp:sp modelId="{ABC6082C-7CE3-46AB-A0C1-AAC22C6248DC}">
      <dsp:nvSpPr>
        <dsp:cNvPr id="0" name=""/>
        <dsp:cNvSpPr/>
      </dsp:nvSpPr>
      <dsp:spPr>
        <a:xfrm rot="5400000">
          <a:off x="-153439" y="2036604"/>
          <a:ext cx="1022927" cy="716049"/>
        </a:xfrm>
        <a:prstGeom prst="chevron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accent3">
              <a:hueOff val="903533"/>
              <a:satOff val="33333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Municípios</a:t>
          </a:r>
        </a:p>
      </dsp:txBody>
      <dsp:txXfrm rot="-5400000">
        <a:off x="1" y="2241190"/>
        <a:ext cx="716049" cy="306878"/>
      </dsp:txXfrm>
    </dsp:sp>
    <dsp:sp modelId="{E200A898-B583-4943-B11D-3820C20A93F3}">
      <dsp:nvSpPr>
        <dsp:cNvPr id="0" name=""/>
        <dsp:cNvSpPr/>
      </dsp:nvSpPr>
      <dsp:spPr>
        <a:xfrm rot="5400000">
          <a:off x="2716216" y="-447026"/>
          <a:ext cx="1159271" cy="51596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903533"/>
              <a:satOff val="33333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b="1" kern="1200"/>
            <a:t>prontuario.municipio</a:t>
          </a:r>
          <a:endParaRPr lang="pt-BR" sz="12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Lista todas as unidades de acolhimento </a:t>
          </a:r>
          <a:r>
            <a:rPr lang="pt-BR" sz="1000" kern="1200"/>
            <a:t>(para serviços de acolhimento institucional ou em família acolhedora)</a:t>
          </a:r>
          <a:r>
            <a:rPr lang="pt-BR" sz="1000" b="0" kern="1200"/>
            <a:t> para crianças e adolescentes do município: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O profissional precisa estar vinculado aos Recursos Humanos gestão municipal no CadSUAS;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cargo de Coordenador(a) ou de Técnico(a) de Nível Superior; 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mandato/exercício da função vigente (ou seja, em  data  fim  mandato  ou  com  data  fim  de  mandato  maior  que  a  data  atual).</a:t>
          </a:r>
        </a:p>
      </dsp:txBody>
      <dsp:txXfrm rot="-5400000">
        <a:off x="716050" y="1609731"/>
        <a:ext cx="5103014" cy="1046089"/>
      </dsp:txXfrm>
    </dsp:sp>
    <dsp:sp modelId="{E609BA6A-F741-4330-A606-E08697D050DA}">
      <dsp:nvSpPr>
        <dsp:cNvPr id="0" name=""/>
        <dsp:cNvSpPr/>
      </dsp:nvSpPr>
      <dsp:spPr>
        <a:xfrm rot="5400000">
          <a:off x="-153439" y="3263564"/>
          <a:ext cx="1022927" cy="716049"/>
        </a:xfrm>
        <a:prstGeom prst="chevron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accent3">
              <a:hueOff val="1807066"/>
              <a:satOff val="66667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Unidade de Acolhimento Estadual</a:t>
          </a:r>
        </a:p>
      </dsp:txBody>
      <dsp:txXfrm rot="-5400000">
        <a:off x="1" y="3468150"/>
        <a:ext cx="716049" cy="306878"/>
      </dsp:txXfrm>
    </dsp:sp>
    <dsp:sp modelId="{A2620077-F832-4E21-8F55-EA600F018C21}">
      <dsp:nvSpPr>
        <dsp:cNvPr id="0" name=""/>
        <dsp:cNvSpPr/>
      </dsp:nvSpPr>
      <dsp:spPr>
        <a:xfrm rot="5400000">
          <a:off x="2665427" y="862773"/>
          <a:ext cx="1260848" cy="51596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1807066"/>
              <a:satOff val="66667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b="1" kern="1200"/>
            <a:t>prontuario.acolhimento_uf</a:t>
          </a:r>
          <a:endParaRPr lang="pt-BR" sz="12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Lista todas as unidades de acolhimento estaduais para crianças e adolescentes ao qual o profissional está vinculado. Caso esteja vinculado a apenas uma unidade, já vai para a unidade ao qual está vinculado:</a:t>
          </a:r>
          <a:endParaRPr lang="pt-BR" sz="1000" kern="1200"/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O profissional precisa estar vinculado aos Recursos Humanos da(s) unidade(s) no CadSUAS;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cargo de Coordenador(a) ou de Técnico(a) de Nível Superior; 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mandato/exercício da função vigente (ou seja, em  data  fim  mandato  ou  com  data  fim  de  mandato  maior  que  a  data  atual).</a:t>
          </a:r>
        </a:p>
      </dsp:txBody>
      <dsp:txXfrm rot="-5400000">
        <a:off x="716049" y="2873701"/>
        <a:ext cx="5098055" cy="1137748"/>
      </dsp:txXfrm>
    </dsp:sp>
    <dsp:sp modelId="{0DF86DCE-398F-4741-91AA-DED8BAED7036}">
      <dsp:nvSpPr>
        <dsp:cNvPr id="0" name=""/>
        <dsp:cNvSpPr/>
      </dsp:nvSpPr>
      <dsp:spPr>
        <a:xfrm rot="5400000">
          <a:off x="-153439" y="4651985"/>
          <a:ext cx="1022927" cy="716049"/>
        </a:xfrm>
        <a:prstGeom prst="chevron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Unidade de Acolhimento Municipal </a:t>
          </a:r>
        </a:p>
      </dsp:txBody>
      <dsp:txXfrm rot="-5400000">
        <a:off x="1" y="4856571"/>
        <a:ext cx="716049" cy="306878"/>
      </dsp:txXfrm>
    </dsp:sp>
    <dsp:sp modelId="{EB66B701-0336-4FA9-9014-25D96356F029}">
      <dsp:nvSpPr>
        <dsp:cNvPr id="0" name=""/>
        <dsp:cNvSpPr/>
      </dsp:nvSpPr>
      <dsp:spPr>
        <a:xfrm rot="5400000">
          <a:off x="2626657" y="2315774"/>
          <a:ext cx="1338389" cy="51596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200" b="1" kern="1200"/>
            <a:t>prontuario.acolhimento</a:t>
          </a:r>
          <a:endParaRPr lang="pt-BR" sz="12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Lista todas as unidades de acolhimento municipais para crianças e adolescentes ao qual o profissional está vinculado. Caso esteja vinculado a apenas uma unidade, já vai para a unidade ao qual está vinculado: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O profissional precisa estar vinculado aos Recursos Humanos da (s) unidade(s) no CadSUAS;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cargo de Coordenador(a) ou de Técnico(a) de Nível Superior; 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000" b="0" kern="1200"/>
            <a:t>Com mandato/exercício da função vigente (ou seja, em  data  fim  mandato  ou  com  data  fim  de  mandato  maior  que  a  data  atual).</a:t>
          </a:r>
        </a:p>
      </dsp:txBody>
      <dsp:txXfrm rot="-5400000">
        <a:off x="716050" y="4291717"/>
        <a:ext cx="5094270" cy="1207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BF6DE-EF4B-420E-BFDB-6549568C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3640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do Desenvolvimento Social</Company>
  <LinksUpToDate>false</LinksUpToDate>
  <CharactersWithSpaces>23256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FREQUENTES Prontuário Eletrônico SUAS – Acolhimento para Crianças e Adolescentes</dc:title>
  <dc:subject/>
  <dc:creator>Débora Maria Borges de Macedo</dc:creator>
  <cp:keywords/>
  <dc:description/>
  <cp:lastModifiedBy>Ruth Dias</cp:lastModifiedBy>
  <cp:revision>2</cp:revision>
  <dcterms:created xsi:type="dcterms:W3CDTF">2020-07-14T20:24:00Z</dcterms:created>
  <dcterms:modified xsi:type="dcterms:W3CDTF">2020-07-14T20:24:00Z</dcterms:modified>
</cp:coreProperties>
</file>