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FB4CC" w14:textId="00E41F5D" w:rsidR="000F5349" w:rsidRDefault="000F5349" w:rsidP="009779A1">
      <w:pPr>
        <w:rPr>
          <w:rFonts w:ascii="Arial" w:hAnsi="Arial" w:cs="Arial"/>
          <w:b/>
          <w:bCs/>
          <w:color w:val="000000" w:themeColor="text1"/>
          <w:sz w:val="28"/>
          <w:szCs w:val="28"/>
          <w:shd w:val="clear" w:color="auto" w:fill="FFFFFF"/>
          <w:lang w:val="en-US"/>
        </w:rPr>
      </w:pPr>
      <w:r w:rsidRPr="00820D90">
        <w:rPr>
          <w:rFonts w:ascii="Arial" w:hAnsi="Arial" w:cs="Arial"/>
          <w:b/>
          <w:bCs/>
          <w:color w:val="000000" w:themeColor="text1"/>
          <w:sz w:val="28"/>
          <w:szCs w:val="28"/>
          <w:shd w:val="clear" w:color="auto" w:fill="FFFFFF"/>
          <w:lang w:val="en-US"/>
        </w:rPr>
        <w:t>ReDem Best-Practice Set-Up</w:t>
      </w:r>
    </w:p>
    <w:p w14:paraId="3F16B08D" w14:textId="395475DE" w:rsidR="009779A1" w:rsidRPr="009779A1" w:rsidRDefault="00CE149A" w:rsidP="009779A1">
      <w:pPr>
        <w:rPr>
          <w:rFonts w:ascii="Arial" w:hAnsi="Arial" w:cs="Arial"/>
          <w:color w:val="000000" w:themeColor="text1"/>
          <w:sz w:val="28"/>
          <w:szCs w:val="28"/>
          <w:shd w:val="clear" w:color="auto" w:fill="FFFFFF"/>
          <w:lang w:val="en-US"/>
        </w:rPr>
      </w:pPr>
      <w:r>
        <w:rPr>
          <w:rFonts w:ascii="Arial" w:hAnsi="Arial" w:cs="Arial"/>
          <w:color w:val="000000" w:themeColor="text1"/>
          <w:sz w:val="28"/>
          <w:szCs w:val="28"/>
          <w:shd w:val="clear" w:color="auto" w:fill="FFFFFF"/>
          <w:lang w:val="en-US"/>
        </w:rPr>
        <w:t xml:space="preserve">A. </w:t>
      </w:r>
      <w:r w:rsidR="009779A1" w:rsidRPr="009779A1">
        <w:rPr>
          <w:rFonts w:ascii="Arial" w:hAnsi="Arial" w:cs="Arial"/>
          <w:color w:val="000000" w:themeColor="text1"/>
          <w:sz w:val="28"/>
          <w:szCs w:val="28"/>
          <w:shd w:val="clear" w:color="auto" w:fill="FFFFFF"/>
          <w:lang w:val="en-US"/>
        </w:rPr>
        <w:t>Coherence Score</w:t>
      </w:r>
    </w:p>
    <w:p w14:paraId="647FEE48" w14:textId="77777777" w:rsidR="009779A1" w:rsidRPr="009779A1" w:rsidRDefault="009779A1" w:rsidP="009779A1">
      <w:pPr>
        <w:rPr>
          <w:rFonts w:ascii="Arial" w:hAnsi="Arial" w:cs="Arial"/>
          <w:b/>
          <w:bCs/>
          <w:color w:val="000000" w:themeColor="text1"/>
          <w:sz w:val="24"/>
          <w:szCs w:val="24"/>
          <w:shd w:val="clear" w:color="auto" w:fill="FFFFFF"/>
          <w:lang w:val="en-US"/>
        </w:rPr>
      </w:pPr>
      <w:proofErr w:type="gramStart"/>
      <w:r w:rsidRPr="009779A1">
        <w:rPr>
          <w:rFonts w:ascii="Arial" w:hAnsi="Arial" w:cs="Arial"/>
          <w:b/>
          <w:bCs/>
          <w:color w:val="000000" w:themeColor="text1"/>
          <w:sz w:val="24"/>
          <w:szCs w:val="24"/>
          <w:shd w:val="clear" w:color="auto" w:fill="FFFFFF"/>
          <w:lang w:val="en-US"/>
        </w:rPr>
        <w:t>Do’s</w:t>
      </w:r>
      <w:proofErr w:type="gramEnd"/>
      <w:r w:rsidRPr="009779A1">
        <w:rPr>
          <w:rFonts w:ascii="Arial" w:hAnsi="Arial" w:cs="Arial"/>
          <w:b/>
          <w:bCs/>
          <w:color w:val="000000" w:themeColor="text1"/>
          <w:sz w:val="24"/>
          <w:szCs w:val="24"/>
          <w:shd w:val="clear" w:color="auto" w:fill="FFFFFF"/>
          <w:lang w:val="en-US"/>
        </w:rPr>
        <w:t xml:space="preserve"> and Don’ts</w:t>
      </w:r>
    </w:p>
    <w:p w14:paraId="1AE530ED" w14:textId="2D5F5471" w:rsidR="009779A1" w:rsidRPr="009779A1" w:rsidRDefault="009779A1" w:rsidP="009779A1">
      <w:pPr>
        <w:rPr>
          <w:rFonts w:ascii="Arial" w:hAnsi="Arial" w:cs="Arial"/>
          <w:color w:val="000000" w:themeColor="text1"/>
          <w:shd w:val="clear" w:color="auto" w:fill="FFFFFF"/>
          <w:lang w:val="en-US"/>
        </w:rPr>
      </w:pPr>
      <w:r w:rsidRPr="009779A1">
        <w:rPr>
          <w:rFonts w:ascii="Arial" w:hAnsi="Arial" w:cs="Arial"/>
          <w:color w:val="000000" w:themeColor="text1"/>
          <w:shd w:val="clear" w:color="auto" w:fill="FFFFFF"/>
          <w:lang w:val="en-US"/>
        </w:rPr>
        <w:t>To ensure the Coherence Score functions reliabl</w:t>
      </w:r>
      <w:r w:rsidR="001336F1">
        <w:rPr>
          <w:rFonts w:ascii="Arial" w:hAnsi="Arial" w:cs="Arial"/>
          <w:color w:val="000000" w:themeColor="text1"/>
          <w:shd w:val="clear" w:color="auto" w:fill="FFFFFF"/>
          <w:lang w:val="en-US"/>
        </w:rPr>
        <w:t>y</w:t>
      </w:r>
      <w:r w:rsidRPr="009779A1">
        <w:rPr>
          <w:rFonts w:ascii="Arial" w:hAnsi="Arial" w:cs="Arial"/>
          <w:color w:val="000000" w:themeColor="text1"/>
          <w:shd w:val="clear" w:color="auto" w:fill="FFFFFF"/>
          <w:lang w:val="en-US"/>
        </w:rPr>
        <w:t>, please follow the recommendations below.</w:t>
      </w:r>
    </w:p>
    <w:p w14:paraId="6592B5BC" w14:textId="77777777" w:rsidR="009779A1" w:rsidRPr="009779A1" w:rsidRDefault="009779A1" w:rsidP="009779A1">
      <w:pPr>
        <w:rPr>
          <w:rFonts w:ascii="Arial" w:hAnsi="Arial" w:cs="Arial"/>
          <w:b/>
          <w:bCs/>
          <w:color w:val="000000" w:themeColor="text1"/>
          <w:shd w:val="clear" w:color="auto" w:fill="FFFFFF"/>
          <w:lang w:val="en-US"/>
        </w:rPr>
      </w:pPr>
      <w:r w:rsidRPr="009779A1">
        <w:rPr>
          <w:rFonts w:ascii="Arial" w:hAnsi="Arial" w:cs="Arial"/>
          <w:b/>
          <w:bCs/>
          <w:color w:val="000000" w:themeColor="text1"/>
          <w:shd w:val="clear" w:color="auto" w:fill="FFFFFF"/>
          <w:lang w:val="en-US"/>
        </w:rPr>
        <w:t>1. Select the right questions</w:t>
      </w:r>
    </w:p>
    <w:p w14:paraId="4852CBA2" w14:textId="7D623777" w:rsidR="009779A1" w:rsidRPr="00417B96" w:rsidRDefault="00AD3388" w:rsidP="009779A1">
      <w:pPr>
        <w:rPr>
          <w:rFonts w:ascii="Arial" w:hAnsi="Arial" w:cs="Arial"/>
          <w:color w:val="000000" w:themeColor="text1"/>
          <w:shd w:val="clear" w:color="auto" w:fill="FFFFFF"/>
          <w:lang w:val="en-US"/>
        </w:rPr>
      </w:pPr>
      <w:r w:rsidRPr="00417B96">
        <w:rPr>
          <w:rFonts w:ascii="Arial" w:hAnsi="Arial" w:cs="Arial"/>
          <w:color w:val="000000" w:themeColor="text1"/>
          <w:shd w:val="clear" w:color="auto" w:fill="FFFFFF"/>
          <w:lang w:val="en-US"/>
        </w:rPr>
        <w:t xml:space="preserve">The total number of questions is not critical; even for long questionnaires, a maximum of approximately 100 well-chosen questions is usually sufficient. </w:t>
      </w:r>
      <w:r w:rsidR="00417B96" w:rsidRPr="00417B96">
        <w:rPr>
          <w:rFonts w:ascii="Arial" w:hAnsi="Arial" w:cs="Arial"/>
          <w:color w:val="000000" w:themeColor="text1"/>
          <w:shd w:val="clear" w:color="auto" w:fill="FFFFFF"/>
          <w:lang w:val="en-US"/>
        </w:rPr>
        <w:t xml:space="preserve">The primary selection criteria are that the full question wording and fully labeled answer options are provided (see section 2) and that the questions have been answered by the majority of study participants (80% or more). </w:t>
      </w:r>
      <w:r w:rsidRPr="00417B96">
        <w:rPr>
          <w:rFonts w:ascii="Arial" w:hAnsi="Arial" w:cs="Arial"/>
          <w:color w:val="000000" w:themeColor="text1"/>
          <w:shd w:val="clear" w:color="auto" w:fill="FFFFFF"/>
          <w:lang w:val="en-US"/>
        </w:rPr>
        <w:t>In addition, it is important to include logically connected question sequences that allow the detection of contradictions and incoherence, such as questions on brand awareness followed by questions on brand usage, where claiming unawareness of a brand while reporting its use would constitute a clear inconsistency. Similarly, contradictions may arise when respondents make conflicting attitudinal and behavioral statements, for example claiming to be vegan while later reporting regular meat consumption. Furthermore, our experience shows that sociodemographic questions are particularly effective for identifying contradictions and implausible response patterns and should therefore be included whenever possible. A typical example of a sociodemographic contradiction would be a respondent stating that they are 18–24 years old while later indicating that they have been in full-time employment for more than 15 years, which is not plausibly compatible.</w:t>
      </w:r>
      <w:r w:rsidR="00FB0018" w:rsidRPr="00417B96">
        <w:rPr>
          <w:rFonts w:ascii="Arial" w:hAnsi="Arial" w:cs="Arial"/>
          <w:color w:val="000000" w:themeColor="text1"/>
          <w:shd w:val="clear" w:color="auto" w:fill="FFFFFF"/>
          <w:lang w:val="en-US"/>
        </w:rPr>
        <w:t xml:space="preserve"> Sociodemographic information may also conflict with behavioral statements, such as a respondent claiming to use the metro every day while reporting that they live and work in a city that does not have a metro system.</w:t>
      </w:r>
    </w:p>
    <w:p w14:paraId="2B5AD3A1" w14:textId="77A93D1F" w:rsidR="009779A1" w:rsidRPr="009779A1" w:rsidRDefault="009779A1" w:rsidP="009779A1">
      <w:pPr>
        <w:rPr>
          <w:rFonts w:ascii="Arial" w:hAnsi="Arial" w:cs="Arial"/>
          <w:b/>
          <w:bCs/>
          <w:color w:val="000000" w:themeColor="text1"/>
          <w:shd w:val="clear" w:color="auto" w:fill="FFFFFF"/>
          <w:lang w:val="en-US"/>
        </w:rPr>
      </w:pPr>
      <w:r w:rsidRPr="009779A1">
        <w:rPr>
          <w:rFonts w:ascii="Arial" w:hAnsi="Arial" w:cs="Arial"/>
          <w:b/>
          <w:bCs/>
          <w:color w:val="000000" w:themeColor="text1"/>
          <w:shd w:val="clear" w:color="auto" w:fill="FFFFFF"/>
          <w:lang w:val="en-US"/>
        </w:rPr>
        <w:t xml:space="preserve">2. Use </w:t>
      </w:r>
      <w:r w:rsidR="005C6F12">
        <w:rPr>
          <w:rFonts w:ascii="Arial" w:hAnsi="Arial" w:cs="Arial"/>
          <w:b/>
          <w:bCs/>
          <w:color w:val="000000" w:themeColor="text1"/>
          <w:shd w:val="clear" w:color="auto" w:fill="FFFFFF"/>
          <w:lang w:val="en-US"/>
        </w:rPr>
        <w:t xml:space="preserve">only </w:t>
      </w:r>
      <w:r w:rsidRPr="009779A1">
        <w:rPr>
          <w:rFonts w:ascii="Arial" w:hAnsi="Arial" w:cs="Arial"/>
          <w:b/>
          <w:bCs/>
          <w:color w:val="000000" w:themeColor="text1"/>
          <w:shd w:val="clear" w:color="auto" w:fill="FFFFFF"/>
          <w:lang w:val="en-US"/>
        </w:rPr>
        <w:t>complete question texts and labeled answers</w:t>
      </w:r>
    </w:p>
    <w:p w14:paraId="459A7169" w14:textId="3BC3A75C" w:rsidR="009779A1" w:rsidRPr="009779A1" w:rsidRDefault="009779A1" w:rsidP="00472B1B">
      <w:pPr>
        <w:rPr>
          <w:rFonts w:ascii="Arial" w:hAnsi="Arial" w:cs="Arial"/>
          <w:color w:val="000000" w:themeColor="text1"/>
          <w:shd w:val="clear" w:color="auto" w:fill="FFFFFF"/>
          <w:lang w:val="en-US"/>
        </w:rPr>
      </w:pPr>
      <w:r w:rsidRPr="009779A1">
        <w:rPr>
          <w:rFonts w:ascii="Arial" w:hAnsi="Arial" w:cs="Arial"/>
          <w:color w:val="000000" w:themeColor="text1"/>
          <w:shd w:val="clear" w:color="auto" w:fill="FFFFFF"/>
          <w:lang w:val="en-US"/>
        </w:rPr>
        <w:t>For the AI to detect contradictions effectively, it must be provided with</w:t>
      </w:r>
      <w:r w:rsidR="00472B1B">
        <w:rPr>
          <w:rFonts w:ascii="Arial" w:hAnsi="Arial" w:cs="Arial"/>
          <w:color w:val="000000" w:themeColor="text1"/>
          <w:shd w:val="clear" w:color="auto" w:fill="FFFFFF"/>
          <w:lang w:val="en-US"/>
        </w:rPr>
        <w:t xml:space="preserve"> </w:t>
      </w:r>
      <w:r w:rsidRPr="009779A1">
        <w:rPr>
          <w:rFonts w:ascii="Arial" w:hAnsi="Arial" w:cs="Arial"/>
          <w:color w:val="000000" w:themeColor="text1"/>
          <w:shd w:val="clear" w:color="auto" w:fill="FFFFFF"/>
          <w:lang w:val="en-US"/>
        </w:rPr>
        <w:t>the full question wording, and</w:t>
      </w:r>
      <w:r w:rsidR="00472B1B">
        <w:rPr>
          <w:rFonts w:ascii="Arial" w:hAnsi="Arial" w:cs="Arial"/>
          <w:color w:val="000000" w:themeColor="text1"/>
          <w:shd w:val="clear" w:color="auto" w:fill="FFFFFF"/>
          <w:lang w:val="en-US"/>
        </w:rPr>
        <w:t xml:space="preserve"> </w:t>
      </w:r>
      <w:r w:rsidRPr="009779A1">
        <w:rPr>
          <w:rFonts w:ascii="Arial" w:hAnsi="Arial" w:cs="Arial"/>
          <w:color w:val="000000" w:themeColor="text1"/>
          <w:shd w:val="clear" w:color="auto" w:fill="FFFFFF"/>
          <w:lang w:val="en-US"/>
        </w:rPr>
        <w:t>fully labeled answer options.</w:t>
      </w:r>
    </w:p>
    <w:p w14:paraId="50FDB2DE" w14:textId="73536CCB" w:rsidR="009779A1" w:rsidRPr="00703D89" w:rsidRDefault="009779A1" w:rsidP="009779A1">
      <w:pPr>
        <w:rPr>
          <w:rFonts w:ascii="Arial" w:hAnsi="Arial" w:cs="Arial"/>
          <w:color w:val="000000" w:themeColor="text1"/>
          <w:shd w:val="clear" w:color="auto" w:fill="FFFFFF"/>
          <w:lang w:val="en-US"/>
        </w:rPr>
      </w:pPr>
      <w:r w:rsidRPr="009779A1">
        <w:rPr>
          <w:rFonts w:ascii="Arial" w:hAnsi="Arial" w:cs="Arial"/>
          <w:color w:val="000000" w:themeColor="text1"/>
          <w:shd w:val="clear" w:color="auto" w:fill="FFFFFF"/>
          <w:lang w:val="en-US"/>
        </w:rPr>
        <w:t xml:space="preserve">Do not include questions that are only partially formulated </w:t>
      </w:r>
      <w:r w:rsidR="00DA44B8">
        <w:rPr>
          <w:rFonts w:ascii="Arial" w:hAnsi="Arial" w:cs="Arial"/>
          <w:color w:val="000000" w:themeColor="text1"/>
          <w:shd w:val="clear" w:color="auto" w:fill="FFFFFF"/>
          <w:lang w:val="en-US"/>
        </w:rPr>
        <w:t xml:space="preserve">(e.g. brand name is missing) </w:t>
      </w:r>
      <w:r w:rsidRPr="009779A1">
        <w:rPr>
          <w:rFonts w:ascii="Arial" w:hAnsi="Arial" w:cs="Arial"/>
          <w:color w:val="000000" w:themeColor="text1"/>
          <w:shd w:val="clear" w:color="auto" w:fill="FFFFFF"/>
          <w:lang w:val="en-US"/>
        </w:rPr>
        <w:t>or questions whose answer options are numeric codes</w:t>
      </w:r>
      <w:r w:rsidR="00DA44B8">
        <w:rPr>
          <w:rFonts w:ascii="Arial" w:hAnsi="Arial" w:cs="Arial"/>
          <w:color w:val="000000" w:themeColor="text1"/>
          <w:shd w:val="clear" w:color="auto" w:fill="FFFFFF"/>
          <w:lang w:val="en-US"/>
        </w:rPr>
        <w:t xml:space="preserve"> (e.g. 0, 1)</w:t>
      </w:r>
      <w:r w:rsidRPr="009779A1">
        <w:rPr>
          <w:rFonts w:ascii="Arial" w:hAnsi="Arial" w:cs="Arial"/>
          <w:color w:val="000000" w:themeColor="text1"/>
          <w:shd w:val="clear" w:color="auto" w:fill="FFFFFF"/>
          <w:lang w:val="en-US"/>
        </w:rPr>
        <w:t xml:space="preserve"> instead of explicit labels</w:t>
      </w:r>
      <w:r w:rsidR="00DA44B8">
        <w:rPr>
          <w:rFonts w:ascii="Arial" w:hAnsi="Arial" w:cs="Arial"/>
          <w:color w:val="000000" w:themeColor="text1"/>
          <w:shd w:val="clear" w:color="auto" w:fill="FFFFFF"/>
          <w:lang w:val="en-US"/>
        </w:rPr>
        <w:t xml:space="preserve"> (not selected, selected)</w:t>
      </w:r>
      <w:r w:rsidRPr="009779A1">
        <w:rPr>
          <w:rFonts w:ascii="Arial" w:hAnsi="Arial" w:cs="Arial"/>
          <w:color w:val="000000" w:themeColor="text1"/>
          <w:shd w:val="clear" w:color="auto" w:fill="FFFFFF"/>
          <w:lang w:val="en-US"/>
        </w:rPr>
        <w:t>.</w:t>
      </w:r>
    </w:p>
    <w:p w14:paraId="13EE893A" w14:textId="77777777" w:rsidR="008D5724" w:rsidRPr="008D5724" w:rsidRDefault="008D5724" w:rsidP="008D5724">
      <w:pPr>
        <w:rPr>
          <w:rFonts w:ascii="Arial" w:hAnsi="Arial" w:cs="Arial"/>
          <w:b/>
          <w:bCs/>
          <w:color w:val="000000" w:themeColor="text1"/>
          <w:shd w:val="clear" w:color="auto" w:fill="FFFFFF"/>
          <w:lang w:val="en-US"/>
        </w:rPr>
      </w:pPr>
      <w:r w:rsidRPr="008D5724">
        <w:rPr>
          <w:rFonts w:ascii="Arial" w:hAnsi="Arial" w:cs="Arial"/>
          <w:b/>
          <w:bCs/>
          <w:color w:val="000000" w:themeColor="text1"/>
          <w:shd w:val="clear" w:color="auto" w:fill="FFFFFF"/>
          <w:lang w:val="en-US"/>
        </w:rPr>
        <w:t>3. Account for the AI Model’s Knowledge Cutoff</w:t>
      </w:r>
    </w:p>
    <w:p w14:paraId="13FFFC2C" w14:textId="44C2B2C0" w:rsidR="008D5724" w:rsidRPr="008D5724" w:rsidRDefault="008D5724" w:rsidP="008D5724">
      <w:pPr>
        <w:rPr>
          <w:rFonts w:ascii="Arial" w:hAnsi="Arial" w:cs="Arial"/>
          <w:color w:val="000000" w:themeColor="text1"/>
          <w:shd w:val="clear" w:color="auto" w:fill="FFFFFF"/>
          <w:lang w:val="en-US"/>
        </w:rPr>
      </w:pPr>
      <w:r w:rsidRPr="008D5724">
        <w:rPr>
          <w:rFonts w:ascii="Arial" w:hAnsi="Arial" w:cs="Arial"/>
          <w:color w:val="000000" w:themeColor="text1"/>
          <w:shd w:val="clear" w:color="auto" w:fill="FFFFFF"/>
          <w:lang w:val="en-US"/>
        </w:rPr>
        <w:t>Even the most recent AI models are trained on data that is not fully up to date.</w:t>
      </w:r>
      <w:r w:rsidR="002B046E">
        <w:rPr>
          <w:rFonts w:ascii="Arial" w:hAnsi="Arial" w:cs="Arial"/>
          <w:color w:val="000000" w:themeColor="text1"/>
          <w:shd w:val="clear" w:color="auto" w:fill="FFFFFF"/>
          <w:lang w:val="en-US"/>
        </w:rPr>
        <w:t xml:space="preserve"> </w:t>
      </w:r>
      <w:r w:rsidRPr="008D5724">
        <w:rPr>
          <w:rFonts w:ascii="Arial" w:hAnsi="Arial" w:cs="Arial"/>
          <w:color w:val="000000" w:themeColor="text1"/>
          <w:shd w:val="clear" w:color="auto" w:fill="FFFFFF"/>
          <w:lang w:val="en-US"/>
        </w:rPr>
        <w:t>Avoid questions that rely on recent information, such as:</w:t>
      </w:r>
      <w:r w:rsidRPr="00703D89">
        <w:rPr>
          <w:rFonts w:ascii="Arial" w:hAnsi="Arial" w:cs="Arial"/>
          <w:color w:val="000000" w:themeColor="text1"/>
          <w:shd w:val="clear" w:color="auto" w:fill="FFFFFF"/>
          <w:lang w:val="en-US"/>
        </w:rPr>
        <w:t xml:space="preserve"> </w:t>
      </w:r>
      <w:r w:rsidRPr="008D5724">
        <w:rPr>
          <w:rFonts w:ascii="Arial" w:hAnsi="Arial" w:cs="Arial"/>
          <w:color w:val="000000" w:themeColor="text1"/>
          <w:shd w:val="clear" w:color="auto" w:fill="FFFFFF"/>
          <w:lang w:val="en-US"/>
        </w:rPr>
        <w:t>“</w:t>
      </w:r>
      <w:r w:rsidRPr="008D5724">
        <w:rPr>
          <w:rFonts w:ascii="Arial" w:hAnsi="Arial" w:cs="Arial"/>
          <w:i/>
          <w:iCs/>
          <w:color w:val="000000" w:themeColor="text1"/>
          <w:shd w:val="clear" w:color="auto" w:fill="FFFFFF"/>
          <w:lang w:val="en-US"/>
        </w:rPr>
        <w:t>Which smartphone model do you currently use?</w:t>
      </w:r>
      <w:r w:rsidRPr="008D5724">
        <w:rPr>
          <w:rFonts w:ascii="Arial" w:hAnsi="Arial" w:cs="Arial"/>
          <w:color w:val="000000" w:themeColor="text1"/>
          <w:shd w:val="clear" w:color="auto" w:fill="FFFFFF"/>
          <w:lang w:val="en-US"/>
        </w:rPr>
        <w:t>”</w:t>
      </w:r>
      <w:r w:rsidR="00A936EE">
        <w:rPr>
          <w:rFonts w:ascii="Arial" w:hAnsi="Arial" w:cs="Arial"/>
          <w:color w:val="000000" w:themeColor="text1"/>
          <w:shd w:val="clear" w:color="auto" w:fill="FFFFFF"/>
          <w:lang w:val="en-US"/>
        </w:rPr>
        <w:t xml:space="preserve"> </w:t>
      </w:r>
      <w:r w:rsidRPr="008D5724">
        <w:rPr>
          <w:rFonts w:ascii="Arial" w:hAnsi="Arial" w:cs="Arial"/>
          <w:color w:val="000000" w:themeColor="text1"/>
          <w:shd w:val="clear" w:color="auto" w:fill="FFFFFF"/>
          <w:lang w:val="en-US"/>
        </w:rPr>
        <w:t>Recently released products may not yet exist in the model’s knowledge base and can therefore lead to unjustified C</w:t>
      </w:r>
      <w:r w:rsidR="00A936EE">
        <w:rPr>
          <w:rFonts w:ascii="Arial" w:hAnsi="Arial" w:cs="Arial"/>
          <w:color w:val="000000" w:themeColor="text1"/>
          <w:shd w:val="clear" w:color="auto" w:fill="FFFFFF"/>
          <w:lang w:val="en-US"/>
        </w:rPr>
        <w:t>oherence Score</w:t>
      </w:r>
      <w:r w:rsidRPr="008D5724">
        <w:rPr>
          <w:rFonts w:ascii="Arial" w:hAnsi="Arial" w:cs="Arial"/>
          <w:color w:val="000000" w:themeColor="text1"/>
          <w:shd w:val="clear" w:color="auto" w:fill="FFFFFF"/>
          <w:lang w:val="en-US"/>
        </w:rPr>
        <w:t xml:space="preserve"> deductions.</w:t>
      </w:r>
    </w:p>
    <w:p w14:paraId="4F282401" w14:textId="77777777" w:rsidR="00887699" w:rsidRPr="00887699" w:rsidRDefault="00887699" w:rsidP="00887699">
      <w:pPr>
        <w:rPr>
          <w:rFonts w:ascii="Arial" w:hAnsi="Arial" w:cs="Arial"/>
          <w:b/>
          <w:bCs/>
          <w:color w:val="000000" w:themeColor="text1"/>
          <w:shd w:val="clear" w:color="auto" w:fill="FFFFFF"/>
          <w:lang w:val="en-US"/>
        </w:rPr>
      </w:pPr>
      <w:r w:rsidRPr="00887699">
        <w:rPr>
          <w:rFonts w:ascii="Arial" w:hAnsi="Arial" w:cs="Arial"/>
          <w:b/>
          <w:bCs/>
          <w:color w:val="000000" w:themeColor="text1"/>
          <w:shd w:val="clear" w:color="auto" w:fill="FFFFFF"/>
          <w:lang w:val="en-US"/>
        </w:rPr>
        <w:t>4. Make Questionnaire Logic and Context Explicit</w:t>
      </w:r>
    </w:p>
    <w:p w14:paraId="65B087A7" w14:textId="77777777" w:rsidR="00E376F2" w:rsidRPr="00E376F2" w:rsidRDefault="00E376F2" w:rsidP="00E376F2">
      <w:pPr>
        <w:rPr>
          <w:rFonts w:ascii="Arial" w:hAnsi="Arial" w:cs="Arial"/>
          <w:color w:val="000000" w:themeColor="text1"/>
          <w:shd w:val="clear" w:color="auto" w:fill="FFFFFF"/>
          <w:lang w:val="en-US"/>
        </w:rPr>
      </w:pPr>
      <w:r w:rsidRPr="00E376F2">
        <w:rPr>
          <w:rFonts w:ascii="Arial" w:hAnsi="Arial" w:cs="Arial"/>
          <w:color w:val="000000" w:themeColor="text1"/>
          <w:shd w:val="clear" w:color="auto" w:fill="FFFFFF"/>
          <w:lang w:val="en-US"/>
        </w:rPr>
        <w:t>The Coherence Score is designed to minimize false positives and to account for plausible explanations. However, when contextual information is missing or implicit, misclassification becomes unavoidable. Clear and explicit context is therefore the single most effective way to maximize Coherence Score accuracy. The Coherence Score can only correctly interpret routing, filters, skips, and conditional logic if this information is clearly visible in the data provided.</w:t>
      </w:r>
    </w:p>
    <w:p w14:paraId="0DF8C232" w14:textId="63556AC3" w:rsidR="008E1A87" w:rsidRDefault="00E376F2">
      <w:pPr>
        <w:rPr>
          <w:rFonts w:ascii="Arial" w:hAnsi="Arial" w:cs="Arial"/>
          <w:color w:val="000000" w:themeColor="text1"/>
          <w:shd w:val="clear" w:color="auto" w:fill="FFFFFF"/>
          <w:lang w:val="en-US"/>
        </w:rPr>
      </w:pPr>
      <w:r w:rsidRPr="00E376F2">
        <w:rPr>
          <w:rFonts w:ascii="Arial" w:hAnsi="Arial" w:cs="Arial"/>
          <w:color w:val="000000" w:themeColor="text1"/>
          <w:shd w:val="clear" w:color="auto" w:fill="FFFFFF"/>
          <w:lang w:val="en-US"/>
        </w:rPr>
        <w:lastRenderedPageBreak/>
        <w:t>Ensure full contextual visibility by embedding answer options and explanatory notes directly into the question text. In addition, because the Coherence Score expects a list of actual question–answer pairs, include only questions that were actually shown to the respondent. If questions are skipped due to routing but still appear in the data, the Coherence Score may interpret this as inconsistency or inattention, resulting in a lower score.</w:t>
      </w:r>
    </w:p>
    <w:p w14:paraId="66894E07" w14:textId="1850337F" w:rsidR="000C26A3" w:rsidRPr="009779A1" w:rsidRDefault="00CE149A" w:rsidP="000C26A3">
      <w:pPr>
        <w:rPr>
          <w:rFonts w:ascii="Arial" w:hAnsi="Arial" w:cs="Arial"/>
          <w:color w:val="000000" w:themeColor="text1"/>
          <w:sz w:val="28"/>
          <w:szCs w:val="28"/>
          <w:shd w:val="clear" w:color="auto" w:fill="FFFFFF"/>
          <w:lang w:val="en-US"/>
        </w:rPr>
      </w:pPr>
      <w:r>
        <w:rPr>
          <w:rFonts w:ascii="Arial" w:hAnsi="Arial" w:cs="Arial"/>
          <w:color w:val="000000" w:themeColor="text1"/>
          <w:sz w:val="28"/>
          <w:szCs w:val="28"/>
          <w:shd w:val="clear" w:color="auto" w:fill="FFFFFF"/>
          <w:lang w:val="en-US"/>
        </w:rPr>
        <w:t xml:space="preserve">B. </w:t>
      </w:r>
      <w:r w:rsidR="000C26A3">
        <w:rPr>
          <w:rFonts w:ascii="Arial" w:hAnsi="Arial" w:cs="Arial"/>
          <w:color w:val="000000" w:themeColor="text1"/>
          <w:sz w:val="28"/>
          <w:szCs w:val="28"/>
          <w:shd w:val="clear" w:color="auto" w:fill="FFFFFF"/>
          <w:lang w:val="en-US"/>
        </w:rPr>
        <w:t>Grid Question Score</w:t>
      </w:r>
    </w:p>
    <w:p w14:paraId="2546A54D" w14:textId="77777777" w:rsidR="00151310" w:rsidRPr="009779A1" w:rsidRDefault="00151310" w:rsidP="00151310">
      <w:pPr>
        <w:rPr>
          <w:rFonts w:ascii="Arial" w:hAnsi="Arial" w:cs="Arial"/>
          <w:b/>
          <w:bCs/>
          <w:color w:val="000000" w:themeColor="text1"/>
          <w:sz w:val="24"/>
          <w:szCs w:val="24"/>
          <w:shd w:val="clear" w:color="auto" w:fill="FFFFFF"/>
          <w:lang w:val="en-US"/>
        </w:rPr>
      </w:pPr>
      <w:proofErr w:type="gramStart"/>
      <w:r w:rsidRPr="009779A1">
        <w:rPr>
          <w:rFonts w:ascii="Arial" w:hAnsi="Arial" w:cs="Arial"/>
          <w:b/>
          <w:bCs/>
          <w:color w:val="000000" w:themeColor="text1"/>
          <w:sz w:val="24"/>
          <w:szCs w:val="24"/>
          <w:shd w:val="clear" w:color="auto" w:fill="FFFFFF"/>
          <w:lang w:val="en-US"/>
        </w:rPr>
        <w:t>Do’s</w:t>
      </w:r>
      <w:proofErr w:type="gramEnd"/>
      <w:r w:rsidRPr="009779A1">
        <w:rPr>
          <w:rFonts w:ascii="Arial" w:hAnsi="Arial" w:cs="Arial"/>
          <w:b/>
          <w:bCs/>
          <w:color w:val="000000" w:themeColor="text1"/>
          <w:sz w:val="24"/>
          <w:szCs w:val="24"/>
          <w:shd w:val="clear" w:color="auto" w:fill="FFFFFF"/>
          <w:lang w:val="en-US"/>
        </w:rPr>
        <w:t xml:space="preserve"> and Don’ts</w:t>
      </w:r>
    </w:p>
    <w:p w14:paraId="2B5BE3DA" w14:textId="3D37421A" w:rsidR="00151310" w:rsidRDefault="00151310" w:rsidP="00151310">
      <w:pPr>
        <w:rPr>
          <w:rFonts w:ascii="Arial" w:hAnsi="Arial" w:cs="Arial"/>
          <w:color w:val="000000" w:themeColor="text1"/>
          <w:shd w:val="clear" w:color="auto" w:fill="FFFFFF"/>
          <w:lang w:val="en-US"/>
        </w:rPr>
      </w:pPr>
      <w:r w:rsidRPr="009779A1">
        <w:rPr>
          <w:rFonts w:ascii="Arial" w:hAnsi="Arial" w:cs="Arial"/>
          <w:color w:val="000000" w:themeColor="text1"/>
          <w:shd w:val="clear" w:color="auto" w:fill="FFFFFF"/>
          <w:lang w:val="en-US"/>
        </w:rPr>
        <w:t xml:space="preserve">To ensure the </w:t>
      </w:r>
      <w:r>
        <w:rPr>
          <w:rFonts w:ascii="Arial" w:hAnsi="Arial" w:cs="Arial"/>
          <w:color w:val="000000" w:themeColor="text1"/>
          <w:shd w:val="clear" w:color="auto" w:fill="FFFFFF"/>
          <w:lang w:val="en-US"/>
        </w:rPr>
        <w:t>Grid Question Score</w:t>
      </w:r>
      <w:r w:rsidRPr="009779A1">
        <w:rPr>
          <w:rFonts w:ascii="Arial" w:hAnsi="Arial" w:cs="Arial"/>
          <w:color w:val="000000" w:themeColor="text1"/>
          <w:shd w:val="clear" w:color="auto" w:fill="FFFFFF"/>
          <w:lang w:val="en-US"/>
        </w:rPr>
        <w:t xml:space="preserve"> functions reliably, please follow the recommendations below.</w:t>
      </w:r>
    </w:p>
    <w:p w14:paraId="129B0ED4" w14:textId="77777777" w:rsidR="00D47E31" w:rsidRPr="00D47E31" w:rsidRDefault="00D47E31" w:rsidP="00D47E31">
      <w:pPr>
        <w:rPr>
          <w:rFonts w:ascii="Arial" w:hAnsi="Arial" w:cs="Arial"/>
          <w:b/>
          <w:bCs/>
          <w:color w:val="000000" w:themeColor="text1"/>
          <w:shd w:val="clear" w:color="auto" w:fill="FFFFFF"/>
          <w:lang w:val="en-US"/>
        </w:rPr>
      </w:pPr>
      <w:r w:rsidRPr="00D47E31">
        <w:rPr>
          <w:rFonts w:ascii="Arial" w:hAnsi="Arial" w:cs="Arial"/>
          <w:b/>
          <w:bCs/>
          <w:color w:val="000000" w:themeColor="text1"/>
          <w:shd w:val="clear" w:color="auto" w:fill="FFFFFF"/>
          <w:lang w:val="en-US"/>
        </w:rPr>
        <w:t>1. Minimum requirements</w:t>
      </w:r>
    </w:p>
    <w:p w14:paraId="61949695" w14:textId="07688C4C" w:rsidR="00D47E31" w:rsidRPr="00D47E31" w:rsidRDefault="00D47E31" w:rsidP="00D47E31">
      <w:pPr>
        <w:rPr>
          <w:rFonts w:ascii="Arial" w:hAnsi="Arial" w:cs="Arial"/>
          <w:color w:val="000000" w:themeColor="text1"/>
          <w:shd w:val="clear" w:color="auto" w:fill="FFFFFF"/>
          <w:lang w:val="en-US"/>
        </w:rPr>
      </w:pPr>
      <w:r w:rsidRPr="00D47E31">
        <w:rPr>
          <w:rFonts w:ascii="Arial" w:hAnsi="Arial" w:cs="Arial"/>
          <w:color w:val="000000" w:themeColor="text1"/>
          <w:shd w:val="clear" w:color="auto" w:fill="FFFFFF"/>
          <w:lang w:val="en-US"/>
        </w:rPr>
        <w:t>To reliably detect click patterns, a grid question must contain at least seven rows and four columns. In general, the more rows and columns, the more reliable the results.</w:t>
      </w:r>
    </w:p>
    <w:p w14:paraId="1C61BB7B" w14:textId="77777777" w:rsidR="00D47E31" w:rsidRPr="00D47E31" w:rsidRDefault="00D47E31" w:rsidP="00D47E31">
      <w:pPr>
        <w:rPr>
          <w:rFonts w:ascii="Arial" w:hAnsi="Arial" w:cs="Arial"/>
          <w:b/>
          <w:bCs/>
          <w:color w:val="000000" w:themeColor="text1"/>
          <w:shd w:val="clear" w:color="auto" w:fill="FFFFFF"/>
          <w:lang w:val="en-US"/>
        </w:rPr>
      </w:pPr>
      <w:r w:rsidRPr="00D47E31">
        <w:rPr>
          <w:rFonts w:ascii="Arial" w:hAnsi="Arial" w:cs="Arial"/>
          <w:b/>
          <w:bCs/>
          <w:color w:val="000000" w:themeColor="text1"/>
          <w:shd w:val="clear" w:color="auto" w:fill="FFFFFF"/>
          <w:lang w:val="en-US"/>
        </w:rPr>
        <w:t>2. Item arrangement</w:t>
      </w:r>
    </w:p>
    <w:p w14:paraId="6C621FFE" w14:textId="77777777" w:rsidR="00D47E31" w:rsidRPr="00D47E31" w:rsidRDefault="00D47E31" w:rsidP="00D47E31">
      <w:pPr>
        <w:rPr>
          <w:rFonts w:ascii="Arial" w:hAnsi="Arial" w:cs="Arial"/>
          <w:color w:val="000000" w:themeColor="text1"/>
          <w:shd w:val="clear" w:color="auto" w:fill="FFFFFF"/>
          <w:lang w:val="en-US"/>
        </w:rPr>
      </w:pPr>
      <w:r w:rsidRPr="00D47E31">
        <w:rPr>
          <w:rFonts w:ascii="Arial" w:hAnsi="Arial" w:cs="Arial"/>
          <w:color w:val="000000" w:themeColor="text1"/>
          <w:shd w:val="clear" w:color="auto" w:fill="FFFFFF"/>
          <w:lang w:val="en-US"/>
        </w:rPr>
        <w:t>To avoid incorrectly penalizing legitimate response patterns, ensure that the item arrangement does not naturally encourage uniform answering.</w:t>
      </w:r>
    </w:p>
    <w:p w14:paraId="0B7249F7" w14:textId="7DBF9669" w:rsidR="00D47E31" w:rsidRPr="00D47E31" w:rsidRDefault="00302DC9" w:rsidP="00D47E31">
      <w:pPr>
        <w:rPr>
          <w:rFonts w:ascii="Arial" w:hAnsi="Arial" w:cs="Arial"/>
          <w:color w:val="000000" w:themeColor="text1"/>
          <w:shd w:val="clear" w:color="auto" w:fill="FFFFFF"/>
          <w:lang w:val="en-US"/>
        </w:rPr>
      </w:pPr>
      <w:r w:rsidRPr="00302DC9">
        <w:rPr>
          <w:rFonts w:ascii="Arial" w:hAnsi="Arial" w:cs="Arial"/>
          <w:color w:val="000000" w:themeColor="text1"/>
          <w:shd w:val="clear" w:color="auto" w:fill="FFFFFF"/>
          <w:lang w:val="en-US"/>
        </w:rPr>
        <w:t>Avoid</w:t>
      </w:r>
      <w:r>
        <w:rPr>
          <w:rFonts w:ascii="Arial" w:hAnsi="Arial" w:cs="Arial"/>
          <w:color w:val="000000" w:themeColor="text1"/>
          <w:shd w:val="clear" w:color="auto" w:fill="FFFFFF"/>
          <w:lang w:val="en-US"/>
        </w:rPr>
        <w:t>, for example,</w:t>
      </w:r>
      <w:r w:rsidRPr="00302DC9">
        <w:rPr>
          <w:rFonts w:ascii="Arial" w:hAnsi="Arial" w:cs="Arial"/>
          <w:color w:val="000000" w:themeColor="text1"/>
          <w:shd w:val="clear" w:color="auto" w:fill="FFFFFF"/>
          <w:lang w:val="en-US"/>
        </w:rPr>
        <w:t xml:space="preserve"> placing all positive items on one side of the scale and all negative items on the other, or formulating all statements exclusively in either a positive or a negative direction. In such cases, respondents with genuinely positive</w:t>
      </w:r>
      <w:r>
        <w:rPr>
          <w:rFonts w:ascii="Arial" w:hAnsi="Arial" w:cs="Arial"/>
          <w:color w:val="000000" w:themeColor="text1"/>
          <w:shd w:val="clear" w:color="auto" w:fill="FFFFFF"/>
          <w:lang w:val="en-US"/>
        </w:rPr>
        <w:t xml:space="preserve"> or negative</w:t>
      </w:r>
      <w:r w:rsidRPr="00302DC9">
        <w:rPr>
          <w:rFonts w:ascii="Arial" w:hAnsi="Arial" w:cs="Arial"/>
          <w:color w:val="000000" w:themeColor="text1"/>
          <w:shd w:val="clear" w:color="auto" w:fill="FFFFFF"/>
          <w:lang w:val="en-US"/>
        </w:rPr>
        <w:t xml:space="preserve"> attitudes toward the research object may be incorrectly flagged as straightliners simply because they consistently select the most positive </w:t>
      </w:r>
      <w:r>
        <w:rPr>
          <w:rFonts w:ascii="Arial" w:hAnsi="Arial" w:cs="Arial"/>
          <w:color w:val="000000" w:themeColor="text1"/>
          <w:shd w:val="clear" w:color="auto" w:fill="FFFFFF"/>
          <w:lang w:val="en-US"/>
        </w:rPr>
        <w:t xml:space="preserve">or most negative </w:t>
      </w:r>
      <w:r w:rsidRPr="00302DC9">
        <w:rPr>
          <w:rFonts w:ascii="Arial" w:hAnsi="Arial" w:cs="Arial"/>
          <w:color w:val="000000" w:themeColor="text1"/>
          <w:shd w:val="clear" w:color="auto" w:fill="FFFFFF"/>
          <w:lang w:val="en-US"/>
        </w:rPr>
        <w:t>response option.</w:t>
      </w:r>
    </w:p>
    <w:p w14:paraId="3A8C316B" w14:textId="647BD538" w:rsidR="00D47E31" w:rsidRDefault="00074211" w:rsidP="00D47E31">
      <w:pPr>
        <w:rPr>
          <w:rFonts w:ascii="Arial" w:hAnsi="Arial" w:cs="Arial"/>
          <w:color w:val="000000" w:themeColor="text1"/>
          <w:shd w:val="clear" w:color="auto" w:fill="FFFFFF"/>
          <w:lang w:val="en-US"/>
        </w:rPr>
      </w:pPr>
      <w:r w:rsidRPr="00074211">
        <w:rPr>
          <w:rFonts w:ascii="Arial" w:hAnsi="Arial" w:cs="Arial"/>
          <w:color w:val="000000" w:themeColor="text1"/>
          <w:shd w:val="clear" w:color="auto" w:fill="FFFFFF"/>
          <w:lang w:val="en-US"/>
        </w:rPr>
        <w:t>Instead, occasionally invert the direction of selected items</w:t>
      </w:r>
      <w:r>
        <w:rPr>
          <w:rFonts w:ascii="Arial" w:hAnsi="Arial" w:cs="Arial"/>
          <w:color w:val="000000" w:themeColor="text1"/>
          <w:shd w:val="clear" w:color="auto" w:fill="FFFFFF"/>
          <w:lang w:val="en-US"/>
        </w:rPr>
        <w:t xml:space="preserve"> </w:t>
      </w:r>
      <w:r w:rsidR="00D47E31" w:rsidRPr="00D47E31">
        <w:rPr>
          <w:rFonts w:ascii="Arial" w:hAnsi="Arial" w:cs="Arial"/>
          <w:color w:val="000000" w:themeColor="text1"/>
          <w:shd w:val="clear" w:color="auto" w:fill="FFFFFF"/>
          <w:lang w:val="en-US"/>
        </w:rPr>
        <w:t>so that consistently choosing the same scale point becomes implausible or logically contradictory, making true click patterns easier to identify.</w:t>
      </w:r>
    </w:p>
    <w:p w14:paraId="1AB81776" w14:textId="77777777" w:rsidR="002D6675" w:rsidRPr="002D6675" w:rsidRDefault="002D6675" w:rsidP="002D6675">
      <w:pPr>
        <w:rPr>
          <w:rFonts w:ascii="Arial" w:hAnsi="Arial" w:cs="Arial"/>
          <w:b/>
          <w:bCs/>
          <w:color w:val="000000" w:themeColor="text1"/>
          <w:shd w:val="clear" w:color="auto" w:fill="FFFFFF"/>
          <w:lang w:val="en-US"/>
        </w:rPr>
      </w:pPr>
      <w:r w:rsidRPr="002D6675">
        <w:rPr>
          <w:rFonts w:ascii="Arial" w:hAnsi="Arial" w:cs="Arial"/>
          <w:b/>
          <w:bCs/>
          <w:color w:val="000000" w:themeColor="text1"/>
          <w:shd w:val="clear" w:color="auto" w:fill="FFFFFF"/>
          <w:lang w:val="en-US"/>
        </w:rPr>
        <w:t>3. Scale</w:t>
      </w:r>
    </w:p>
    <w:p w14:paraId="2368CE21" w14:textId="77777777" w:rsidR="002D6675" w:rsidRPr="002D6675" w:rsidRDefault="002D6675" w:rsidP="002D6675">
      <w:pPr>
        <w:rPr>
          <w:rFonts w:ascii="Arial" w:hAnsi="Arial" w:cs="Arial"/>
          <w:color w:val="000000" w:themeColor="text1"/>
          <w:shd w:val="clear" w:color="auto" w:fill="FFFFFF"/>
          <w:lang w:val="en-US"/>
        </w:rPr>
      </w:pPr>
      <w:r w:rsidRPr="002D6675">
        <w:rPr>
          <w:rFonts w:ascii="Arial" w:hAnsi="Arial" w:cs="Arial"/>
          <w:color w:val="000000" w:themeColor="text1"/>
          <w:shd w:val="clear" w:color="auto" w:fill="FFFFFF"/>
          <w:lang w:val="en-US"/>
        </w:rPr>
        <w:t>The Grid Question Score does not strictly require an interval scale. In certain cases, an ordinal scale may also be suitable.</w:t>
      </w:r>
    </w:p>
    <w:p w14:paraId="06B88DAD" w14:textId="77777777" w:rsidR="002D6675" w:rsidRPr="002D6675" w:rsidRDefault="002D6675" w:rsidP="002D6675">
      <w:pPr>
        <w:rPr>
          <w:rFonts w:ascii="Arial" w:hAnsi="Arial" w:cs="Arial"/>
          <w:color w:val="000000" w:themeColor="text1"/>
          <w:shd w:val="clear" w:color="auto" w:fill="FFFFFF"/>
          <w:lang w:val="en-US"/>
        </w:rPr>
      </w:pPr>
      <w:r w:rsidRPr="002D6675">
        <w:rPr>
          <w:rFonts w:ascii="Arial" w:hAnsi="Arial" w:cs="Arial"/>
          <w:color w:val="000000" w:themeColor="text1"/>
          <w:shd w:val="clear" w:color="auto" w:fill="FFFFFF"/>
          <w:lang w:val="en-US"/>
        </w:rPr>
        <w:t>For example, in closed questions where respondents report how frequently they engage in specific behaviors, a uniform response pattern may be highly implausible. In such cases, grid questions using an ordinal scale can also be effectively analyzed.</w:t>
      </w:r>
    </w:p>
    <w:p w14:paraId="7B4BCA10" w14:textId="795EF3EF" w:rsidR="008E1A87" w:rsidRPr="008E1A87" w:rsidRDefault="00CE149A" w:rsidP="008E1A87">
      <w:pPr>
        <w:rPr>
          <w:rFonts w:ascii="Arial" w:hAnsi="Arial" w:cs="Arial"/>
          <w:color w:val="000000" w:themeColor="text1"/>
          <w:sz w:val="28"/>
          <w:szCs w:val="28"/>
          <w:shd w:val="clear" w:color="auto" w:fill="FFFFFF"/>
          <w:lang w:val="en-US"/>
        </w:rPr>
      </w:pPr>
      <w:r>
        <w:rPr>
          <w:rFonts w:ascii="Arial" w:hAnsi="Arial" w:cs="Arial"/>
          <w:color w:val="000000" w:themeColor="text1"/>
          <w:sz w:val="28"/>
          <w:szCs w:val="28"/>
          <w:shd w:val="clear" w:color="auto" w:fill="FFFFFF"/>
          <w:lang w:val="en-US"/>
        </w:rPr>
        <w:t xml:space="preserve">C. </w:t>
      </w:r>
      <w:r w:rsidR="008E1A87" w:rsidRPr="008E1A87">
        <w:rPr>
          <w:rFonts w:ascii="Arial" w:hAnsi="Arial" w:cs="Arial"/>
          <w:color w:val="000000" w:themeColor="text1"/>
          <w:sz w:val="28"/>
          <w:szCs w:val="28"/>
          <w:shd w:val="clear" w:color="auto" w:fill="FFFFFF"/>
          <w:lang w:val="en-US"/>
        </w:rPr>
        <w:t>Time Score</w:t>
      </w:r>
    </w:p>
    <w:p w14:paraId="2593CDDC" w14:textId="77777777" w:rsidR="008E1A87" w:rsidRPr="008E1A87" w:rsidRDefault="008E1A87" w:rsidP="008E1A87">
      <w:pPr>
        <w:rPr>
          <w:rFonts w:ascii="Arial" w:hAnsi="Arial" w:cs="Arial"/>
          <w:b/>
          <w:bCs/>
          <w:color w:val="000000" w:themeColor="text1"/>
          <w:shd w:val="clear" w:color="auto" w:fill="FFFFFF"/>
          <w:lang w:val="en-US"/>
        </w:rPr>
      </w:pPr>
      <w:proofErr w:type="gramStart"/>
      <w:r w:rsidRPr="008E1A87">
        <w:rPr>
          <w:rFonts w:ascii="Arial" w:hAnsi="Arial" w:cs="Arial"/>
          <w:b/>
          <w:bCs/>
          <w:color w:val="000000" w:themeColor="text1"/>
          <w:shd w:val="clear" w:color="auto" w:fill="FFFFFF"/>
          <w:lang w:val="en-US"/>
        </w:rPr>
        <w:t>Do’s</w:t>
      </w:r>
      <w:proofErr w:type="gramEnd"/>
      <w:r w:rsidRPr="008E1A87">
        <w:rPr>
          <w:rFonts w:ascii="Arial" w:hAnsi="Arial" w:cs="Arial"/>
          <w:b/>
          <w:bCs/>
          <w:color w:val="000000" w:themeColor="text1"/>
          <w:shd w:val="clear" w:color="auto" w:fill="FFFFFF"/>
          <w:lang w:val="en-US"/>
        </w:rPr>
        <w:t xml:space="preserve"> and Don’ts</w:t>
      </w:r>
    </w:p>
    <w:p w14:paraId="324D491D" w14:textId="0BEFAB20" w:rsidR="008E1A87" w:rsidRPr="008E1A87" w:rsidRDefault="008E1A87" w:rsidP="008E1A87">
      <w:pPr>
        <w:rPr>
          <w:rFonts w:ascii="Arial" w:hAnsi="Arial" w:cs="Arial"/>
          <w:color w:val="000000" w:themeColor="text1"/>
          <w:shd w:val="clear" w:color="auto" w:fill="FFFFFF"/>
          <w:lang w:val="en-US"/>
        </w:rPr>
      </w:pPr>
      <w:r w:rsidRPr="008E1A87">
        <w:rPr>
          <w:rFonts w:ascii="Arial" w:hAnsi="Arial" w:cs="Arial"/>
          <w:color w:val="000000" w:themeColor="text1"/>
          <w:shd w:val="clear" w:color="auto" w:fill="FFFFFF"/>
          <w:lang w:val="en-US"/>
        </w:rPr>
        <w:t>To ensure the Time Score functions reliably, please follow the recommendations below.</w:t>
      </w:r>
    </w:p>
    <w:p w14:paraId="59FAAF5B" w14:textId="77777777" w:rsidR="008E1A87" w:rsidRPr="008E1A87" w:rsidRDefault="008E1A87" w:rsidP="008E1A87">
      <w:pPr>
        <w:rPr>
          <w:rFonts w:ascii="Arial" w:hAnsi="Arial" w:cs="Arial"/>
          <w:b/>
          <w:bCs/>
          <w:color w:val="000000" w:themeColor="text1"/>
          <w:shd w:val="clear" w:color="auto" w:fill="FFFFFF"/>
          <w:lang w:val="en-US"/>
        </w:rPr>
      </w:pPr>
      <w:r w:rsidRPr="008E1A87">
        <w:rPr>
          <w:rFonts w:ascii="Arial" w:hAnsi="Arial" w:cs="Arial"/>
          <w:b/>
          <w:bCs/>
          <w:color w:val="000000" w:themeColor="text1"/>
          <w:shd w:val="clear" w:color="auto" w:fill="FFFFFF"/>
          <w:lang w:val="en-US"/>
        </w:rPr>
        <w:t>1. Total Duration</w:t>
      </w:r>
    </w:p>
    <w:p w14:paraId="01261D64" w14:textId="14DAA297" w:rsidR="008E1A87" w:rsidRPr="008E1A87" w:rsidRDefault="008E1A87" w:rsidP="008E1A87">
      <w:pPr>
        <w:rPr>
          <w:rFonts w:ascii="Arial" w:hAnsi="Arial" w:cs="Arial"/>
          <w:color w:val="000000" w:themeColor="text1"/>
          <w:shd w:val="clear" w:color="auto" w:fill="FFFFFF"/>
          <w:lang w:val="en-US"/>
        </w:rPr>
      </w:pPr>
      <w:r w:rsidRPr="008E1A87">
        <w:rPr>
          <w:rFonts w:ascii="Arial" w:hAnsi="Arial" w:cs="Arial"/>
          <w:color w:val="000000" w:themeColor="text1"/>
          <w:shd w:val="clear" w:color="auto" w:fill="FFFFFF"/>
          <w:lang w:val="en-US"/>
        </w:rPr>
        <w:t>Only use the total interview duration</w:t>
      </w:r>
      <w:r w:rsidR="000A31AB">
        <w:rPr>
          <w:rFonts w:ascii="Arial" w:hAnsi="Arial" w:cs="Arial"/>
          <w:color w:val="000000" w:themeColor="text1"/>
          <w:shd w:val="clear" w:color="auto" w:fill="FFFFFF"/>
          <w:lang w:val="en-US"/>
        </w:rPr>
        <w:t>/length of interview (</w:t>
      </w:r>
      <w:proofErr w:type="spellStart"/>
      <w:r w:rsidR="000A31AB">
        <w:rPr>
          <w:rFonts w:ascii="Arial" w:hAnsi="Arial" w:cs="Arial"/>
          <w:color w:val="000000" w:themeColor="text1"/>
          <w:shd w:val="clear" w:color="auto" w:fill="FFFFFF"/>
          <w:lang w:val="en-US"/>
        </w:rPr>
        <w:t>loi</w:t>
      </w:r>
      <w:proofErr w:type="spellEnd"/>
      <w:r w:rsidR="000A31AB">
        <w:rPr>
          <w:rFonts w:ascii="Arial" w:hAnsi="Arial" w:cs="Arial"/>
          <w:color w:val="000000" w:themeColor="text1"/>
          <w:shd w:val="clear" w:color="auto" w:fill="FFFFFF"/>
          <w:lang w:val="en-US"/>
        </w:rPr>
        <w:t>)</w:t>
      </w:r>
      <w:r w:rsidRPr="008E1A87">
        <w:rPr>
          <w:rFonts w:ascii="Arial" w:hAnsi="Arial" w:cs="Arial"/>
          <w:color w:val="000000" w:themeColor="text1"/>
          <w:shd w:val="clear" w:color="auto" w:fill="FFFFFF"/>
          <w:lang w:val="en-US"/>
        </w:rPr>
        <w:t xml:space="preserve"> as a datapoint if it is not significantly influenced by routing or filtering. If respondents see different numbers of questions, total duration becomes unreliable.</w:t>
      </w:r>
    </w:p>
    <w:p w14:paraId="2E4224F3" w14:textId="77777777" w:rsidR="008E1A87" w:rsidRPr="008E1A87" w:rsidRDefault="008E1A87" w:rsidP="008E1A87">
      <w:pPr>
        <w:rPr>
          <w:rFonts w:ascii="Arial" w:hAnsi="Arial" w:cs="Arial"/>
          <w:b/>
          <w:bCs/>
          <w:color w:val="000000" w:themeColor="text1"/>
          <w:shd w:val="clear" w:color="auto" w:fill="FFFFFF"/>
          <w:lang w:val="en-US"/>
        </w:rPr>
      </w:pPr>
      <w:r w:rsidRPr="008E1A87">
        <w:rPr>
          <w:rFonts w:ascii="Arial" w:hAnsi="Arial" w:cs="Arial"/>
          <w:b/>
          <w:bCs/>
          <w:color w:val="000000" w:themeColor="text1"/>
          <w:shd w:val="clear" w:color="auto" w:fill="FFFFFF"/>
          <w:lang w:val="en-US"/>
        </w:rPr>
        <w:t>2. Interruptions</w:t>
      </w:r>
    </w:p>
    <w:p w14:paraId="3A904AC8" w14:textId="77777777" w:rsidR="008E1A87" w:rsidRPr="008E1A87" w:rsidRDefault="008E1A87" w:rsidP="008E1A87">
      <w:pPr>
        <w:rPr>
          <w:rFonts w:ascii="Arial" w:hAnsi="Arial" w:cs="Arial"/>
          <w:color w:val="000000" w:themeColor="text1"/>
          <w:shd w:val="clear" w:color="auto" w:fill="FFFFFF"/>
          <w:lang w:val="en-US"/>
        </w:rPr>
      </w:pPr>
      <w:r w:rsidRPr="008E1A87">
        <w:rPr>
          <w:rFonts w:ascii="Arial" w:hAnsi="Arial" w:cs="Arial"/>
          <w:color w:val="000000" w:themeColor="text1"/>
          <w:shd w:val="clear" w:color="auto" w:fill="FFFFFF"/>
          <w:lang w:val="en-US"/>
        </w:rPr>
        <w:t>When using total interview duration, ensure that it excludes interruptions. The measured time should reflect only the active time spent completing the interview, not breaks or pauses.</w:t>
      </w:r>
    </w:p>
    <w:p w14:paraId="4C91AB17" w14:textId="77777777" w:rsidR="008E1A87" w:rsidRPr="008E1A87" w:rsidRDefault="008E1A87" w:rsidP="008E1A87">
      <w:pPr>
        <w:rPr>
          <w:rFonts w:ascii="Arial" w:hAnsi="Arial" w:cs="Arial"/>
          <w:b/>
          <w:bCs/>
          <w:color w:val="000000" w:themeColor="text1"/>
          <w:shd w:val="clear" w:color="auto" w:fill="FFFFFF"/>
          <w:lang w:val="en-US"/>
        </w:rPr>
      </w:pPr>
      <w:r w:rsidRPr="008E1A87">
        <w:rPr>
          <w:rFonts w:ascii="Arial" w:hAnsi="Arial" w:cs="Arial"/>
          <w:b/>
          <w:bCs/>
          <w:color w:val="000000" w:themeColor="text1"/>
          <w:shd w:val="clear" w:color="auto" w:fill="FFFFFF"/>
          <w:lang w:val="en-US"/>
        </w:rPr>
        <w:lastRenderedPageBreak/>
        <w:t>3. Time per Question / Page</w:t>
      </w:r>
    </w:p>
    <w:p w14:paraId="3FDEE700" w14:textId="3643FB85" w:rsidR="00770420" w:rsidRPr="00770420" w:rsidRDefault="008E1A87" w:rsidP="008E1A87">
      <w:pPr>
        <w:rPr>
          <w:rFonts w:ascii="Arial" w:hAnsi="Arial" w:cs="Arial"/>
          <w:color w:val="000000" w:themeColor="text1"/>
          <w:shd w:val="clear" w:color="auto" w:fill="FFFFFF"/>
          <w:lang w:val="en-US"/>
        </w:rPr>
      </w:pPr>
      <w:r w:rsidRPr="008E1A87">
        <w:rPr>
          <w:rFonts w:ascii="Arial" w:hAnsi="Arial" w:cs="Arial"/>
          <w:color w:val="000000" w:themeColor="text1"/>
          <w:shd w:val="clear" w:color="auto" w:fill="FFFFFF"/>
          <w:lang w:val="en-US"/>
        </w:rPr>
        <w:t>We strongly recommend not relying on total interview duration. Instead, use the response time per individual question or page that a respondent actually saw.</w:t>
      </w:r>
      <w:r w:rsidR="00770420">
        <w:rPr>
          <w:rFonts w:ascii="Arial" w:hAnsi="Arial" w:cs="Arial"/>
          <w:color w:val="000000" w:themeColor="text1"/>
          <w:shd w:val="clear" w:color="auto" w:fill="FFFFFF"/>
          <w:lang w:val="en-US"/>
        </w:rPr>
        <w:t xml:space="preserve"> </w:t>
      </w:r>
      <w:r w:rsidR="00770420" w:rsidRPr="00770420">
        <w:rPr>
          <w:rFonts w:ascii="Arial" w:hAnsi="Arial" w:cs="Arial"/>
          <w:color w:val="000000" w:themeColor="text1"/>
          <w:shd w:val="clear" w:color="auto" w:fill="FFFFFF"/>
          <w:lang w:val="en-US"/>
        </w:rPr>
        <w:t>This approach is more reliable because it is not affected by routing or filtering. In addition, fraudsters and automated bots can easily manipulate total completion time by waiting at the end of the questionnaire, whereas abnormally fast response times at the question level remain detectable.</w:t>
      </w:r>
    </w:p>
    <w:p w14:paraId="2CAD1A23" w14:textId="76EB6717" w:rsidR="008E1A87" w:rsidRPr="008E1A87" w:rsidRDefault="008E1A87" w:rsidP="008E1A87">
      <w:pPr>
        <w:rPr>
          <w:rFonts w:ascii="Arial" w:hAnsi="Arial" w:cs="Arial"/>
          <w:color w:val="000000" w:themeColor="text1"/>
          <w:shd w:val="clear" w:color="auto" w:fill="FFFFFF"/>
          <w:lang w:val="en-US"/>
        </w:rPr>
      </w:pPr>
      <w:r w:rsidRPr="008E1A87">
        <w:rPr>
          <w:rFonts w:ascii="Arial" w:hAnsi="Arial" w:cs="Arial"/>
          <w:color w:val="000000" w:themeColor="text1"/>
          <w:shd w:val="clear" w:color="auto" w:fill="FFFFFF"/>
          <w:lang w:val="en-US"/>
        </w:rPr>
        <w:t>If response times for all individual questions are not available, use sections containing multiple questions that were answered by all respondents.</w:t>
      </w:r>
    </w:p>
    <w:p w14:paraId="07D083F7" w14:textId="77777777" w:rsidR="008E1A87" w:rsidRPr="008E1A87" w:rsidRDefault="008E1A87" w:rsidP="008E1A87">
      <w:pPr>
        <w:rPr>
          <w:rFonts w:ascii="Arial" w:hAnsi="Arial" w:cs="Arial"/>
          <w:color w:val="000000" w:themeColor="text1"/>
          <w:shd w:val="clear" w:color="auto" w:fill="FFFFFF"/>
          <w:lang w:val="en-US"/>
        </w:rPr>
      </w:pPr>
      <w:r w:rsidRPr="008E1A87">
        <w:rPr>
          <w:rFonts w:ascii="Arial" w:hAnsi="Arial" w:cs="Arial"/>
          <w:color w:val="000000" w:themeColor="text1"/>
          <w:shd w:val="clear" w:color="auto" w:fill="FFFFFF"/>
          <w:lang w:val="en-US"/>
        </w:rPr>
        <w:t>Avoid basing the Time Score on only a few individual questions. Response-time variance at the question level is naturally higher, making results less reliable than when evaluating complete sections or the full set of questions.</w:t>
      </w:r>
    </w:p>
    <w:p w14:paraId="4D237192" w14:textId="4224D3F8" w:rsidR="008E1A87" w:rsidRDefault="00CE149A" w:rsidP="00151310">
      <w:pPr>
        <w:rPr>
          <w:rFonts w:ascii="Arial" w:hAnsi="Arial" w:cs="Arial"/>
          <w:color w:val="000000" w:themeColor="text1"/>
          <w:sz w:val="28"/>
          <w:szCs w:val="28"/>
          <w:shd w:val="clear" w:color="auto" w:fill="FFFFFF"/>
          <w:lang w:val="en-US"/>
        </w:rPr>
      </w:pPr>
      <w:r>
        <w:rPr>
          <w:rFonts w:ascii="Arial" w:hAnsi="Arial" w:cs="Arial"/>
          <w:color w:val="000000" w:themeColor="text1"/>
          <w:sz w:val="28"/>
          <w:szCs w:val="28"/>
          <w:shd w:val="clear" w:color="auto" w:fill="FFFFFF"/>
          <w:lang w:val="en-US"/>
        </w:rPr>
        <w:t xml:space="preserve">D. </w:t>
      </w:r>
      <w:r w:rsidR="008E1A87" w:rsidRPr="008E1A87">
        <w:rPr>
          <w:rFonts w:ascii="Arial" w:hAnsi="Arial" w:cs="Arial"/>
          <w:color w:val="000000" w:themeColor="text1"/>
          <w:sz w:val="28"/>
          <w:szCs w:val="28"/>
          <w:shd w:val="clear" w:color="auto" w:fill="FFFFFF"/>
          <w:lang w:val="en-US"/>
        </w:rPr>
        <w:t>Open Ended Score</w:t>
      </w:r>
    </w:p>
    <w:p w14:paraId="6B739B61" w14:textId="77777777" w:rsidR="009C3CA6" w:rsidRPr="009C3CA6" w:rsidRDefault="009C3CA6" w:rsidP="009C3CA6">
      <w:pPr>
        <w:rPr>
          <w:rFonts w:ascii="Arial" w:hAnsi="Arial" w:cs="Arial"/>
          <w:b/>
          <w:bCs/>
          <w:color w:val="000000" w:themeColor="text1"/>
          <w:shd w:val="clear" w:color="auto" w:fill="FFFFFF"/>
          <w:lang w:val="en-US"/>
        </w:rPr>
      </w:pPr>
      <w:proofErr w:type="gramStart"/>
      <w:r w:rsidRPr="009C3CA6">
        <w:rPr>
          <w:rFonts w:ascii="Arial" w:hAnsi="Arial" w:cs="Arial"/>
          <w:b/>
          <w:bCs/>
          <w:color w:val="000000" w:themeColor="text1"/>
          <w:shd w:val="clear" w:color="auto" w:fill="FFFFFF"/>
          <w:lang w:val="en-US"/>
        </w:rPr>
        <w:t>Do’s</w:t>
      </w:r>
      <w:proofErr w:type="gramEnd"/>
      <w:r w:rsidRPr="009C3CA6">
        <w:rPr>
          <w:rFonts w:ascii="Arial" w:hAnsi="Arial" w:cs="Arial"/>
          <w:b/>
          <w:bCs/>
          <w:color w:val="000000" w:themeColor="text1"/>
          <w:shd w:val="clear" w:color="auto" w:fill="FFFFFF"/>
          <w:lang w:val="en-US"/>
        </w:rPr>
        <w:t xml:space="preserve"> and Don’ts</w:t>
      </w:r>
    </w:p>
    <w:p w14:paraId="4D1CD704" w14:textId="0484AFA3" w:rsidR="009C3CA6" w:rsidRPr="009C3CA6" w:rsidRDefault="009C3CA6" w:rsidP="009C3CA6">
      <w:pPr>
        <w:rPr>
          <w:rFonts w:ascii="Arial" w:hAnsi="Arial" w:cs="Arial"/>
          <w:color w:val="000000" w:themeColor="text1"/>
          <w:shd w:val="clear" w:color="auto" w:fill="FFFFFF"/>
          <w:lang w:val="en-US"/>
        </w:rPr>
      </w:pPr>
      <w:r w:rsidRPr="009C3CA6">
        <w:rPr>
          <w:rFonts w:ascii="Arial" w:hAnsi="Arial" w:cs="Arial"/>
          <w:color w:val="000000" w:themeColor="text1"/>
          <w:shd w:val="clear" w:color="auto" w:fill="FFFFFF"/>
          <w:lang w:val="en-US"/>
        </w:rPr>
        <w:t>To ensure the Open-Ended Score operates reliably, please follow the recommendations below.</w:t>
      </w:r>
    </w:p>
    <w:p w14:paraId="1FDDE1F4" w14:textId="77777777" w:rsidR="00147EC0" w:rsidRDefault="009C3CA6" w:rsidP="00147EC0">
      <w:pPr>
        <w:rPr>
          <w:rFonts w:ascii="Arial" w:hAnsi="Arial" w:cs="Arial"/>
          <w:b/>
          <w:bCs/>
          <w:color w:val="000000" w:themeColor="text1"/>
          <w:shd w:val="clear" w:color="auto" w:fill="FFFFFF"/>
          <w:lang w:val="en-US"/>
        </w:rPr>
      </w:pPr>
      <w:r w:rsidRPr="008408C3">
        <w:rPr>
          <w:rFonts w:ascii="Arial" w:hAnsi="Arial" w:cs="Arial"/>
          <w:b/>
          <w:bCs/>
          <w:color w:val="000000" w:themeColor="text1"/>
          <w:shd w:val="clear" w:color="auto" w:fill="FFFFFF"/>
          <w:lang w:val="en-US"/>
        </w:rPr>
        <w:t xml:space="preserve">1. </w:t>
      </w:r>
      <w:r w:rsidR="00147EC0" w:rsidRPr="00147EC0">
        <w:rPr>
          <w:rFonts w:ascii="Arial" w:hAnsi="Arial" w:cs="Arial"/>
          <w:b/>
          <w:bCs/>
          <w:color w:val="000000" w:themeColor="text1"/>
          <w:shd w:val="clear" w:color="auto" w:fill="FFFFFF"/>
          <w:lang w:val="en-US"/>
        </w:rPr>
        <w:t>Obligatory questions</w:t>
      </w:r>
    </w:p>
    <w:p w14:paraId="0338C158" w14:textId="6FF42151" w:rsidR="00147EC0" w:rsidRPr="00147EC0" w:rsidRDefault="00147EC0" w:rsidP="009C3CA6">
      <w:pPr>
        <w:rPr>
          <w:rFonts w:ascii="Arial" w:hAnsi="Arial" w:cs="Arial"/>
          <w:color w:val="000000" w:themeColor="text1"/>
          <w:shd w:val="clear" w:color="auto" w:fill="FFFFFF"/>
          <w:lang w:val="en-US"/>
        </w:rPr>
      </w:pPr>
      <w:r w:rsidRPr="00147EC0">
        <w:rPr>
          <w:rFonts w:ascii="Arial" w:hAnsi="Arial" w:cs="Arial"/>
          <w:color w:val="000000" w:themeColor="text1"/>
          <w:shd w:val="clear" w:color="auto" w:fill="FFFFFF"/>
          <w:lang w:val="en-US"/>
        </w:rPr>
        <w:t xml:space="preserve">Make </w:t>
      </w:r>
      <w:r w:rsidR="0026160E">
        <w:rPr>
          <w:rFonts w:ascii="Arial" w:hAnsi="Arial" w:cs="Arial"/>
          <w:color w:val="000000" w:themeColor="text1"/>
          <w:shd w:val="clear" w:color="auto" w:fill="FFFFFF"/>
          <w:lang w:val="en-US"/>
        </w:rPr>
        <w:t xml:space="preserve">the </w:t>
      </w:r>
      <w:r w:rsidRPr="00147EC0">
        <w:rPr>
          <w:rFonts w:ascii="Arial" w:hAnsi="Arial" w:cs="Arial"/>
          <w:color w:val="000000" w:themeColor="text1"/>
          <w:shd w:val="clear" w:color="auto" w:fill="FFFFFF"/>
          <w:lang w:val="en-US"/>
        </w:rPr>
        <w:t>open-ended questions used for the quality check mandatory. Fraudsters tend to answer only those questions they are required to answer. If open-ended questions are optional, low-quality or fraudulent respondents may skip them and remain undetected.</w:t>
      </w:r>
    </w:p>
    <w:p w14:paraId="145392D2" w14:textId="0C9AEB13" w:rsidR="009C3CA6" w:rsidRPr="008408C3" w:rsidRDefault="00147EC0" w:rsidP="009C3CA6">
      <w:pPr>
        <w:rPr>
          <w:rFonts w:ascii="Arial" w:hAnsi="Arial" w:cs="Arial"/>
          <w:b/>
          <w:bCs/>
          <w:color w:val="000000" w:themeColor="text1"/>
          <w:shd w:val="clear" w:color="auto" w:fill="FFFFFF"/>
          <w:lang w:val="en-US"/>
        </w:rPr>
      </w:pPr>
      <w:r>
        <w:rPr>
          <w:rFonts w:ascii="Arial" w:hAnsi="Arial" w:cs="Arial"/>
          <w:b/>
          <w:bCs/>
          <w:color w:val="000000" w:themeColor="text1"/>
          <w:shd w:val="clear" w:color="auto" w:fill="FFFFFF"/>
          <w:lang w:val="en-US"/>
        </w:rPr>
        <w:t xml:space="preserve">2. </w:t>
      </w:r>
      <w:r w:rsidR="009C3CA6" w:rsidRPr="009C3CA6">
        <w:rPr>
          <w:rFonts w:ascii="Arial" w:hAnsi="Arial" w:cs="Arial"/>
          <w:b/>
          <w:bCs/>
          <w:color w:val="000000" w:themeColor="text1"/>
          <w:shd w:val="clear" w:color="auto" w:fill="FFFFFF"/>
          <w:lang w:val="en-US"/>
        </w:rPr>
        <w:t>Use questions with a defined context</w:t>
      </w:r>
    </w:p>
    <w:p w14:paraId="359FA5F5" w14:textId="115867CF" w:rsidR="008408C3" w:rsidRPr="009C3CA6" w:rsidRDefault="009C3CA6" w:rsidP="009C3CA6">
      <w:pPr>
        <w:rPr>
          <w:rFonts w:ascii="Arial" w:hAnsi="Arial" w:cs="Arial"/>
          <w:color w:val="000000" w:themeColor="text1"/>
          <w:shd w:val="clear" w:color="auto" w:fill="FFFFFF"/>
          <w:lang w:val="en-US"/>
        </w:rPr>
      </w:pPr>
      <w:r w:rsidRPr="009C3CA6">
        <w:rPr>
          <w:rFonts w:ascii="Arial" w:hAnsi="Arial" w:cs="Arial"/>
          <w:color w:val="000000" w:themeColor="text1"/>
          <w:shd w:val="clear" w:color="auto" w:fill="FFFFFF"/>
          <w:lang w:val="en-US"/>
        </w:rPr>
        <w:t>Select open-ended questions</w:t>
      </w:r>
      <w:r>
        <w:rPr>
          <w:rFonts w:ascii="Arial" w:hAnsi="Arial" w:cs="Arial"/>
          <w:color w:val="000000" w:themeColor="text1"/>
          <w:shd w:val="clear" w:color="auto" w:fill="FFFFFF"/>
          <w:lang w:val="en-US"/>
        </w:rPr>
        <w:t xml:space="preserve"> </w:t>
      </w:r>
      <w:r w:rsidRPr="009C3CA6">
        <w:rPr>
          <w:rFonts w:ascii="Arial" w:hAnsi="Arial" w:cs="Arial"/>
          <w:color w:val="000000" w:themeColor="text1"/>
          <w:shd w:val="clear" w:color="auto" w:fill="FFFFFF"/>
          <w:lang w:val="en-US"/>
        </w:rPr>
        <w:t>or reformulate them</w:t>
      </w:r>
      <w:r>
        <w:rPr>
          <w:rFonts w:ascii="Arial" w:hAnsi="Arial" w:cs="Arial"/>
          <w:color w:val="000000" w:themeColor="text1"/>
          <w:shd w:val="clear" w:color="auto" w:fill="FFFFFF"/>
          <w:lang w:val="en-US"/>
        </w:rPr>
        <w:t xml:space="preserve"> </w:t>
      </w:r>
      <w:r w:rsidRPr="009C3CA6">
        <w:rPr>
          <w:rFonts w:ascii="Arial" w:hAnsi="Arial" w:cs="Arial"/>
          <w:color w:val="000000" w:themeColor="text1"/>
          <w:shd w:val="clear" w:color="auto" w:fill="FFFFFF"/>
          <w:lang w:val="en-US"/>
        </w:rPr>
        <w:t>so that the AI can clearly evaluate whether an answer fits the question.</w:t>
      </w:r>
      <w:r>
        <w:rPr>
          <w:rFonts w:ascii="Arial" w:hAnsi="Arial" w:cs="Arial"/>
          <w:color w:val="000000" w:themeColor="text1"/>
          <w:shd w:val="clear" w:color="auto" w:fill="FFFFFF"/>
          <w:lang w:val="en-US"/>
        </w:rPr>
        <w:t xml:space="preserve"> </w:t>
      </w:r>
      <w:r w:rsidRPr="009C3CA6">
        <w:rPr>
          <w:rFonts w:ascii="Arial" w:hAnsi="Arial" w:cs="Arial"/>
          <w:color w:val="000000" w:themeColor="text1"/>
          <w:shd w:val="clear" w:color="auto" w:fill="FFFFFF"/>
          <w:lang w:val="en-US"/>
        </w:rPr>
        <w:t>Avoid overly generic questions such as</w:t>
      </w:r>
      <w:r>
        <w:rPr>
          <w:rFonts w:ascii="Arial" w:hAnsi="Arial" w:cs="Arial"/>
          <w:color w:val="000000" w:themeColor="text1"/>
          <w:shd w:val="clear" w:color="auto" w:fill="FFFFFF"/>
          <w:lang w:val="en-US"/>
        </w:rPr>
        <w:t xml:space="preserve"> </w:t>
      </w:r>
      <w:r w:rsidRPr="009C3CA6">
        <w:rPr>
          <w:rFonts w:ascii="Arial" w:hAnsi="Arial" w:cs="Arial"/>
          <w:color w:val="000000" w:themeColor="text1"/>
          <w:shd w:val="clear" w:color="auto" w:fill="FFFFFF"/>
          <w:lang w:val="en-US"/>
        </w:rPr>
        <w:t>“</w:t>
      </w:r>
      <w:r w:rsidRPr="009C3CA6">
        <w:rPr>
          <w:rFonts w:ascii="Arial" w:hAnsi="Arial" w:cs="Arial"/>
          <w:i/>
          <w:iCs/>
          <w:color w:val="000000" w:themeColor="text1"/>
          <w:shd w:val="clear" w:color="auto" w:fill="FFFFFF"/>
          <w:lang w:val="en-US"/>
        </w:rPr>
        <w:t>What else do you want to tell us?</w:t>
      </w:r>
      <w:r w:rsidRPr="009C3CA6">
        <w:rPr>
          <w:rFonts w:ascii="Arial" w:hAnsi="Arial" w:cs="Arial"/>
          <w:color w:val="000000" w:themeColor="text1"/>
          <w:shd w:val="clear" w:color="auto" w:fill="FFFFFF"/>
          <w:lang w:val="en-US"/>
        </w:rPr>
        <w:t>”</w:t>
      </w:r>
      <w:r>
        <w:rPr>
          <w:rFonts w:ascii="Arial" w:hAnsi="Arial" w:cs="Arial"/>
          <w:color w:val="000000" w:themeColor="text1"/>
          <w:shd w:val="clear" w:color="auto" w:fill="FFFFFF"/>
          <w:lang w:val="en-US"/>
        </w:rPr>
        <w:t xml:space="preserve"> </w:t>
      </w:r>
      <w:r w:rsidRPr="009C3CA6">
        <w:rPr>
          <w:rFonts w:ascii="Arial" w:hAnsi="Arial" w:cs="Arial"/>
          <w:color w:val="000000" w:themeColor="text1"/>
          <w:shd w:val="clear" w:color="auto" w:fill="FFFFFF"/>
          <w:lang w:val="en-US"/>
        </w:rPr>
        <w:t>In this case, virtually any response would be valid and cannot be meaningfully evaluated.</w:t>
      </w:r>
      <w:r>
        <w:rPr>
          <w:rFonts w:ascii="Arial" w:hAnsi="Arial" w:cs="Arial"/>
          <w:color w:val="000000" w:themeColor="text1"/>
          <w:shd w:val="clear" w:color="auto" w:fill="FFFFFF"/>
          <w:lang w:val="en-US"/>
        </w:rPr>
        <w:t xml:space="preserve"> </w:t>
      </w:r>
      <w:r w:rsidRPr="009C3CA6">
        <w:rPr>
          <w:rFonts w:ascii="Arial" w:hAnsi="Arial" w:cs="Arial"/>
          <w:color w:val="000000" w:themeColor="text1"/>
          <w:shd w:val="clear" w:color="auto" w:fill="FFFFFF"/>
          <w:lang w:val="en-US"/>
        </w:rPr>
        <w:t>Instead, use clearly contextualized questions. For example:</w:t>
      </w:r>
      <w:r>
        <w:rPr>
          <w:rFonts w:ascii="Arial" w:hAnsi="Arial" w:cs="Arial"/>
          <w:color w:val="000000" w:themeColor="text1"/>
          <w:shd w:val="clear" w:color="auto" w:fill="FFFFFF"/>
          <w:lang w:val="en-US"/>
        </w:rPr>
        <w:t xml:space="preserve"> </w:t>
      </w:r>
      <w:r w:rsidRPr="009C3CA6">
        <w:rPr>
          <w:rFonts w:ascii="Arial" w:hAnsi="Arial" w:cs="Arial"/>
          <w:color w:val="000000" w:themeColor="text1"/>
          <w:shd w:val="clear" w:color="auto" w:fill="FFFFFF"/>
          <w:lang w:val="en-US"/>
        </w:rPr>
        <w:t>Rather than “</w:t>
      </w:r>
      <w:r w:rsidRPr="009C3CA6">
        <w:rPr>
          <w:rFonts w:ascii="Arial" w:hAnsi="Arial" w:cs="Arial"/>
          <w:i/>
          <w:iCs/>
          <w:color w:val="000000" w:themeColor="text1"/>
          <w:shd w:val="clear" w:color="auto" w:fill="FFFFFF"/>
          <w:lang w:val="en-US"/>
        </w:rPr>
        <w:t xml:space="preserve">What </w:t>
      </w:r>
      <w:r>
        <w:rPr>
          <w:rFonts w:ascii="Arial" w:hAnsi="Arial" w:cs="Arial"/>
          <w:i/>
          <w:iCs/>
          <w:color w:val="000000" w:themeColor="text1"/>
          <w:shd w:val="clear" w:color="auto" w:fill="FFFFFF"/>
          <w:lang w:val="en-US"/>
        </w:rPr>
        <w:t xml:space="preserve">was the message of </w:t>
      </w:r>
      <w:r w:rsidRPr="009C3CA6">
        <w:rPr>
          <w:rFonts w:ascii="Arial" w:hAnsi="Arial" w:cs="Arial"/>
          <w:i/>
          <w:iCs/>
          <w:color w:val="000000" w:themeColor="text1"/>
          <w:shd w:val="clear" w:color="auto" w:fill="FFFFFF"/>
          <w:lang w:val="en-US"/>
        </w:rPr>
        <w:t>the commercial you have just seen</w:t>
      </w:r>
      <w:r w:rsidRPr="009C3CA6">
        <w:rPr>
          <w:rFonts w:ascii="Arial" w:hAnsi="Arial" w:cs="Arial"/>
          <w:color w:val="000000" w:themeColor="text1"/>
          <w:shd w:val="clear" w:color="auto" w:fill="FFFFFF"/>
          <w:lang w:val="en-US"/>
        </w:rPr>
        <w:t>?”, use</w:t>
      </w:r>
      <w:r>
        <w:rPr>
          <w:rFonts w:ascii="Arial" w:hAnsi="Arial" w:cs="Arial"/>
          <w:color w:val="000000" w:themeColor="text1"/>
          <w:shd w:val="clear" w:color="auto" w:fill="FFFFFF"/>
          <w:lang w:val="en-US"/>
        </w:rPr>
        <w:t xml:space="preserve"> </w:t>
      </w:r>
      <w:r w:rsidRPr="009C3CA6">
        <w:rPr>
          <w:rFonts w:ascii="Arial" w:hAnsi="Arial" w:cs="Arial"/>
          <w:color w:val="000000" w:themeColor="text1"/>
          <w:shd w:val="clear" w:color="auto" w:fill="FFFFFF"/>
          <w:lang w:val="en-US"/>
        </w:rPr>
        <w:t>“</w:t>
      </w:r>
      <w:r>
        <w:rPr>
          <w:rFonts w:ascii="Arial" w:hAnsi="Arial" w:cs="Arial"/>
          <w:i/>
          <w:iCs/>
          <w:color w:val="000000" w:themeColor="text1"/>
          <w:shd w:val="clear" w:color="auto" w:fill="FFFFFF"/>
          <w:lang w:val="en-US"/>
        </w:rPr>
        <w:t xml:space="preserve">What was the message of </w:t>
      </w:r>
      <w:r w:rsidRPr="009C3CA6">
        <w:rPr>
          <w:rFonts w:ascii="Arial" w:hAnsi="Arial" w:cs="Arial"/>
          <w:i/>
          <w:iCs/>
          <w:color w:val="000000" w:themeColor="text1"/>
          <w:shd w:val="clear" w:color="auto" w:fill="FFFFFF"/>
          <w:lang w:val="en-US"/>
        </w:rPr>
        <w:t>the insurance commercial you have just seen</w:t>
      </w:r>
      <w:r w:rsidRPr="009C3CA6">
        <w:rPr>
          <w:rFonts w:ascii="Arial" w:hAnsi="Arial" w:cs="Arial"/>
          <w:color w:val="000000" w:themeColor="text1"/>
          <w:shd w:val="clear" w:color="auto" w:fill="FFFFFF"/>
          <w:lang w:val="en-US"/>
        </w:rPr>
        <w:t>?”</w:t>
      </w:r>
      <w:r>
        <w:rPr>
          <w:rFonts w:ascii="Arial" w:hAnsi="Arial" w:cs="Arial"/>
          <w:color w:val="000000" w:themeColor="text1"/>
          <w:shd w:val="clear" w:color="auto" w:fill="FFFFFF"/>
          <w:lang w:val="en-US"/>
        </w:rPr>
        <w:t xml:space="preserve"> </w:t>
      </w:r>
      <w:r w:rsidRPr="009C3CA6">
        <w:rPr>
          <w:rFonts w:ascii="Arial" w:hAnsi="Arial" w:cs="Arial"/>
          <w:color w:val="000000" w:themeColor="text1"/>
          <w:shd w:val="clear" w:color="auto" w:fill="FFFFFF"/>
          <w:lang w:val="en-US"/>
        </w:rPr>
        <w:t xml:space="preserve">Alternatively, add key </w:t>
      </w:r>
      <w:r w:rsidR="00147EC0">
        <w:rPr>
          <w:rFonts w:ascii="Arial" w:hAnsi="Arial" w:cs="Arial"/>
          <w:color w:val="000000" w:themeColor="text1"/>
          <w:shd w:val="clear" w:color="auto" w:fill="FFFFFF"/>
          <w:lang w:val="en-US"/>
        </w:rPr>
        <w:t xml:space="preserve">words </w:t>
      </w:r>
      <w:r w:rsidRPr="009C3CA6">
        <w:rPr>
          <w:rFonts w:ascii="Arial" w:hAnsi="Arial" w:cs="Arial"/>
          <w:color w:val="000000" w:themeColor="text1"/>
          <w:shd w:val="clear" w:color="auto" w:fill="FFFFFF"/>
          <w:lang w:val="en-US"/>
        </w:rPr>
        <w:t>(e.g. “</w:t>
      </w:r>
      <w:r w:rsidRPr="009C3CA6">
        <w:rPr>
          <w:rFonts w:ascii="Arial" w:hAnsi="Arial" w:cs="Arial"/>
          <w:i/>
          <w:iCs/>
          <w:color w:val="000000" w:themeColor="text1"/>
          <w:shd w:val="clear" w:color="auto" w:fill="FFFFFF"/>
          <w:lang w:val="en-US"/>
        </w:rPr>
        <w:t>insurance</w:t>
      </w:r>
      <w:r w:rsidRPr="009C3CA6">
        <w:rPr>
          <w:rFonts w:ascii="Arial" w:hAnsi="Arial" w:cs="Arial"/>
          <w:color w:val="000000" w:themeColor="text1"/>
          <w:shd w:val="clear" w:color="auto" w:fill="FFFFFF"/>
          <w:lang w:val="en-US"/>
        </w:rPr>
        <w:t>”)</w:t>
      </w:r>
      <w:r w:rsidR="00147EC0">
        <w:rPr>
          <w:rFonts w:ascii="Arial" w:hAnsi="Arial" w:cs="Arial"/>
          <w:color w:val="000000" w:themeColor="text1"/>
          <w:shd w:val="clear" w:color="auto" w:fill="FFFFFF"/>
          <w:lang w:val="en-US"/>
        </w:rPr>
        <w:t xml:space="preserve"> </w:t>
      </w:r>
      <w:r w:rsidR="00147EC0" w:rsidRPr="007D22AF">
        <w:rPr>
          <w:rFonts w:ascii="Arial" w:hAnsi="Arial" w:cs="Arial"/>
          <w:color w:val="000000" w:themeColor="text1"/>
          <w:shd w:val="clear" w:color="auto" w:fill="FFFFFF"/>
          <w:lang w:val="en-US"/>
        </w:rPr>
        <w:t>in the keywords section of the open-ended check</w:t>
      </w:r>
      <w:r w:rsidRPr="009C3CA6">
        <w:rPr>
          <w:rFonts w:ascii="Arial" w:hAnsi="Arial" w:cs="Arial"/>
          <w:color w:val="000000" w:themeColor="text1"/>
          <w:shd w:val="clear" w:color="auto" w:fill="FFFFFF"/>
          <w:lang w:val="en-US"/>
        </w:rPr>
        <w:t>.</w:t>
      </w:r>
    </w:p>
    <w:p w14:paraId="4D97BA12" w14:textId="5C2308F1" w:rsidR="008408C3" w:rsidRPr="008408C3" w:rsidRDefault="00147EC0" w:rsidP="008408C3">
      <w:pPr>
        <w:rPr>
          <w:rFonts w:ascii="Arial" w:hAnsi="Arial" w:cs="Arial"/>
          <w:b/>
          <w:bCs/>
          <w:color w:val="000000" w:themeColor="text1"/>
          <w:shd w:val="clear" w:color="auto" w:fill="FFFFFF"/>
          <w:lang w:val="en-US"/>
        </w:rPr>
      </w:pPr>
      <w:r>
        <w:rPr>
          <w:rFonts w:ascii="Arial" w:hAnsi="Arial" w:cs="Arial"/>
          <w:b/>
          <w:bCs/>
          <w:color w:val="000000" w:themeColor="text1"/>
          <w:shd w:val="clear" w:color="auto" w:fill="FFFFFF"/>
          <w:lang w:val="en-US"/>
        </w:rPr>
        <w:t>3</w:t>
      </w:r>
      <w:r w:rsidR="008408C3" w:rsidRPr="008408C3">
        <w:rPr>
          <w:rFonts w:ascii="Arial" w:hAnsi="Arial" w:cs="Arial"/>
          <w:b/>
          <w:bCs/>
          <w:color w:val="000000" w:themeColor="text1"/>
          <w:shd w:val="clear" w:color="auto" w:fill="FFFFFF"/>
          <w:lang w:val="en-US"/>
        </w:rPr>
        <w:t xml:space="preserve">. </w:t>
      </w:r>
      <w:r w:rsidR="009C3CA6" w:rsidRPr="009C3CA6">
        <w:rPr>
          <w:rFonts w:ascii="Arial" w:hAnsi="Arial" w:cs="Arial"/>
          <w:b/>
          <w:bCs/>
          <w:color w:val="000000" w:themeColor="text1"/>
          <w:shd w:val="clear" w:color="auto" w:fill="FFFFFF"/>
          <w:lang w:val="en-US"/>
        </w:rPr>
        <w:t>Use unaided recall questions sparingly</w:t>
      </w:r>
    </w:p>
    <w:p w14:paraId="1704CEB1" w14:textId="19B7CA23" w:rsidR="009C3CA6" w:rsidRPr="009C3CA6" w:rsidRDefault="008408C3" w:rsidP="009C3CA6">
      <w:pPr>
        <w:rPr>
          <w:rFonts w:ascii="Arial" w:hAnsi="Arial" w:cs="Arial"/>
          <w:color w:val="000000" w:themeColor="text1"/>
          <w:shd w:val="clear" w:color="auto" w:fill="FFFFFF"/>
          <w:lang w:val="en-US"/>
        </w:rPr>
      </w:pPr>
      <w:r w:rsidRPr="008408C3">
        <w:rPr>
          <w:rFonts w:ascii="Arial" w:hAnsi="Arial" w:cs="Arial"/>
          <w:color w:val="000000" w:themeColor="text1"/>
          <w:shd w:val="clear" w:color="auto" w:fill="FFFFFF"/>
          <w:lang w:val="en-US"/>
        </w:rPr>
        <w:t xml:space="preserve">Use unaided </w:t>
      </w:r>
      <w:r>
        <w:rPr>
          <w:rFonts w:ascii="Arial" w:hAnsi="Arial" w:cs="Arial"/>
          <w:color w:val="000000" w:themeColor="text1"/>
          <w:shd w:val="clear" w:color="auto" w:fill="FFFFFF"/>
          <w:lang w:val="en-US"/>
        </w:rPr>
        <w:t xml:space="preserve">brand </w:t>
      </w:r>
      <w:r w:rsidRPr="008408C3">
        <w:rPr>
          <w:rFonts w:ascii="Arial" w:hAnsi="Arial" w:cs="Arial"/>
          <w:color w:val="000000" w:themeColor="text1"/>
          <w:shd w:val="clear" w:color="auto" w:fill="FFFFFF"/>
          <w:lang w:val="en-US"/>
        </w:rPr>
        <w:t>recall questions only if no other open-ended questions are available.</w:t>
      </w:r>
      <w:r>
        <w:rPr>
          <w:rFonts w:ascii="Arial" w:hAnsi="Arial" w:cs="Arial"/>
          <w:color w:val="000000" w:themeColor="text1"/>
          <w:shd w:val="clear" w:color="auto" w:fill="FFFFFF"/>
          <w:lang w:val="en-US"/>
        </w:rPr>
        <w:t xml:space="preserve"> </w:t>
      </w:r>
      <w:r w:rsidR="009C3CA6" w:rsidRPr="009C3CA6">
        <w:rPr>
          <w:rFonts w:ascii="Arial" w:hAnsi="Arial" w:cs="Arial"/>
          <w:color w:val="000000" w:themeColor="text1"/>
          <w:shd w:val="clear" w:color="auto" w:fill="FFFFFF"/>
          <w:lang w:val="en-US"/>
        </w:rPr>
        <w:t>If they refer to specific brands that are not globally known or are limited to certain countries, add contextual information.</w:t>
      </w:r>
      <w:r>
        <w:rPr>
          <w:rFonts w:ascii="Arial" w:hAnsi="Arial" w:cs="Arial"/>
          <w:color w:val="000000" w:themeColor="text1"/>
          <w:shd w:val="clear" w:color="auto" w:fill="FFFFFF"/>
          <w:lang w:val="en-US"/>
        </w:rPr>
        <w:t xml:space="preserve"> </w:t>
      </w:r>
      <w:r w:rsidR="007D22AF" w:rsidRPr="007D22AF">
        <w:rPr>
          <w:rFonts w:ascii="Arial" w:hAnsi="Arial" w:cs="Arial"/>
          <w:color w:val="000000" w:themeColor="text1"/>
          <w:shd w:val="clear" w:color="auto" w:fill="FFFFFF"/>
          <w:lang w:val="en-US"/>
        </w:rPr>
        <w:t>This includes specifying the relevant country and providing a few example brands in the keywords section of the open-ended check. Doing so helps the AI correctly interpret plausible answers.</w:t>
      </w:r>
    </w:p>
    <w:p w14:paraId="00FC2555" w14:textId="6DE5F64A" w:rsidR="008408C3" w:rsidRPr="008408C3" w:rsidRDefault="00147EC0" w:rsidP="008408C3">
      <w:pPr>
        <w:rPr>
          <w:rFonts w:ascii="Arial" w:hAnsi="Arial" w:cs="Arial"/>
          <w:b/>
          <w:bCs/>
          <w:color w:val="000000" w:themeColor="text1"/>
          <w:shd w:val="clear" w:color="auto" w:fill="FFFFFF"/>
          <w:lang w:val="en-US"/>
        </w:rPr>
      </w:pPr>
      <w:r>
        <w:rPr>
          <w:rFonts w:ascii="Arial" w:hAnsi="Arial" w:cs="Arial"/>
          <w:b/>
          <w:bCs/>
          <w:color w:val="000000" w:themeColor="text1"/>
          <w:shd w:val="clear" w:color="auto" w:fill="FFFFFF"/>
          <w:lang w:val="en-US"/>
        </w:rPr>
        <w:t>4</w:t>
      </w:r>
      <w:r w:rsidR="008408C3" w:rsidRPr="008408C3">
        <w:rPr>
          <w:rFonts w:ascii="Arial" w:hAnsi="Arial" w:cs="Arial"/>
          <w:b/>
          <w:bCs/>
          <w:color w:val="000000" w:themeColor="text1"/>
          <w:shd w:val="clear" w:color="auto" w:fill="FFFFFF"/>
          <w:lang w:val="en-US"/>
        </w:rPr>
        <w:t xml:space="preserve">. </w:t>
      </w:r>
      <w:r w:rsidR="009C3CA6" w:rsidRPr="008408C3">
        <w:rPr>
          <w:rFonts w:ascii="Arial" w:hAnsi="Arial" w:cs="Arial"/>
          <w:b/>
          <w:bCs/>
          <w:color w:val="000000" w:themeColor="text1"/>
          <w:shd w:val="clear" w:color="auto" w:fill="FFFFFF"/>
          <w:lang w:val="en-US"/>
        </w:rPr>
        <w:t>Use multiple open-ended questions</w:t>
      </w:r>
    </w:p>
    <w:p w14:paraId="2E7A22F6" w14:textId="1DF93089" w:rsidR="009C3CA6" w:rsidRDefault="009C3CA6" w:rsidP="008408C3">
      <w:pPr>
        <w:rPr>
          <w:rFonts w:ascii="Arial" w:hAnsi="Arial" w:cs="Arial"/>
          <w:color w:val="000000" w:themeColor="text1"/>
          <w:shd w:val="clear" w:color="auto" w:fill="FFFFFF"/>
          <w:lang w:val="en-US"/>
        </w:rPr>
      </w:pPr>
      <w:r w:rsidRPr="008408C3">
        <w:rPr>
          <w:rFonts w:ascii="Arial" w:hAnsi="Arial" w:cs="Arial"/>
          <w:color w:val="000000" w:themeColor="text1"/>
          <w:shd w:val="clear" w:color="auto" w:fill="FFFFFF"/>
          <w:lang w:val="en-US"/>
        </w:rPr>
        <w:t xml:space="preserve">Include two or more open-ended questions for quality control. This improves overall reliability </w:t>
      </w:r>
      <w:r w:rsidR="008408C3" w:rsidRPr="008408C3">
        <w:rPr>
          <w:rFonts w:ascii="Arial" w:hAnsi="Arial" w:cs="Arial"/>
          <w:color w:val="000000" w:themeColor="text1"/>
          <w:shd w:val="clear" w:color="auto" w:fill="FFFFFF"/>
          <w:lang w:val="en-US"/>
        </w:rPr>
        <w:t xml:space="preserve">of the Open-Ended Score </w:t>
      </w:r>
      <w:r w:rsidRPr="008408C3">
        <w:rPr>
          <w:rFonts w:ascii="Arial" w:hAnsi="Arial" w:cs="Arial"/>
          <w:color w:val="000000" w:themeColor="text1"/>
          <w:shd w:val="clear" w:color="auto" w:fill="FFFFFF"/>
          <w:lang w:val="en-US"/>
        </w:rPr>
        <w:t>and enables</w:t>
      </w:r>
      <w:r w:rsidR="008408C3" w:rsidRPr="008408C3">
        <w:rPr>
          <w:rFonts w:ascii="Arial" w:hAnsi="Arial" w:cs="Arial"/>
          <w:color w:val="000000" w:themeColor="text1"/>
          <w:shd w:val="clear" w:color="auto" w:fill="FFFFFF"/>
          <w:lang w:val="en-US"/>
        </w:rPr>
        <w:t xml:space="preserve"> to detect duplicates within interviews</w:t>
      </w:r>
      <w:r w:rsidRPr="008408C3">
        <w:rPr>
          <w:rFonts w:ascii="Arial" w:hAnsi="Arial" w:cs="Arial"/>
          <w:color w:val="000000" w:themeColor="text1"/>
          <w:shd w:val="clear" w:color="auto" w:fill="FFFFFF"/>
          <w:lang w:val="en-US"/>
        </w:rPr>
        <w:t>.</w:t>
      </w:r>
      <w:r w:rsidR="008408C3" w:rsidRPr="008408C3">
        <w:rPr>
          <w:rFonts w:ascii="Arial" w:hAnsi="Arial" w:cs="Arial"/>
          <w:color w:val="000000" w:themeColor="text1"/>
          <w:shd w:val="clear" w:color="auto" w:fill="FFFFFF"/>
          <w:lang w:val="en-US"/>
        </w:rPr>
        <w:t xml:space="preserve"> </w:t>
      </w:r>
    </w:p>
    <w:p w14:paraId="60D3FFD7" w14:textId="03B9C22F" w:rsidR="008408C3" w:rsidRDefault="00147EC0" w:rsidP="008408C3">
      <w:pPr>
        <w:rPr>
          <w:rFonts w:ascii="Arial" w:hAnsi="Arial" w:cs="Arial"/>
          <w:b/>
          <w:bCs/>
          <w:color w:val="000000" w:themeColor="text1"/>
          <w:shd w:val="clear" w:color="auto" w:fill="FFFFFF"/>
          <w:lang w:val="en-US"/>
        </w:rPr>
      </w:pPr>
      <w:r w:rsidRPr="00264375">
        <w:rPr>
          <w:rFonts w:ascii="Arial" w:hAnsi="Arial" w:cs="Arial"/>
          <w:b/>
          <w:bCs/>
          <w:color w:val="000000" w:themeColor="text1"/>
          <w:shd w:val="clear" w:color="auto" w:fill="FFFFFF"/>
          <w:lang w:val="en-US"/>
        </w:rPr>
        <w:t>5</w:t>
      </w:r>
      <w:r w:rsidR="008408C3" w:rsidRPr="00264375">
        <w:rPr>
          <w:rFonts w:ascii="Arial" w:hAnsi="Arial" w:cs="Arial"/>
          <w:b/>
          <w:bCs/>
          <w:color w:val="000000" w:themeColor="text1"/>
          <w:shd w:val="clear" w:color="auto" w:fill="FFFFFF"/>
          <w:lang w:val="en-US"/>
        </w:rPr>
        <w:t xml:space="preserve">. Add </w:t>
      </w:r>
      <w:r w:rsidR="00264375" w:rsidRPr="00264375">
        <w:rPr>
          <w:rFonts w:ascii="Arial" w:hAnsi="Arial" w:cs="Arial"/>
          <w:b/>
          <w:bCs/>
          <w:color w:val="000000" w:themeColor="text1"/>
          <w:shd w:val="clear" w:color="auto" w:fill="FFFFFF"/>
          <w:lang w:val="en-US"/>
        </w:rPr>
        <w:t xml:space="preserve">open-ended </w:t>
      </w:r>
      <w:r w:rsidR="008408C3" w:rsidRPr="00264375">
        <w:rPr>
          <w:rFonts w:ascii="Arial" w:hAnsi="Arial" w:cs="Arial"/>
          <w:b/>
          <w:bCs/>
          <w:color w:val="000000" w:themeColor="text1"/>
          <w:shd w:val="clear" w:color="auto" w:fill="FFFFFF"/>
          <w:lang w:val="en-US"/>
        </w:rPr>
        <w:t>questions</w:t>
      </w:r>
    </w:p>
    <w:p w14:paraId="33FD9C35" w14:textId="77777777" w:rsidR="00264375" w:rsidRDefault="00264375" w:rsidP="008408C3">
      <w:pPr>
        <w:rPr>
          <w:rFonts w:ascii="Arial" w:hAnsi="Arial" w:cs="Arial"/>
          <w:color w:val="000000" w:themeColor="text1"/>
          <w:shd w:val="clear" w:color="auto" w:fill="FFFFFF"/>
          <w:lang w:val="en-US"/>
        </w:rPr>
      </w:pPr>
      <w:r w:rsidRPr="00264375">
        <w:rPr>
          <w:rFonts w:ascii="Arial" w:hAnsi="Arial" w:cs="Arial"/>
          <w:color w:val="000000" w:themeColor="text1"/>
          <w:shd w:val="clear" w:color="auto" w:fill="FFFFFF"/>
          <w:lang w:val="en-US"/>
        </w:rPr>
        <w:t>If a questionnaire contains no suitable open-ended questions, add at least one specifically for quality-check purposes. These questions do not need to be substantively analyzed; they are used solely to help identify inattentive or fraudulent interviews. Open-ended questions added for this purpose should be thematically aligned with the research topic.</w:t>
      </w:r>
    </w:p>
    <w:p w14:paraId="1232A352" w14:textId="1B13E278" w:rsidR="008408C3" w:rsidRPr="00264375" w:rsidRDefault="00264375" w:rsidP="008408C3">
      <w:pPr>
        <w:rPr>
          <w:rFonts w:ascii="Arial" w:hAnsi="Arial" w:cs="Arial"/>
          <w:b/>
          <w:bCs/>
          <w:color w:val="000000" w:themeColor="text1"/>
          <w:shd w:val="clear" w:color="auto" w:fill="FFFFFF"/>
          <w:lang w:val="en-US"/>
        </w:rPr>
      </w:pPr>
      <w:r w:rsidRPr="00264375">
        <w:rPr>
          <w:rFonts w:ascii="Arial" w:hAnsi="Arial" w:cs="Arial"/>
          <w:b/>
          <w:bCs/>
          <w:color w:val="000000" w:themeColor="text1"/>
          <w:shd w:val="clear" w:color="auto" w:fill="FFFFFF"/>
          <w:lang w:val="en-US"/>
        </w:rPr>
        <w:lastRenderedPageBreak/>
        <w:t>6</w:t>
      </w:r>
      <w:r w:rsidR="008408C3" w:rsidRPr="00264375">
        <w:rPr>
          <w:rFonts w:ascii="Arial" w:hAnsi="Arial" w:cs="Arial"/>
          <w:b/>
          <w:bCs/>
          <w:color w:val="000000" w:themeColor="text1"/>
          <w:shd w:val="clear" w:color="auto" w:fill="FFFFFF"/>
          <w:lang w:val="en-US"/>
        </w:rPr>
        <w:t xml:space="preserve">. </w:t>
      </w:r>
      <w:r w:rsidR="009C3CA6" w:rsidRPr="009C3CA6">
        <w:rPr>
          <w:rFonts w:ascii="Arial" w:hAnsi="Arial" w:cs="Arial"/>
          <w:b/>
          <w:bCs/>
          <w:color w:val="000000" w:themeColor="text1"/>
          <w:shd w:val="clear" w:color="auto" w:fill="FFFFFF"/>
          <w:lang w:val="en-US"/>
        </w:rPr>
        <w:t>Duplicate check</w:t>
      </w:r>
    </w:p>
    <w:p w14:paraId="1E9BF5DC" w14:textId="2C2878F0" w:rsidR="009C3CA6" w:rsidRPr="009C3CA6" w:rsidRDefault="009C3CA6" w:rsidP="008408C3">
      <w:pPr>
        <w:rPr>
          <w:rFonts w:ascii="Arial" w:hAnsi="Arial" w:cs="Arial"/>
          <w:color w:val="000000" w:themeColor="text1"/>
          <w:shd w:val="clear" w:color="auto" w:fill="FFFFFF"/>
          <w:lang w:val="en-US"/>
        </w:rPr>
      </w:pPr>
      <w:r w:rsidRPr="009C3CA6">
        <w:rPr>
          <w:rFonts w:ascii="Arial" w:hAnsi="Arial" w:cs="Arial"/>
          <w:color w:val="000000" w:themeColor="text1"/>
          <w:shd w:val="clear" w:color="auto" w:fill="FFFFFF"/>
          <w:lang w:val="en-US"/>
        </w:rPr>
        <w:t xml:space="preserve">Keep the duplicate </w:t>
      </w:r>
      <w:r w:rsidR="00264375" w:rsidRPr="00264375">
        <w:rPr>
          <w:rFonts w:ascii="Arial" w:hAnsi="Arial" w:cs="Arial"/>
          <w:color w:val="000000" w:themeColor="text1"/>
          <w:shd w:val="clear" w:color="auto" w:fill="FFFFFF"/>
          <w:lang w:val="en-US"/>
        </w:rPr>
        <w:t xml:space="preserve">answer and respondent </w:t>
      </w:r>
      <w:r w:rsidRPr="009C3CA6">
        <w:rPr>
          <w:rFonts w:ascii="Arial" w:hAnsi="Arial" w:cs="Arial"/>
          <w:color w:val="000000" w:themeColor="text1"/>
          <w:shd w:val="clear" w:color="auto" w:fill="FFFFFF"/>
          <w:lang w:val="en-US"/>
        </w:rPr>
        <w:t>check enabled in most cases. Deactivate it only if you expect very similar or identical answers within interviews or across respondents (for example, short factual answers or standardized phrases).</w:t>
      </w:r>
    </w:p>
    <w:p w14:paraId="46CE5F72" w14:textId="5EBFC712" w:rsidR="009C3CA6" w:rsidRPr="005E50A8" w:rsidRDefault="005E50A8" w:rsidP="00151310">
      <w:pPr>
        <w:rPr>
          <w:rFonts w:ascii="Arial" w:hAnsi="Arial" w:cs="Arial"/>
          <w:i/>
          <w:iCs/>
          <w:color w:val="000000" w:themeColor="text1"/>
          <w:sz w:val="20"/>
          <w:szCs w:val="20"/>
          <w:shd w:val="clear" w:color="auto" w:fill="FFFFFF"/>
          <w:lang w:val="en-US"/>
        </w:rPr>
      </w:pPr>
      <w:r w:rsidRPr="005E50A8">
        <w:rPr>
          <w:rFonts w:ascii="Arial" w:hAnsi="Arial" w:cs="Arial"/>
          <w:i/>
          <w:iCs/>
          <w:color w:val="000000" w:themeColor="text1"/>
          <w:sz w:val="20"/>
          <w:szCs w:val="20"/>
          <w:shd w:val="clear" w:color="auto" w:fill="FFFFFF"/>
          <w:lang w:val="en-US"/>
        </w:rPr>
        <w:t xml:space="preserve">If you have any questions, please contact </w:t>
      </w:r>
      <w:r w:rsidRPr="005E50A8">
        <w:rPr>
          <w:rFonts w:ascii="Arial" w:hAnsi="Arial" w:cs="Arial"/>
          <w:b/>
          <w:bCs/>
          <w:i/>
          <w:iCs/>
          <w:color w:val="000000" w:themeColor="text1"/>
          <w:sz w:val="20"/>
          <w:szCs w:val="20"/>
          <w:shd w:val="clear" w:color="auto" w:fill="FFFFFF"/>
          <w:lang w:val="en-US"/>
        </w:rPr>
        <w:t>support@redem.io</w:t>
      </w:r>
    </w:p>
    <w:sectPr w:rsidR="009C3CA6" w:rsidRPr="005E50A8" w:rsidSect="00120C29">
      <w:footerReference w:type="default" r:id="rId7"/>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EFFF76" w14:textId="77777777" w:rsidR="00486E50" w:rsidRDefault="00486E50" w:rsidP="001258FB">
      <w:pPr>
        <w:spacing w:after="0" w:line="240" w:lineRule="auto"/>
      </w:pPr>
      <w:r>
        <w:separator/>
      </w:r>
    </w:p>
  </w:endnote>
  <w:endnote w:type="continuationSeparator" w:id="0">
    <w:p w14:paraId="679DAD65" w14:textId="77777777" w:rsidR="00486E50" w:rsidRDefault="00486E50" w:rsidP="001258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7850020"/>
      <w:docPartObj>
        <w:docPartGallery w:val="Page Numbers (Bottom of Page)"/>
        <w:docPartUnique/>
      </w:docPartObj>
    </w:sdtPr>
    <w:sdtContent>
      <w:p w14:paraId="6750DC14" w14:textId="742C62D4" w:rsidR="001258FB" w:rsidRDefault="001258FB">
        <w:pPr>
          <w:pStyle w:val="Fuzeile"/>
          <w:jc w:val="right"/>
        </w:pPr>
        <w:r>
          <w:fldChar w:fldCharType="begin"/>
        </w:r>
        <w:r>
          <w:instrText>PAGE   \* MERGEFORMAT</w:instrText>
        </w:r>
        <w:r>
          <w:fldChar w:fldCharType="separate"/>
        </w:r>
        <w:r>
          <w:t>2</w:t>
        </w:r>
        <w:r>
          <w:fldChar w:fldCharType="end"/>
        </w:r>
      </w:p>
    </w:sdtContent>
  </w:sdt>
  <w:p w14:paraId="67003380" w14:textId="77777777" w:rsidR="001258FB" w:rsidRDefault="001258FB">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6FC7A3" w14:textId="77777777" w:rsidR="00486E50" w:rsidRDefault="00486E50" w:rsidP="001258FB">
      <w:pPr>
        <w:spacing w:after="0" w:line="240" w:lineRule="auto"/>
      </w:pPr>
      <w:r>
        <w:separator/>
      </w:r>
    </w:p>
  </w:footnote>
  <w:footnote w:type="continuationSeparator" w:id="0">
    <w:p w14:paraId="18025008" w14:textId="77777777" w:rsidR="00486E50" w:rsidRDefault="00486E50" w:rsidP="001258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52BE1"/>
    <w:multiLevelType w:val="multilevel"/>
    <w:tmpl w:val="33964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3D55B6"/>
    <w:multiLevelType w:val="multilevel"/>
    <w:tmpl w:val="D0BEC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1354D6"/>
    <w:multiLevelType w:val="multilevel"/>
    <w:tmpl w:val="D584E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5C7B98"/>
    <w:multiLevelType w:val="multilevel"/>
    <w:tmpl w:val="965025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210656"/>
    <w:multiLevelType w:val="multilevel"/>
    <w:tmpl w:val="5CACCF4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3773E1"/>
    <w:multiLevelType w:val="multilevel"/>
    <w:tmpl w:val="9D4AB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712E4E"/>
    <w:multiLevelType w:val="hybridMultilevel"/>
    <w:tmpl w:val="CB5E7C2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372E2502"/>
    <w:multiLevelType w:val="multilevel"/>
    <w:tmpl w:val="12128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3B0703"/>
    <w:multiLevelType w:val="multilevel"/>
    <w:tmpl w:val="8130A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967B07"/>
    <w:multiLevelType w:val="multilevel"/>
    <w:tmpl w:val="18BAD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AF1E36"/>
    <w:multiLevelType w:val="multilevel"/>
    <w:tmpl w:val="7598D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243622"/>
    <w:multiLevelType w:val="multilevel"/>
    <w:tmpl w:val="FA0C3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E72EA5"/>
    <w:multiLevelType w:val="multilevel"/>
    <w:tmpl w:val="46C43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6D23C4"/>
    <w:multiLevelType w:val="multilevel"/>
    <w:tmpl w:val="8B48F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186F9C"/>
    <w:multiLevelType w:val="multilevel"/>
    <w:tmpl w:val="0032B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AC65F2"/>
    <w:multiLevelType w:val="multilevel"/>
    <w:tmpl w:val="841A4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3D5E14"/>
    <w:multiLevelType w:val="multilevel"/>
    <w:tmpl w:val="0562F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9676289">
    <w:abstractNumId w:val="6"/>
  </w:num>
  <w:num w:numId="2" w16cid:durableId="1216770871">
    <w:abstractNumId w:val="8"/>
  </w:num>
  <w:num w:numId="3" w16cid:durableId="139540064">
    <w:abstractNumId w:val="13"/>
  </w:num>
  <w:num w:numId="4" w16cid:durableId="1505239813">
    <w:abstractNumId w:val="11"/>
  </w:num>
  <w:num w:numId="5" w16cid:durableId="486284941">
    <w:abstractNumId w:val="15"/>
  </w:num>
  <w:num w:numId="6" w16cid:durableId="1879665440">
    <w:abstractNumId w:val="10"/>
  </w:num>
  <w:num w:numId="7" w16cid:durableId="2132165420">
    <w:abstractNumId w:val="0"/>
  </w:num>
  <w:num w:numId="8" w16cid:durableId="24450796">
    <w:abstractNumId w:val="9"/>
  </w:num>
  <w:num w:numId="9" w16cid:durableId="1543709446">
    <w:abstractNumId w:val="2"/>
  </w:num>
  <w:num w:numId="10" w16cid:durableId="793251090">
    <w:abstractNumId w:val="12"/>
  </w:num>
  <w:num w:numId="11" w16cid:durableId="1549336971">
    <w:abstractNumId w:val="1"/>
  </w:num>
  <w:num w:numId="12" w16cid:durableId="1676224994">
    <w:abstractNumId w:val="16"/>
  </w:num>
  <w:num w:numId="13" w16cid:durableId="281426471">
    <w:abstractNumId w:val="7"/>
  </w:num>
  <w:num w:numId="14" w16cid:durableId="715616551">
    <w:abstractNumId w:val="5"/>
  </w:num>
  <w:num w:numId="15" w16cid:durableId="1720089977">
    <w:abstractNumId w:val="3"/>
  </w:num>
  <w:num w:numId="16" w16cid:durableId="1667786579">
    <w:abstractNumId w:val="14"/>
  </w:num>
  <w:num w:numId="17" w16cid:durableId="170544630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1F18"/>
    <w:rsid w:val="0002563E"/>
    <w:rsid w:val="00074211"/>
    <w:rsid w:val="000A31AB"/>
    <w:rsid w:val="000A6850"/>
    <w:rsid w:val="000C26A3"/>
    <w:rsid w:val="000F5349"/>
    <w:rsid w:val="00120C29"/>
    <w:rsid w:val="001258FB"/>
    <w:rsid w:val="001336F1"/>
    <w:rsid w:val="00147EC0"/>
    <w:rsid w:val="00151310"/>
    <w:rsid w:val="0018396E"/>
    <w:rsid w:val="001E3373"/>
    <w:rsid w:val="00216DAC"/>
    <w:rsid w:val="00243875"/>
    <w:rsid w:val="0026160E"/>
    <w:rsid w:val="00264375"/>
    <w:rsid w:val="002A5E62"/>
    <w:rsid w:val="002B046E"/>
    <w:rsid w:val="002D3096"/>
    <w:rsid w:val="002D6675"/>
    <w:rsid w:val="00302DC9"/>
    <w:rsid w:val="00356F90"/>
    <w:rsid w:val="00417B96"/>
    <w:rsid w:val="00472B1B"/>
    <w:rsid w:val="00486E50"/>
    <w:rsid w:val="004C40C7"/>
    <w:rsid w:val="005C6F12"/>
    <w:rsid w:val="005D507A"/>
    <w:rsid w:val="005D61E5"/>
    <w:rsid w:val="005E50A8"/>
    <w:rsid w:val="006062A4"/>
    <w:rsid w:val="006266E7"/>
    <w:rsid w:val="00630F29"/>
    <w:rsid w:val="007025F2"/>
    <w:rsid w:val="00703D89"/>
    <w:rsid w:val="00770420"/>
    <w:rsid w:val="007D22AF"/>
    <w:rsid w:val="007D341D"/>
    <w:rsid w:val="007D705C"/>
    <w:rsid w:val="00820D90"/>
    <w:rsid w:val="00823E9B"/>
    <w:rsid w:val="008408C3"/>
    <w:rsid w:val="00887699"/>
    <w:rsid w:val="008D5724"/>
    <w:rsid w:val="008E1A87"/>
    <w:rsid w:val="009779A1"/>
    <w:rsid w:val="009A21EA"/>
    <w:rsid w:val="009A4E5F"/>
    <w:rsid w:val="009B3989"/>
    <w:rsid w:val="009C3CA6"/>
    <w:rsid w:val="00A26E55"/>
    <w:rsid w:val="00A81F18"/>
    <w:rsid w:val="00A936EE"/>
    <w:rsid w:val="00AD3388"/>
    <w:rsid w:val="00AE70D7"/>
    <w:rsid w:val="00B07CB0"/>
    <w:rsid w:val="00BC2FC2"/>
    <w:rsid w:val="00C12925"/>
    <w:rsid w:val="00C83B02"/>
    <w:rsid w:val="00CE149A"/>
    <w:rsid w:val="00D47E31"/>
    <w:rsid w:val="00D93490"/>
    <w:rsid w:val="00DA44B8"/>
    <w:rsid w:val="00E3078C"/>
    <w:rsid w:val="00E376F2"/>
    <w:rsid w:val="00E50A2C"/>
    <w:rsid w:val="00E57EB7"/>
    <w:rsid w:val="00F572C5"/>
    <w:rsid w:val="00FB0018"/>
  </w:rsids>
  <m:mathPr>
    <m:mathFont m:val="Cambria Math"/>
    <m:brkBin m:val="before"/>
    <m:brkBinSub m:val="--"/>
    <m:smallFrac m:val="0"/>
    <m:dispDef/>
    <m:lMargin m:val="0"/>
    <m:rMargin m:val="0"/>
    <m:defJc m:val="centerGroup"/>
    <m:wrapIndent m:val="1440"/>
    <m:intLim m:val="subSup"/>
    <m:naryLim m:val="undOvr"/>
  </m:mathPr>
  <w:themeFontLang w:val="de-A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FDFB7"/>
  <w15:chartTrackingRefBased/>
  <w15:docId w15:val="{C2CA8D5E-6C4F-4E07-B8D7-CE25276B4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A81F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A81F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A81F18"/>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A81F18"/>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A81F18"/>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A81F1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81F1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A81F1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81F1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81F18"/>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A81F18"/>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A81F18"/>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A81F18"/>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A81F18"/>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A81F1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81F1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81F1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81F18"/>
    <w:rPr>
      <w:rFonts w:eastAsiaTheme="majorEastAsia" w:cstheme="majorBidi"/>
      <w:color w:val="272727" w:themeColor="text1" w:themeTint="D8"/>
    </w:rPr>
  </w:style>
  <w:style w:type="paragraph" w:styleId="Titel">
    <w:name w:val="Title"/>
    <w:basedOn w:val="Standard"/>
    <w:next w:val="Standard"/>
    <w:link w:val="TitelZchn"/>
    <w:uiPriority w:val="10"/>
    <w:qFormat/>
    <w:rsid w:val="00A81F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81F1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81F1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81F1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A81F1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A81F18"/>
    <w:rPr>
      <w:i/>
      <w:iCs/>
      <w:color w:val="404040" w:themeColor="text1" w:themeTint="BF"/>
    </w:rPr>
  </w:style>
  <w:style w:type="paragraph" w:styleId="Listenabsatz">
    <w:name w:val="List Paragraph"/>
    <w:basedOn w:val="Standard"/>
    <w:uiPriority w:val="34"/>
    <w:qFormat/>
    <w:rsid w:val="00A81F18"/>
    <w:pPr>
      <w:ind w:left="720"/>
      <w:contextualSpacing/>
    </w:pPr>
  </w:style>
  <w:style w:type="character" w:styleId="IntensiveHervorhebung">
    <w:name w:val="Intense Emphasis"/>
    <w:basedOn w:val="Absatz-Standardschriftart"/>
    <w:uiPriority w:val="21"/>
    <w:qFormat/>
    <w:rsid w:val="00A81F18"/>
    <w:rPr>
      <w:i/>
      <w:iCs/>
      <w:color w:val="2F5496" w:themeColor="accent1" w:themeShade="BF"/>
    </w:rPr>
  </w:style>
  <w:style w:type="paragraph" w:styleId="IntensivesZitat">
    <w:name w:val="Intense Quote"/>
    <w:basedOn w:val="Standard"/>
    <w:next w:val="Standard"/>
    <w:link w:val="IntensivesZitatZchn"/>
    <w:uiPriority w:val="30"/>
    <w:qFormat/>
    <w:rsid w:val="00A81F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A81F18"/>
    <w:rPr>
      <w:i/>
      <w:iCs/>
      <w:color w:val="2F5496" w:themeColor="accent1" w:themeShade="BF"/>
    </w:rPr>
  </w:style>
  <w:style w:type="character" w:styleId="IntensiverVerweis">
    <w:name w:val="Intense Reference"/>
    <w:basedOn w:val="Absatz-Standardschriftart"/>
    <w:uiPriority w:val="32"/>
    <w:qFormat/>
    <w:rsid w:val="00A81F18"/>
    <w:rPr>
      <w:b/>
      <w:bCs/>
      <w:smallCaps/>
      <w:color w:val="2F5496" w:themeColor="accent1" w:themeShade="BF"/>
      <w:spacing w:val="5"/>
    </w:rPr>
  </w:style>
  <w:style w:type="paragraph" w:styleId="Kopfzeile">
    <w:name w:val="header"/>
    <w:basedOn w:val="Standard"/>
    <w:link w:val="KopfzeileZchn"/>
    <w:uiPriority w:val="99"/>
    <w:unhideWhenUsed/>
    <w:rsid w:val="001258FB"/>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1258FB"/>
  </w:style>
  <w:style w:type="paragraph" w:styleId="Fuzeile">
    <w:name w:val="footer"/>
    <w:basedOn w:val="Standard"/>
    <w:link w:val="FuzeileZchn"/>
    <w:uiPriority w:val="99"/>
    <w:unhideWhenUsed/>
    <w:rsid w:val="001258FB"/>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1258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1204</Words>
  <Characters>7592</Characters>
  <Application>Microsoft Office Word</Application>
  <DocSecurity>0</DocSecurity>
  <Lines>63</Lines>
  <Paragraphs>17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Berger</dc:creator>
  <cp:keywords/>
  <dc:description/>
  <cp:lastModifiedBy>Sebastian Berger</cp:lastModifiedBy>
  <cp:revision>76</cp:revision>
  <cp:lastPrinted>2025-12-23T14:14:00Z</cp:lastPrinted>
  <dcterms:created xsi:type="dcterms:W3CDTF">2025-12-23T08:07:00Z</dcterms:created>
  <dcterms:modified xsi:type="dcterms:W3CDTF">2026-01-07T09:01:00Z</dcterms:modified>
</cp:coreProperties>
</file>