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5FE" w:rsidRPr="00B278A2" w:rsidRDefault="00ED35FE" w:rsidP="00ED35FE">
      <w:pPr>
        <w:autoSpaceDE w:val="0"/>
        <w:autoSpaceDN w:val="0"/>
        <w:adjustRightInd w:val="0"/>
        <w:jc w:val="center"/>
        <w:rPr>
          <w:b/>
          <w:bCs/>
          <w:sz w:val="28"/>
          <w:szCs w:val="28"/>
          <w:lang w:val="uk-UA"/>
        </w:rPr>
      </w:pPr>
      <w:r w:rsidRPr="00B278A2">
        <w:rPr>
          <w:b/>
          <w:bCs/>
          <w:sz w:val="28"/>
          <w:szCs w:val="28"/>
          <w:lang w:val="uk-UA"/>
        </w:rPr>
        <w:t>КИЇВСЬКИЙ НАЦІОНАЛЬНИЙ УНІВЕРСИТЕТ</w:t>
      </w:r>
    </w:p>
    <w:p w:rsidR="00ED35FE" w:rsidRDefault="00ED35FE" w:rsidP="00ED35FE">
      <w:pPr>
        <w:autoSpaceDE w:val="0"/>
        <w:autoSpaceDN w:val="0"/>
        <w:adjustRightInd w:val="0"/>
        <w:jc w:val="center"/>
        <w:rPr>
          <w:b/>
          <w:bCs/>
          <w:sz w:val="28"/>
          <w:szCs w:val="28"/>
          <w:lang w:val="uk-UA"/>
        </w:rPr>
      </w:pPr>
      <w:r w:rsidRPr="00B278A2">
        <w:rPr>
          <w:b/>
          <w:bCs/>
          <w:sz w:val="28"/>
          <w:szCs w:val="28"/>
          <w:lang w:val="uk-UA"/>
        </w:rPr>
        <w:t>імені ТАРАСА ШЕВЧЕНКА</w:t>
      </w:r>
    </w:p>
    <w:p w:rsidR="00ED35FE" w:rsidRPr="00B278A2" w:rsidRDefault="00ED35FE" w:rsidP="00ED35FE">
      <w:pPr>
        <w:autoSpaceDE w:val="0"/>
        <w:autoSpaceDN w:val="0"/>
        <w:adjustRightInd w:val="0"/>
        <w:jc w:val="center"/>
        <w:rPr>
          <w:b/>
          <w:bCs/>
          <w:sz w:val="28"/>
          <w:szCs w:val="28"/>
          <w:lang w:val="uk-UA"/>
        </w:rPr>
      </w:pPr>
    </w:p>
    <w:p w:rsidR="00ED35FE" w:rsidRDefault="00ED35FE" w:rsidP="00ED35FE">
      <w:pPr>
        <w:autoSpaceDE w:val="0"/>
        <w:autoSpaceDN w:val="0"/>
        <w:adjustRightInd w:val="0"/>
        <w:jc w:val="center"/>
        <w:rPr>
          <w:b/>
          <w:bCs/>
          <w:sz w:val="28"/>
          <w:szCs w:val="28"/>
          <w:lang w:val="uk-UA"/>
        </w:rPr>
      </w:pPr>
      <w:r w:rsidRPr="00B278A2">
        <w:rPr>
          <w:b/>
          <w:bCs/>
          <w:sz w:val="28"/>
          <w:szCs w:val="28"/>
          <w:lang w:val="uk-UA"/>
        </w:rPr>
        <w:t>ФАКУЛЬТЕТ ІНФОРМАЦІЙНИХ ТЕХНОЛОГІЙ</w:t>
      </w:r>
    </w:p>
    <w:p w:rsidR="00ED35FE" w:rsidRPr="00B278A2" w:rsidRDefault="00ED35FE" w:rsidP="00ED35FE">
      <w:pPr>
        <w:autoSpaceDE w:val="0"/>
        <w:autoSpaceDN w:val="0"/>
        <w:adjustRightInd w:val="0"/>
        <w:jc w:val="center"/>
        <w:rPr>
          <w:b/>
          <w:bCs/>
          <w:sz w:val="28"/>
          <w:szCs w:val="28"/>
          <w:lang w:val="uk-UA"/>
        </w:rPr>
      </w:pPr>
    </w:p>
    <w:p w:rsidR="00ED35FE" w:rsidRPr="00C648BD" w:rsidRDefault="00ED35FE" w:rsidP="00ED35FE">
      <w:pPr>
        <w:autoSpaceDE w:val="0"/>
        <w:autoSpaceDN w:val="0"/>
        <w:adjustRightInd w:val="0"/>
        <w:jc w:val="center"/>
        <w:rPr>
          <w:b/>
          <w:bCs/>
          <w:iCs/>
          <w:sz w:val="28"/>
          <w:szCs w:val="28"/>
          <w:lang w:val="uk-UA"/>
        </w:rPr>
      </w:pPr>
      <w:r w:rsidRPr="00C648BD">
        <w:rPr>
          <w:b/>
          <w:bCs/>
          <w:iCs/>
          <w:sz w:val="28"/>
          <w:szCs w:val="28"/>
          <w:lang w:val="uk-UA"/>
        </w:rPr>
        <w:t>Кафедра прикладних інформаційних систем</w:t>
      </w: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B278A2" w:rsidRDefault="00ED35FE" w:rsidP="00ED35FE">
      <w:pPr>
        <w:rPr>
          <w:szCs w:val="24"/>
          <w:lang w:val="uk-UA"/>
        </w:rPr>
      </w:pPr>
    </w:p>
    <w:p w:rsidR="00ED35FE" w:rsidRPr="001C7742" w:rsidRDefault="00ED35FE" w:rsidP="00191C29">
      <w:pPr>
        <w:jc w:val="center"/>
        <w:rPr>
          <w:b/>
          <w:bCs/>
          <w:sz w:val="36"/>
          <w:szCs w:val="36"/>
          <w:lang w:val="uk-UA" w:eastAsia="ru-RU"/>
        </w:rPr>
      </w:pPr>
      <w:bookmarkStart w:id="0" w:name="_Toc67256264"/>
      <w:bookmarkStart w:id="1" w:name="_Toc67256294"/>
      <w:r>
        <w:rPr>
          <w:b/>
          <w:bCs/>
          <w:sz w:val="36"/>
          <w:szCs w:val="36"/>
          <w:lang w:val="uk-UA" w:eastAsia="ru-RU"/>
        </w:rPr>
        <w:t>РЕФЕРАТ</w:t>
      </w:r>
      <w:bookmarkEnd w:id="0"/>
      <w:bookmarkEnd w:id="1"/>
    </w:p>
    <w:p w:rsidR="00ED35FE" w:rsidRPr="001C7742" w:rsidRDefault="00ED35FE" w:rsidP="00ED35FE">
      <w:pPr>
        <w:keepNext/>
        <w:jc w:val="center"/>
        <w:outlineLvl w:val="3"/>
        <w:rPr>
          <w:b/>
          <w:bCs/>
          <w:sz w:val="40"/>
          <w:szCs w:val="24"/>
          <w:lang w:val="uk-UA" w:eastAsia="ru-RU"/>
        </w:rPr>
      </w:pPr>
    </w:p>
    <w:p w:rsidR="00ED35FE" w:rsidRPr="00B278A2" w:rsidRDefault="00ED35FE" w:rsidP="00ED35FE">
      <w:pPr>
        <w:ind w:left="1276"/>
        <w:rPr>
          <w:b/>
          <w:sz w:val="26"/>
          <w:szCs w:val="26"/>
          <w:lang w:val="uk-UA"/>
        </w:rPr>
      </w:pPr>
      <w:r>
        <w:rPr>
          <w:b/>
          <w:sz w:val="26"/>
          <w:szCs w:val="26"/>
          <w:lang w:val="uk-UA"/>
        </w:rPr>
        <w:t xml:space="preserve">на тему: </w:t>
      </w:r>
      <w:r w:rsidRPr="001C7742">
        <w:rPr>
          <w:sz w:val="32"/>
          <w:lang w:val="uk-UA"/>
        </w:rPr>
        <w:t>«</w:t>
      </w:r>
      <w:r w:rsidR="0034746E">
        <w:rPr>
          <w:sz w:val="32"/>
          <w:lang w:val="uk-UA"/>
        </w:rPr>
        <w:t xml:space="preserve">Ринок </w:t>
      </w:r>
      <w:r w:rsidR="0034746E">
        <w:rPr>
          <w:sz w:val="32"/>
          <w:lang w:val="en-US"/>
        </w:rPr>
        <w:t>Forex</w:t>
      </w:r>
      <w:r w:rsidRPr="001C7742">
        <w:rPr>
          <w:sz w:val="32"/>
          <w:lang w:val="uk-UA"/>
        </w:rPr>
        <w:t>»</w:t>
      </w:r>
    </w:p>
    <w:p w:rsidR="00ED35FE" w:rsidRPr="00B278A2" w:rsidRDefault="00ED35FE" w:rsidP="00ED35FE">
      <w:pPr>
        <w:spacing w:before="240"/>
        <w:ind w:firstLine="284"/>
        <w:rPr>
          <w:szCs w:val="28"/>
          <w:lang w:val="uk-UA"/>
        </w:rPr>
      </w:pPr>
    </w:p>
    <w:p w:rsidR="00ED35FE" w:rsidRDefault="00ED35FE" w:rsidP="00ED35FE">
      <w:pPr>
        <w:ind w:left="3540"/>
        <w:rPr>
          <w:lang w:val="uk-UA"/>
        </w:rPr>
      </w:pPr>
    </w:p>
    <w:p w:rsidR="00ED35FE" w:rsidRDefault="00ED35FE" w:rsidP="00ED35FE">
      <w:pPr>
        <w:ind w:left="3540"/>
        <w:rPr>
          <w:lang w:val="uk-UA"/>
        </w:rPr>
      </w:pPr>
    </w:p>
    <w:p w:rsidR="00ED35FE" w:rsidRDefault="00ED35FE" w:rsidP="00ED35FE">
      <w:pPr>
        <w:rPr>
          <w:lang w:val="uk-UA"/>
        </w:rPr>
      </w:pPr>
    </w:p>
    <w:p w:rsidR="00ED35FE" w:rsidRDefault="00ED35FE" w:rsidP="00ED35FE">
      <w:pPr>
        <w:ind w:left="3540"/>
        <w:rPr>
          <w:lang w:val="uk-UA"/>
        </w:rPr>
      </w:pPr>
    </w:p>
    <w:p w:rsidR="00ED35FE" w:rsidRDefault="00ED35FE" w:rsidP="00ED35FE">
      <w:pPr>
        <w:ind w:left="3540"/>
        <w:rPr>
          <w:lang w:val="uk-UA"/>
        </w:rPr>
      </w:pPr>
    </w:p>
    <w:p w:rsidR="00ED35FE" w:rsidRDefault="00ED35FE" w:rsidP="00ED35FE">
      <w:pPr>
        <w:ind w:left="3540"/>
        <w:rPr>
          <w:lang w:val="uk-UA"/>
        </w:rPr>
      </w:pPr>
    </w:p>
    <w:p w:rsidR="00ED35FE" w:rsidRDefault="00ED35FE" w:rsidP="00ED35FE">
      <w:pPr>
        <w:ind w:left="5670" w:hanging="992"/>
        <w:rPr>
          <w:sz w:val="28"/>
          <w:lang w:val="uk-UA"/>
        </w:rPr>
      </w:pPr>
      <w:r w:rsidRPr="001C7742">
        <w:rPr>
          <w:sz w:val="28"/>
          <w:lang w:val="uk-UA"/>
        </w:rPr>
        <w:t>Виконав</w:t>
      </w:r>
      <w:r>
        <w:rPr>
          <w:sz w:val="28"/>
          <w:lang w:val="uk-UA"/>
        </w:rPr>
        <w:t>:</w:t>
      </w:r>
      <w:r w:rsidRPr="001C7742">
        <w:rPr>
          <w:sz w:val="28"/>
          <w:lang w:val="uk-UA"/>
        </w:rPr>
        <w:t xml:space="preserve">  </w:t>
      </w:r>
    </w:p>
    <w:p w:rsidR="00ED35FE" w:rsidRPr="009E4490" w:rsidRDefault="00ED35FE" w:rsidP="00ED35FE">
      <w:pPr>
        <w:widowControl w:val="0"/>
        <w:spacing w:line="276" w:lineRule="auto"/>
        <w:ind w:firstLine="4678"/>
        <w:rPr>
          <w:i/>
          <w:color w:val="0D0D0D"/>
          <w:sz w:val="28"/>
          <w:szCs w:val="28"/>
          <w:lang w:val="uk-UA"/>
        </w:rPr>
      </w:pPr>
      <w:r>
        <w:rPr>
          <w:i/>
          <w:color w:val="0D0D0D"/>
          <w:sz w:val="28"/>
          <w:szCs w:val="28"/>
          <w:lang w:val="uk-UA"/>
        </w:rPr>
        <w:t>студент</w:t>
      </w:r>
      <w:r w:rsidRPr="009E4490">
        <w:rPr>
          <w:i/>
          <w:color w:val="0D0D0D"/>
          <w:sz w:val="28"/>
          <w:szCs w:val="28"/>
          <w:lang w:val="uk-UA"/>
        </w:rPr>
        <w:t xml:space="preserve"> 4 курсу</w:t>
      </w:r>
    </w:p>
    <w:p w:rsidR="00ED35FE" w:rsidRPr="0034746E" w:rsidRDefault="00ED35FE" w:rsidP="00ED35FE">
      <w:pPr>
        <w:widowControl w:val="0"/>
        <w:spacing w:line="276" w:lineRule="auto"/>
        <w:ind w:firstLine="4678"/>
        <w:rPr>
          <w:i/>
          <w:color w:val="0D0D0D"/>
          <w:sz w:val="28"/>
          <w:szCs w:val="28"/>
        </w:rPr>
      </w:pPr>
      <w:r>
        <w:rPr>
          <w:i/>
          <w:color w:val="0D0D0D"/>
          <w:sz w:val="28"/>
          <w:szCs w:val="28"/>
          <w:lang w:val="uk-UA"/>
        </w:rPr>
        <w:t>групи ПП-4</w:t>
      </w:r>
      <w:r w:rsidR="003D08C9">
        <w:rPr>
          <w:i/>
          <w:color w:val="0D0D0D"/>
          <w:sz w:val="28"/>
          <w:szCs w:val="28"/>
          <w:lang w:val="uk-UA"/>
        </w:rPr>
        <w:t>2</w:t>
      </w:r>
    </w:p>
    <w:p w:rsidR="00ED35FE" w:rsidRPr="009E4490" w:rsidRDefault="00ED35FE" w:rsidP="0034746E">
      <w:pPr>
        <w:widowControl w:val="0"/>
        <w:spacing w:line="276" w:lineRule="auto"/>
        <w:ind w:firstLine="4678"/>
        <w:rPr>
          <w:i/>
          <w:color w:val="0D0D0D"/>
          <w:sz w:val="28"/>
          <w:szCs w:val="28"/>
          <w:lang w:val="uk-UA"/>
        </w:rPr>
      </w:pPr>
      <w:r w:rsidRPr="009E4490">
        <w:rPr>
          <w:i/>
          <w:color w:val="0D0D0D"/>
          <w:sz w:val="28"/>
          <w:szCs w:val="28"/>
          <w:lang w:val="uk-UA"/>
        </w:rPr>
        <w:t>спеціальності 122 «Комп'ютерні науки»</w:t>
      </w:r>
    </w:p>
    <w:p w:rsidR="00ED35FE" w:rsidRPr="009E4490" w:rsidRDefault="00ED35FE" w:rsidP="00ED35FE">
      <w:pPr>
        <w:widowControl w:val="0"/>
        <w:spacing w:line="276" w:lineRule="auto"/>
        <w:ind w:firstLine="4678"/>
        <w:rPr>
          <w:i/>
          <w:color w:val="0D0D0D"/>
          <w:sz w:val="28"/>
          <w:szCs w:val="28"/>
          <w:lang w:val="uk-UA"/>
        </w:rPr>
      </w:pPr>
      <w:r w:rsidRPr="009E4490">
        <w:rPr>
          <w:i/>
          <w:color w:val="0D0D0D"/>
          <w:sz w:val="28"/>
          <w:szCs w:val="28"/>
          <w:lang w:val="uk-UA"/>
        </w:rPr>
        <w:t>ОП «Прикладне програмування»</w:t>
      </w:r>
    </w:p>
    <w:p w:rsidR="00ED35FE" w:rsidRPr="003D08C9" w:rsidRDefault="003D08C9" w:rsidP="00ED35FE">
      <w:pPr>
        <w:spacing w:line="276" w:lineRule="auto"/>
        <w:ind w:firstLine="4678"/>
        <w:rPr>
          <w:color w:val="0D0D0D"/>
          <w:sz w:val="28"/>
          <w:szCs w:val="28"/>
          <w:lang w:val="uk-UA"/>
        </w:rPr>
      </w:pPr>
      <w:proofErr w:type="spellStart"/>
      <w:r>
        <w:rPr>
          <w:color w:val="0D0D0D"/>
          <w:sz w:val="28"/>
          <w:szCs w:val="28"/>
          <w:lang w:val="uk-UA"/>
        </w:rPr>
        <w:t>Колумбет</w:t>
      </w:r>
      <w:proofErr w:type="spellEnd"/>
      <w:r>
        <w:rPr>
          <w:color w:val="0D0D0D"/>
          <w:sz w:val="28"/>
          <w:szCs w:val="28"/>
          <w:lang w:val="uk-UA"/>
        </w:rPr>
        <w:t xml:space="preserve"> Антон Петрович</w:t>
      </w:r>
    </w:p>
    <w:p w:rsidR="00ED35FE" w:rsidRPr="009E4490" w:rsidRDefault="00ED35FE" w:rsidP="00ED35FE">
      <w:pPr>
        <w:widowControl w:val="0"/>
        <w:spacing w:line="276" w:lineRule="auto"/>
        <w:ind w:firstLine="567"/>
        <w:jc w:val="right"/>
        <w:rPr>
          <w:i/>
          <w:color w:val="0D0D0D"/>
          <w:sz w:val="28"/>
          <w:szCs w:val="28"/>
          <w:lang w:val="uk-UA"/>
        </w:rPr>
      </w:pPr>
    </w:p>
    <w:p w:rsidR="00ED35FE" w:rsidRPr="00B278A2" w:rsidRDefault="00ED35FE" w:rsidP="00ED35FE">
      <w:pPr>
        <w:jc w:val="center"/>
        <w:rPr>
          <w:szCs w:val="24"/>
          <w:lang w:val="uk-UA"/>
        </w:rPr>
      </w:pPr>
    </w:p>
    <w:p w:rsidR="00ED35FE" w:rsidRPr="00B278A2" w:rsidRDefault="00ED35FE" w:rsidP="00ED35FE">
      <w:pPr>
        <w:jc w:val="center"/>
        <w:rPr>
          <w:szCs w:val="24"/>
          <w:lang w:val="uk-UA"/>
        </w:rPr>
      </w:pPr>
    </w:p>
    <w:p w:rsidR="00ED35FE" w:rsidRPr="00B278A2" w:rsidRDefault="00ED35FE" w:rsidP="00ED35FE">
      <w:pPr>
        <w:jc w:val="center"/>
        <w:rPr>
          <w:szCs w:val="24"/>
          <w:lang w:val="uk-UA"/>
        </w:rPr>
      </w:pPr>
    </w:p>
    <w:p w:rsidR="00ED35FE" w:rsidRPr="00B278A2" w:rsidRDefault="00ED35FE" w:rsidP="00ED35FE">
      <w:pPr>
        <w:jc w:val="center"/>
        <w:rPr>
          <w:szCs w:val="24"/>
          <w:lang w:val="uk-UA"/>
        </w:rPr>
      </w:pPr>
    </w:p>
    <w:p w:rsidR="00ED35FE" w:rsidRPr="00B278A2" w:rsidRDefault="00ED35FE" w:rsidP="00ED35FE">
      <w:pPr>
        <w:rPr>
          <w:sz w:val="18"/>
          <w:lang w:val="uk-UA"/>
        </w:rPr>
      </w:pPr>
    </w:p>
    <w:p w:rsidR="00ED35FE" w:rsidRPr="00B278A2" w:rsidRDefault="00ED35FE" w:rsidP="00ED35FE">
      <w:pPr>
        <w:rPr>
          <w:sz w:val="18"/>
          <w:lang w:val="uk-UA"/>
        </w:rPr>
      </w:pPr>
    </w:p>
    <w:p w:rsidR="00ED35FE" w:rsidRPr="00B278A2" w:rsidRDefault="00ED35FE" w:rsidP="00ED35FE">
      <w:pPr>
        <w:rPr>
          <w:sz w:val="18"/>
          <w:lang w:val="uk-UA"/>
        </w:rPr>
      </w:pPr>
    </w:p>
    <w:p w:rsidR="00ED35FE" w:rsidRPr="00B278A2" w:rsidRDefault="00ED35FE" w:rsidP="00ED35FE">
      <w:pPr>
        <w:rPr>
          <w:sz w:val="18"/>
          <w:lang w:val="uk-UA"/>
        </w:rPr>
      </w:pPr>
    </w:p>
    <w:p w:rsidR="00ED35FE" w:rsidRPr="00B278A2" w:rsidRDefault="00ED35FE" w:rsidP="00ED35FE">
      <w:pPr>
        <w:rPr>
          <w:sz w:val="18"/>
          <w:lang w:val="uk-UA"/>
        </w:rPr>
      </w:pPr>
    </w:p>
    <w:p w:rsidR="00ED35FE" w:rsidRPr="00B278A2" w:rsidRDefault="00ED35FE" w:rsidP="00ED35FE">
      <w:pPr>
        <w:rPr>
          <w:sz w:val="18"/>
          <w:lang w:val="uk-UA"/>
        </w:rPr>
      </w:pPr>
    </w:p>
    <w:p w:rsidR="00ED35FE" w:rsidRPr="00B278A2" w:rsidRDefault="00ED35FE" w:rsidP="00ED35FE">
      <w:pPr>
        <w:rPr>
          <w:sz w:val="18"/>
          <w:lang w:val="uk-UA"/>
        </w:rPr>
      </w:pPr>
    </w:p>
    <w:p w:rsidR="00ED35FE" w:rsidRPr="00B278A2" w:rsidRDefault="00ED35FE" w:rsidP="00ED35FE">
      <w:pPr>
        <w:rPr>
          <w:sz w:val="18"/>
          <w:lang w:val="uk-UA"/>
        </w:rPr>
      </w:pPr>
    </w:p>
    <w:p w:rsidR="00ED35FE" w:rsidRPr="00B278A2" w:rsidRDefault="00ED35FE" w:rsidP="00ED35FE">
      <w:pPr>
        <w:rPr>
          <w:sz w:val="18"/>
          <w:lang w:val="uk-UA"/>
        </w:rPr>
      </w:pPr>
    </w:p>
    <w:p w:rsidR="00ED35FE" w:rsidRDefault="00ED35FE" w:rsidP="00ED35FE">
      <w:pPr>
        <w:spacing w:line="360" w:lineRule="auto"/>
        <w:ind w:firstLine="456"/>
        <w:jc w:val="center"/>
        <w:rPr>
          <w:b/>
          <w:bCs/>
          <w:sz w:val="28"/>
          <w:szCs w:val="32"/>
          <w:lang w:val="uk-UA" w:eastAsia="ru-RU"/>
        </w:rPr>
      </w:pPr>
      <w:r w:rsidRPr="001C7742">
        <w:rPr>
          <w:b/>
          <w:bCs/>
          <w:sz w:val="28"/>
          <w:szCs w:val="32"/>
          <w:lang w:val="uk-UA" w:eastAsia="ru-RU"/>
        </w:rPr>
        <w:t>КИЇВ – 2021</w:t>
      </w:r>
    </w:p>
    <w:p w:rsidR="007B0716" w:rsidRPr="003D08C9" w:rsidRDefault="00ED35FE" w:rsidP="003D08C9">
      <w:pPr>
        <w:spacing w:line="360" w:lineRule="auto"/>
        <w:jc w:val="center"/>
        <w:rPr>
          <w:bCs/>
          <w:szCs w:val="32"/>
          <w:lang w:eastAsia="ru-RU"/>
        </w:rPr>
      </w:pPr>
      <w:r w:rsidRPr="00CE5A51">
        <w:rPr>
          <w:bCs/>
          <w:szCs w:val="32"/>
          <w:lang w:eastAsia="ru-RU"/>
        </w:rPr>
        <w:br w:type="page"/>
      </w:r>
    </w:p>
    <w:sdt>
      <w:sdtPr>
        <w:id w:val="-933587720"/>
        <w:docPartObj>
          <w:docPartGallery w:val="Table of Contents"/>
          <w:docPartUnique/>
        </w:docPartObj>
      </w:sdtPr>
      <w:sdtEndPr>
        <w:rPr>
          <w:rFonts w:ascii="Times New Roman" w:eastAsia="Times New Roman" w:hAnsi="Times New Roman" w:cs="Times New Roman"/>
          <w:b/>
          <w:bCs/>
          <w:color w:val="auto"/>
          <w:sz w:val="20"/>
          <w:szCs w:val="20"/>
          <w:lang w:eastAsia="uk-UA"/>
        </w:rPr>
      </w:sdtEndPr>
      <w:sdtContent>
        <w:p w:rsidR="00191C29" w:rsidRPr="00191C29" w:rsidRDefault="00191C29" w:rsidP="00191C29">
          <w:pPr>
            <w:pStyle w:val="a5"/>
            <w:jc w:val="center"/>
            <w:rPr>
              <w:rFonts w:ascii="Times New Roman" w:hAnsi="Times New Roman" w:cs="Times New Roman"/>
              <w:color w:val="auto"/>
              <w:lang w:val="uk-UA"/>
            </w:rPr>
          </w:pPr>
          <w:r>
            <w:rPr>
              <w:rFonts w:ascii="Times New Roman" w:hAnsi="Times New Roman" w:cs="Times New Roman"/>
              <w:color w:val="auto"/>
              <w:lang w:val="uk-UA"/>
            </w:rPr>
            <w:t>ЗМІСТ</w:t>
          </w:r>
        </w:p>
        <w:p w:rsidR="00191C29" w:rsidRPr="00191C29" w:rsidRDefault="00191C29">
          <w:pPr>
            <w:pStyle w:val="11"/>
            <w:tabs>
              <w:tab w:val="right" w:leader="dot" w:pos="9627"/>
            </w:tabs>
            <w:rPr>
              <w:rFonts w:ascii="Times New Roman" w:hAnsi="Times New Roman"/>
              <w:noProof/>
              <w:sz w:val="28"/>
              <w:szCs w:val="28"/>
            </w:rPr>
          </w:pPr>
          <w:r>
            <w:fldChar w:fldCharType="begin"/>
          </w:r>
          <w:r>
            <w:instrText xml:space="preserve"> TOC \o "1-3" \h \z \u </w:instrText>
          </w:r>
          <w:r>
            <w:fldChar w:fldCharType="separate"/>
          </w:r>
          <w:hyperlink w:anchor="_Toc68764417" w:history="1">
            <w:r w:rsidRPr="00191C29">
              <w:rPr>
                <w:rStyle w:val="a4"/>
                <w:rFonts w:ascii="Times New Roman" w:hAnsi="Times New Roman"/>
                <w:bCs/>
                <w:noProof/>
                <w:sz w:val="28"/>
                <w:szCs w:val="28"/>
                <w:lang w:val="uk-UA"/>
              </w:rPr>
              <w:t>ВСТУП</w:t>
            </w:r>
            <w:r w:rsidRPr="00191C29">
              <w:rPr>
                <w:rFonts w:ascii="Times New Roman" w:hAnsi="Times New Roman"/>
                <w:noProof/>
                <w:webHidden/>
                <w:sz w:val="28"/>
                <w:szCs w:val="28"/>
              </w:rPr>
              <w:tab/>
            </w:r>
            <w:r w:rsidRPr="00191C29">
              <w:rPr>
                <w:rFonts w:ascii="Times New Roman" w:hAnsi="Times New Roman"/>
                <w:noProof/>
                <w:webHidden/>
                <w:sz w:val="28"/>
                <w:szCs w:val="28"/>
              </w:rPr>
              <w:fldChar w:fldCharType="begin"/>
            </w:r>
            <w:r w:rsidRPr="00191C29">
              <w:rPr>
                <w:rFonts w:ascii="Times New Roman" w:hAnsi="Times New Roman"/>
                <w:noProof/>
                <w:webHidden/>
                <w:sz w:val="28"/>
                <w:szCs w:val="28"/>
              </w:rPr>
              <w:instrText xml:space="preserve"> PAGEREF _Toc68764417 \h </w:instrText>
            </w:r>
            <w:r w:rsidRPr="00191C29">
              <w:rPr>
                <w:rFonts w:ascii="Times New Roman" w:hAnsi="Times New Roman"/>
                <w:noProof/>
                <w:webHidden/>
                <w:sz w:val="28"/>
                <w:szCs w:val="28"/>
              </w:rPr>
            </w:r>
            <w:r w:rsidRPr="00191C29">
              <w:rPr>
                <w:rFonts w:ascii="Times New Roman" w:hAnsi="Times New Roman"/>
                <w:noProof/>
                <w:webHidden/>
                <w:sz w:val="28"/>
                <w:szCs w:val="28"/>
              </w:rPr>
              <w:fldChar w:fldCharType="separate"/>
            </w:r>
            <w:r w:rsidRPr="00191C29">
              <w:rPr>
                <w:rFonts w:ascii="Times New Roman" w:hAnsi="Times New Roman"/>
                <w:noProof/>
                <w:webHidden/>
                <w:sz w:val="28"/>
                <w:szCs w:val="28"/>
              </w:rPr>
              <w:t>3</w:t>
            </w:r>
            <w:r w:rsidRPr="00191C29">
              <w:rPr>
                <w:rFonts w:ascii="Times New Roman" w:hAnsi="Times New Roman"/>
                <w:noProof/>
                <w:webHidden/>
                <w:sz w:val="28"/>
                <w:szCs w:val="28"/>
              </w:rPr>
              <w:fldChar w:fldCharType="end"/>
            </w:r>
          </w:hyperlink>
        </w:p>
        <w:p w:rsidR="00191C29" w:rsidRPr="00191C29" w:rsidRDefault="00191C29">
          <w:pPr>
            <w:pStyle w:val="11"/>
            <w:tabs>
              <w:tab w:val="left" w:pos="440"/>
              <w:tab w:val="right" w:leader="dot" w:pos="9627"/>
            </w:tabs>
            <w:rPr>
              <w:rFonts w:ascii="Times New Roman" w:hAnsi="Times New Roman"/>
              <w:noProof/>
              <w:sz w:val="28"/>
              <w:szCs w:val="28"/>
            </w:rPr>
          </w:pPr>
          <w:hyperlink w:anchor="_Toc68764418" w:history="1">
            <w:r w:rsidRPr="00191C29">
              <w:rPr>
                <w:rStyle w:val="a4"/>
                <w:rFonts w:ascii="Times New Roman" w:hAnsi="Times New Roman"/>
                <w:noProof/>
                <w:sz w:val="28"/>
                <w:szCs w:val="28"/>
                <w:lang w:val="uk-UA"/>
              </w:rPr>
              <w:t>1.</w:t>
            </w:r>
            <w:r w:rsidRPr="00191C29">
              <w:rPr>
                <w:rFonts w:ascii="Times New Roman" w:hAnsi="Times New Roman"/>
                <w:noProof/>
                <w:sz w:val="28"/>
                <w:szCs w:val="28"/>
              </w:rPr>
              <w:tab/>
            </w:r>
            <w:r w:rsidRPr="00191C29">
              <w:rPr>
                <w:rStyle w:val="a4"/>
                <w:rFonts w:ascii="Times New Roman" w:hAnsi="Times New Roman"/>
                <w:noProof/>
                <w:sz w:val="28"/>
                <w:szCs w:val="28"/>
                <w:lang w:val="uk-UA"/>
              </w:rPr>
              <w:t xml:space="preserve">ІСТОРІЯ ВИНИКНЕННЯ ТА УЧАСНИКИ </w:t>
            </w:r>
            <w:r w:rsidRPr="00191C29">
              <w:rPr>
                <w:rStyle w:val="a4"/>
                <w:rFonts w:ascii="Times New Roman" w:hAnsi="Times New Roman"/>
                <w:noProof/>
                <w:sz w:val="28"/>
                <w:szCs w:val="28"/>
                <w:lang w:val="en-US"/>
              </w:rPr>
              <w:t>FOREX</w:t>
            </w:r>
            <w:r w:rsidRPr="00191C29">
              <w:rPr>
                <w:rFonts w:ascii="Times New Roman" w:hAnsi="Times New Roman"/>
                <w:noProof/>
                <w:webHidden/>
                <w:sz w:val="28"/>
                <w:szCs w:val="28"/>
              </w:rPr>
              <w:tab/>
            </w:r>
            <w:r w:rsidRPr="00191C29">
              <w:rPr>
                <w:rFonts w:ascii="Times New Roman" w:hAnsi="Times New Roman"/>
                <w:noProof/>
                <w:webHidden/>
                <w:sz w:val="28"/>
                <w:szCs w:val="28"/>
              </w:rPr>
              <w:fldChar w:fldCharType="begin"/>
            </w:r>
            <w:r w:rsidRPr="00191C29">
              <w:rPr>
                <w:rFonts w:ascii="Times New Roman" w:hAnsi="Times New Roman"/>
                <w:noProof/>
                <w:webHidden/>
                <w:sz w:val="28"/>
                <w:szCs w:val="28"/>
              </w:rPr>
              <w:instrText xml:space="preserve"> PAGEREF _Toc68764418 \h </w:instrText>
            </w:r>
            <w:r w:rsidRPr="00191C29">
              <w:rPr>
                <w:rFonts w:ascii="Times New Roman" w:hAnsi="Times New Roman"/>
                <w:noProof/>
                <w:webHidden/>
                <w:sz w:val="28"/>
                <w:szCs w:val="28"/>
              </w:rPr>
            </w:r>
            <w:r w:rsidRPr="00191C29">
              <w:rPr>
                <w:rFonts w:ascii="Times New Roman" w:hAnsi="Times New Roman"/>
                <w:noProof/>
                <w:webHidden/>
                <w:sz w:val="28"/>
                <w:szCs w:val="28"/>
              </w:rPr>
              <w:fldChar w:fldCharType="separate"/>
            </w:r>
            <w:r w:rsidRPr="00191C29">
              <w:rPr>
                <w:rFonts w:ascii="Times New Roman" w:hAnsi="Times New Roman"/>
                <w:noProof/>
                <w:webHidden/>
                <w:sz w:val="28"/>
                <w:szCs w:val="28"/>
              </w:rPr>
              <w:t>3</w:t>
            </w:r>
            <w:r w:rsidRPr="00191C29">
              <w:rPr>
                <w:rFonts w:ascii="Times New Roman" w:hAnsi="Times New Roman"/>
                <w:noProof/>
                <w:webHidden/>
                <w:sz w:val="28"/>
                <w:szCs w:val="28"/>
              </w:rPr>
              <w:fldChar w:fldCharType="end"/>
            </w:r>
          </w:hyperlink>
        </w:p>
        <w:p w:rsidR="00191C29" w:rsidRPr="00191C29" w:rsidRDefault="00191C29">
          <w:pPr>
            <w:pStyle w:val="21"/>
            <w:tabs>
              <w:tab w:val="left" w:pos="880"/>
              <w:tab w:val="right" w:leader="dot" w:pos="9627"/>
            </w:tabs>
            <w:rPr>
              <w:rFonts w:eastAsiaTheme="minorEastAsia"/>
              <w:noProof/>
              <w:sz w:val="28"/>
              <w:szCs w:val="28"/>
              <w:lang w:eastAsia="ru-RU"/>
            </w:rPr>
          </w:pPr>
          <w:hyperlink w:anchor="_Toc68764419" w:history="1">
            <w:r w:rsidRPr="00191C29">
              <w:rPr>
                <w:rStyle w:val="a4"/>
                <w:noProof/>
                <w:sz w:val="28"/>
                <w:szCs w:val="28"/>
                <w:lang w:val="uk-UA"/>
              </w:rPr>
              <w:t>1.1</w:t>
            </w:r>
            <w:r w:rsidRPr="00191C29">
              <w:rPr>
                <w:rFonts w:eastAsiaTheme="minorEastAsia"/>
                <w:noProof/>
                <w:sz w:val="28"/>
                <w:szCs w:val="28"/>
                <w:lang w:eastAsia="ru-RU"/>
              </w:rPr>
              <w:tab/>
            </w:r>
            <w:r w:rsidRPr="00191C29">
              <w:rPr>
                <w:rStyle w:val="a4"/>
                <w:noProof/>
                <w:sz w:val="28"/>
                <w:szCs w:val="28"/>
                <w:lang w:val="uk-UA"/>
              </w:rPr>
              <w:t xml:space="preserve">Історія </w:t>
            </w:r>
            <w:r w:rsidRPr="00191C29">
              <w:rPr>
                <w:rStyle w:val="a4"/>
                <w:noProof/>
                <w:sz w:val="28"/>
                <w:szCs w:val="28"/>
                <w:lang w:val="en-US"/>
              </w:rPr>
              <w:t>Forex</w:t>
            </w:r>
            <w:r w:rsidRPr="00191C29">
              <w:rPr>
                <w:noProof/>
                <w:webHidden/>
                <w:sz w:val="28"/>
                <w:szCs w:val="28"/>
              </w:rPr>
              <w:tab/>
            </w:r>
            <w:r w:rsidRPr="00191C29">
              <w:rPr>
                <w:noProof/>
                <w:webHidden/>
                <w:sz w:val="28"/>
                <w:szCs w:val="28"/>
              </w:rPr>
              <w:fldChar w:fldCharType="begin"/>
            </w:r>
            <w:r w:rsidRPr="00191C29">
              <w:rPr>
                <w:noProof/>
                <w:webHidden/>
                <w:sz w:val="28"/>
                <w:szCs w:val="28"/>
              </w:rPr>
              <w:instrText xml:space="preserve"> PAGEREF _Toc68764419 \h </w:instrText>
            </w:r>
            <w:r w:rsidRPr="00191C29">
              <w:rPr>
                <w:noProof/>
                <w:webHidden/>
                <w:sz w:val="28"/>
                <w:szCs w:val="28"/>
              </w:rPr>
            </w:r>
            <w:r w:rsidRPr="00191C29">
              <w:rPr>
                <w:noProof/>
                <w:webHidden/>
                <w:sz w:val="28"/>
                <w:szCs w:val="28"/>
              </w:rPr>
              <w:fldChar w:fldCharType="separate"/>
            </w:r>
            <w:r w:rsidRPr="00191C29">
              <w:rPr>
                <w:noProof/>
                <w:webHidden/>
                <w:sz w:val="28"/>
                <w:szCs w:val="28"/>
              </w:rPr>
              <w:t>3</w:t>
            </w:r>
            <w:r w:rsidRPr="00191C29">
              <w:rPr>
                <w:noProof/>
                <w:webHidden/>
                <w:sz w:val="28"/>
                <w:szCs w:val="28"/>
              </w:rPr>
              <w:fldChar w:fldCharType="end"/>
            </w:r>
          </w:hyperlink>
        </w:p>
        <w:p w:rsidR="00191C29" w:rsidRPr="00191C29" w:rsidRDefault="00191C29">
          <w:pPr>
            <w:pStyle w:val="21"/>
            <w:tabs>
              <w:tab w:val="right" w:leader="dot" w:pos="9627"/>
            </w:tabs>
            <w:rPr>
              <w:rFonts w:eastAsiaTheme="minorEastAsia"/>
              <w:noProof/>
              <w:sz w:val="28"/>
              <w:szCs w:val="28"/>
              <w:lang w:eastAsia="ru-RU"/>
            </w:rPr>
          </w:pPr>
          <w:hyperlink w:anchor="_Toc68764420" w:history="1">
            <w:r w:rsidRPr="00191C29">
              <w:rPr>
                <w:rStyle w:val="a4"/>
                <w:noProof/>
                <w:sz w:val="28"/>
                <w:szCs w:val="28"/>
                <w:lang w:val="uk-UA"/>
              </w:rPr>
              <w:t>1.2 Учасники валютного ринку</w:t>
            </w:r>
            <w:r w:rsidRPr="00191C29">
              <w:rPr>
                <w:noProof/>
                <w:webHidden/>
                <w:sz w:val="28"/>
                <w:szCs w:val="28"/>
              </w:rPr>
              <w:tab/>
            </w:r>
            <w:r w:rsidRPr="00191C29">
              <w:rPr>
                <w:noProof/>
                <w:webHidden/>
                <w:sz w:val="28"/>
                <w:szCs w:val="28"/>
              </w:rPr>
              <w:fldChar w:fldCharType="begin"/>
            </w:r>
            <w:r w:rsidRPr="00191C29">
              <w:rPr>
                <w:noProof/>
                <w:webHidden/>
                <w:sz w:val="28"/>
                <w:szCs w:val="28"/>
              </w:rPr>
              <w:instrText xml:space="preserve"> PAGEREF _Toc68764420 \h </w:instrText>
            </w:r>
            <w:r w:rsidRPr="00191C29">
              <w:rPr>
                <w:noProof/>
                <w:webHidden/>
                <w:sz w:val="28"/>
                <w:szCs w:val="28"/>
              </w:rPr>
            </w:r>
            <w:r w:rsidRPr="00191C29">
              <w:rPr>
                <w:noProof/>
                <w:webHidden/>
                <w:sz w:val="28"/>
                <w:szCs w:val="28"/>
              </w:rPr>
              <w:fldChar w:fldCharType="separate"/>
            </w:r>
            <w:r w:rsidRPr="00191C29">
              <w:rPr>
                <w:noProof/>
                <w:webHidden/>
                <w:sz w:val="28"/>
                <w:szCs w:val="28"/>
              </w:rPr>
              <w:t>4</w:t>
            </w:r>
            <w:r w:rsidRPr="00191C29">
              <w:rPr>
                <w:noProof/>
                <w:webHidden/>
                <w:sz w:val="28"/>
                <w:szCs w:val="28"/>
              </w:rPr>
              <w:fldChar w:fldCharType="end"/>
            </w:r>
          </w:hyperlink>
        </w:p>
        <w:p w:rsidR="00191C29" w:rsidRPr="00191C29" w:rsidRDefault="00191C29">
          <w:pPr>
            <w:pStyle w:val="11"/>
            <w:tabs>
              <w:tab w:val="left" w:pos="440"/>
              <w:tab w:val="right" w:leader="dot" w:pos="9627"/>
            </w:tabs>
            <w:rPr>
              <w:rFonts w:ascii="Times New Roman" w:hAnsi="Times New Roman"/>
              <w:noProof/>
              <w:sz w:val="28"/>
              <w:szCs w:val="28"/>
            </w:rPr>
          </w:pPr>
          <w:hyperlink w:anchor="_Toc68764421" w:history="1">
            <w:r w:rsidRPr="00191C29">
              <w:rPr>
                <w:rStyle w:val="a4"/>
                <w:rFonts w:ascii="Times New Roman" w:hAnsi="Times New Roman"/>
                <w:noProof/>
                <w:sz w:val="28"/>
                <w:szCs w:val="28"/>
                <w:lang w:val="uk-UA"/>
              </w:rPr>
              <w:t>2.</w:t>
            </w:r>
            <w:r w:rsidRPr="00191C29">
              <w:rPr>
                <w:rFonts w:ascii="Times New Roman" w:hAnsi="Times New Roman"/>
                <w:noProof/>
                <w:sz w:val="28"/>
                <w:szCs w:val="28"/>
              </w:rPr>
              <w:tab/>
            </w:r>
            <w:r w:rsidRPr="00191C29">
              <w:rPr>
                <w:rStyle w:val="a4"/>
                <w:rFonts w:ascii="Times New Roman" w:hAnsi="Times New Roman"/>
                <w:noProof/>
                <w:sz w:val="28"/>
                <w:szCs w:val="28"/>
                <w:lang w:val="uk-UA"/>
              </w:rPr>
              <w:t xml:space="preserve">ОСНОВНІ ХАРАКТЕРИСТИКИ РИНКУ </w:t>
            </w:r>
            <w:r w:rsidRPr="00191C29">
              <w:rPr>
                <w:rStyle w:val="a4"/>
                <w:rFonts w:ascii="Times New Roman" w:hAnsi="Times New Roman"/>
                <w:noProof/>
                <w:sz w:val="28"/>
                <w:szCs w:val="28"/>
                <w:lang w:val="en-US"/>
              </w:rPr>
              <w:t>FOREX</w:t>
            </w:r>
            <w:r w:rsidRPr="00191C29">
              <w:rPr>
                <w:rFonts w:ascii="Times New Roman" w:hAnsi="Times New Roman"/>
                <w:noProof/>
                <w:webHidden/>
                <w:sz w:val="28"/>
                <w:szCs w:val="28"/>
              </w:rPr>
              <w:tab/>
            </w:r>
            <w:r w:rsidRPr="00191C29">
              <w:rPr>
                <w:rFonts w:ascii="Times New Roman" w:hAnsi="Times New Roman"/>
                <w:noProof/>
                <w:webHidden/>
                <w:sz w:val="28"/>
                <w:szCs w:val="28"/>
              </w:rPr>
              <w:fldChar w:fldCharType="begin"/>
            </w:r>
            <w:r w:rsidRPr="00191C29">
              <w:rPr>
                <w:rFonts w:ascii="Times New Roman" w:hAnsi="Times New Roman"/>
                <w:noProof/>
                <w:webHidden/>
                <w:sz w:val="28"/>
                <w:szCs w:val="28"/>
              </w:rPr>
              <w:instrText xml:space="preserve"> PAGEREF _Toc68764421 \h </w:instrText>
            </w:r>
            <w:r w:rsidRPr="00191C29">
              <w:rPr>
                <w:rFonts w:ascii="Times New Roman" w:hAnsi="Times New Roman"/>
                <w:noProof/>
                <w:webHidden/>
                <w:sz w:val="28"/>
                <w:szCs w:val="28"/>
              </w:rPr>
            </w:r>
            <w:r w:rsidRPr="00191C29">
              <w:rPr>
                <w:rFonts w:ascii="Times New Roman" w:hAnsi="Times New Roman"/>
                <w:noProof/>
                <w:webHidden/>
                <w:sz w:val="28"/>
                <w:szCs w:val="28"/>
              </w:rPr>
              <w:fldChar w:fldCharType="separate"/>
            </w:r>
            <w:r w:rsidRPr="00191C29">
              <w:rPr>
                <w:rFonts w:ascii="Times New Roman" w:hAnsi="Times New Roman"/>
                <w:noProof/>
                <w:webHidden/>
                <w:sz w:val="28"/>
                <w:szCs w:val="28"/>
              </w:rPr>
              <w:t>6</w:t>
            </w:r>
            <w:r w:rsidRPr="00191C29">
              <w:rPr>
                <w:rFonts w:ascii="Times New Roman" w:hAnsi="Times New Roman"/>
                <w:noProof/>
                <w:webHidden/>
                <w:sz w:val="28"/>
                <w:szCs w:val="28"/>
              </w:rPr>
              <w:fldChar w:fldCharType="end"/>
            </w:r>
          </w:hyperlink>
        </w:p>
        <w:p w:rsidR="00191C29" w:rsidRPr="00191C29" w:rsidRDefault="00191C29">
          <w:pPr>
            <w:pStyle w:val="11"/>
            <w:tabs>
              <w:tab w:val="left" w:pos="440"/>
              <w:tab w:val="right" w:leader="dot" w:pos="9627"/>
            </w:tabs>
            <w:rPr>
              <w:rFonts w:ascii="Times New Roman" w:hAnsi="Times New Roman"/>
              <w:noProof/>
              <w:sz w:val="28"/>
              <w:szCs w:val="28"/>
            </w:rPr>
          </w:pPr>
          <w:hyperlink w:anchor="_Toc68764422" w:history="1">
            <w:r w:rsidRPr="00191C29">
              <w:rPr>
                <w:rStyle w:val="a4"/>
                <w:rFonts w:ascii="Times New Roman" w:eastAsiaTheme="minorHAnsi" w:hAnsi="Times New Roman"/>
                <w:noProof/>
                <w:sz w:val="28"/>
                <w:szCs w:val="28"/>
                <w:lang w:val="uk-UA" w:eastAsia="en-US"/>
              </w:rPr>
              <w:t>3.</w:t>
            </w:r>
            <w:r w:rsidRPr="00191C29">
              <w:rPr>
                <w:rFonts w:ascii="Times New Roman" w:hAnsi="Times New Roman"/>
                <w:noProof/>
                <w:sz w:val="28"/>
                <w:szCs w:val="28"/>
              </w:rPr>
              <w:tab/>
            </w:r>
            <w:r w:rsidRPr="00191C29">
              <w:rPr>
                <w:rStyle w:val="a4"/>
                <w:rFonts w:ascii="Times New Roman" w:eastAsiaTheme="minorHAnsi" w:hAnsi="Times New Roman"/>
                <w:noProof/>
                <w:sz w:val="28"/>
                <w:szCs w:val="28"/>
                <w:lang w:val="uk-UA" w:eastAsia="en-US"/>
              </w:rPr>
              <w:t xml:space="preserve">РІЗНИЦЯ, ПЕРЕВАГИ ТА НЕДОЛІКИ РИНКУ </w:t>
            </w:r>
            <w:r w:rsidRPr="00191C29">
              <w:rPr>
                <w:rStyle w:val="a4"/>
                <w:rFonts w:ascii="Times New Roman" w:eastAsiaTheme="minorHAnsi" w:hAnsi="Times New Roman"/>
                <w:noProof/>
                <w:sz w:val="28"/>
                <w:szCs w:val="28"/>
                <w:lang w:val="en-US" w:eastAsia="en-US"/>
              </w:rPr>
              <w:t>FOREX</w:t>
            </w:r>
            <w:r w:rsidRPr="00191C29">
              <w:rPr>
                <w:rFonts w:ascii="Times New Roman" w:hAnsi="Times New Roman"/>
                <w:noProof/>
                <w:webHidden/>
                <w:sz w:val="28"/>
                <w:szCs w:val="28"/>
              </w:rPr>
              <w:tab/>
            </w:r>
            <w:r w:rsidRPr="00191C29">
              <w:rPr>
                <w:rFonts w:ascii="Times New Roman" w:hAnsi="Times New Roman"/>
                <w:noProof/>
                <w:webHidden/>
                <w:sz w:val="28"/>
                <w:szCs w:val="28"/>
              </w:rPr>
              <w:fldChar w:fldCharType="begin"/>
            </w:r>
            <w:r w:rsidRPr="00191C29">
              <w:rPr>
                <w:rFonts w:ascii="Times New Roman" w:hAnsi="Times New Roman"/>
                <w:noProof/>
                <w:webHidden/>
                <w:sz w:val="28"/>
                <w:szCs w:val="28"/>
              </w:rPr>
              <w:instrText xml:space="preserve"> PAGEREF _Toc68764422 \h </w:instrText>
            </w:r>
            <w:r w:rsidRPr="00191C29">
              <w:rPr>
                <w:rFonts w:ascii="Times New Roman" w:hAnsi="Times New Roman"/>
                <w:noProof/>
                <w:webHidden/>
                <w:sz w:val="28"/>
                <w:szCs w:val="28"/>
              </w:rPr>
            </w:r>
            <w:r w:rsidRPr="00191C29">
              <w:rPr>
                <w:rFonts w:ascii="Times New Roman" w:hAnsi="Times New Roman"/>
                <w:noProof/>
                <w:webHidden/>
                <w:sz w:val="28"/>
                <w:szCs w:val="28"/>
              </w:rPr>
              <w:fldChar w:fldCharType="separate"/>
            </w:r>
            <w:r w:rsidRPr="00191C29">
              <w:rPr>
                <w:rFonts w:ascii="Times New Roman" w:hAnsi="Times New Roman"/>
                <w:noProof/>
                <w:webHidden/>
                <w:sz w:val="28"/>
                <w:szCs w:val="28"/>
              </w:rPr>
              <w:t>9</w:t>
            </w:r>
            <w:r w:rsidRPr="00191C29">
              <w:rPr>
                <w:rFonts w:ascii="Times New Roman" w:hAnsi="Times New Roman"/>
                <w:noProof/>
                <w:webHidden/>
                <w:sz w:val="28"/>
                <w:szCs w:val="28"/>
              </w:rPr>
              <w:fldChar w:fldCharType="end"/>
            </w:r>
          </w:hyperlink>
        </w:p>
        <w:p w:rsidR="00191C29" w:rsidRPr="00191C29" w:rsidRDefault="00191C29">
          <w:pPr>
            <w:pStyle w:val="11"/>
            <w:tabs>
              <w:tab w:val="right" w:leader="dot" w:pos="9627"/>
            </w:tabs>
            <w:rPr>
              <w:rFonts w:cstheme="minorBidi"/>
              <w:noProof/>
              <w:sz w:val="28"/>
              <w:szCs w:val="28"/>
            </w:rPr>
          </w:pPr>
          <w:hyperlink w:anchor="_Toc68764423" w:history="1">
            <w:r w:rsidRPr="00191C29">
              <w:rPr>
                <w:rStyle w:val="a4"/>
                <w:rFonts w:ascii="Times New Roman" w:eastAsiaTheme="minorHAnsi" w:hAnsi="Times New Roman"/>
                <w:noProof/>
                <w:sz w:val="28"/>
                <w:szCs w:val="28"/>
                <w:lang w:val="uk-UA" w:eastAsia="en-US"/>
              </w:rPr>
              <w:t>ВИСНОВОК</w:t>
            </w:r>
            <w:r w:rsidRPr="00191C29">
              <w:rPr>
                <w:rFonts w:ascii="Times New Roman" w:hAnsi="Times New Roman"/>
                <w:noProof/>
                <w:webHidden/>
                <w:sz w:val="28"/>
                <w:szCs w:val="28"/>
              </w:rPr>
              <w:tab/>
            </w:r>
            <w:r w:rsidRPr="00191C29">
              <w:rPr>
                <w:rFonts w:ascii="Times New Roman" w:hAnsi="Times New Roman"/>
                <w:noProof/>
                <w:webHidden/>
                <w:sz w:val="28"/>
                <w:szCs w:val="28"/>
              </w:rPr>
              <w:fldChar w:fldCharType="begin"/>
            </w:r>
            <w:r w:rsidRPr="00191C29">
              <w:rPr>
                <w:rFonts w:ascii="Times New Roman" w:hAnsi="Times New Roman"/>
                <w:noProof/>
                <w:webHidden/>
                <w:sz w:val="28"/>
                <w:szCs w:val="28"/>
              </w:rPr>
              <w:instrText xml:space="preserve"> PAGEREF _Toc68764423 \h </w:instrText>
            </w:r>
            <w:r w:rsidRPr="00191C29">
              <w:rPr>
                <w:rFonts w:ascii="Times New Roman" w:hAnsi="Times New Roman"/>
                <w:noProof/>
                <w:webHidden/>
                <w:sz w:val="28"/>
                <w:szCs w:val="28"/>
              </w:rPr>
            </w:r>
            <w:r w:rsidRPr="00191C29">
              <w:rPr>
                <w:rFonts w:ascii="Times New Roman" w:hAnsi="Times New Roman"/>
                <w:noProof/>
                <w:webHidden/>
                <w:sz w:val="28"/>
                <w:szCs w:val="28"/>
              </w:rPr>
              <w:fldChar w:fldCharType="separate"/>
            </w:r>
            <w:r w:rsidRPr="00191C29">
              <w:rPr>
                <w:rFonts w:ascii="Times New Roman" w:hAnsi="Times New Roman"/>
                <w:noProof/>
                <w:webHidden/>
                <w:sz w:val="28"/>
                <w:szCs w:val="28"/>
              </w:rPr>
              <w:t>14</w:t>
            </w:r>
            <w:r w:rsidRPr="00191C29">
              <w:rPr>
                <w:rFonts w:ascii="Times New Roman" w:hAnsi="Times New Roman"/>
                <w:noProof/>
                <w:webHidden/>
                <w:sz w:val="28"/>
                <w:szCs w:val="28"/>
              </w:rPr>
              <w:fldChar w:fldCharType="end"/>
            </w:r>
          </w:hyperlink>
        </w:p>
        <w:p w:rsidR="00191C29" w:rsidRDefault="00191C29">
          <w:r>
            <w:rPr>
              <w:b/>
              <w:bCs/>
            </w:rPr>
            <w:fldChar w:fldCharType="end"/>
          </w:r>
        </w:p>
      </w:sdtContent>
    </w:sdt>
    <w:p w:rsidR="00191C29" w:rsidRPr="00191C29" w:rsidRDefault="00917E5F">
      <w:pPr>
        <w:spacing w:after="160" w:line="259" w:lineRule="auto"/>
        <w:rPr>
          <w:b/>
          <w:bCs/>
          <w:sz w:val="28"/>
          <w:szCs w:val="28"/>
          <w:lang w:val="uk-UA" w:eastAsia="ru-RU"/>
        </w:rPr>
      </w:pPr>
      <w:r>
        <w:rPr>
          <w:b/>
          <w:bCs/>
          <w:sz w:val="28"/>
          <w:szCs w:val="28"/>
          <w:lang w:val="uk-UA" w:eastAsia="ru-RU"/>
        </w:rPr>
        <w:br w:type="page"/>
      </w:r>
      <w:bookmarkStart w:id="2" w:name="_GoBack"/>
      <w:bookmarkEnd w:id="2"/>
    </w:p>
    <w:p w:rsidR="00ED35FE" w:rsidRPr="008D543D" w:rsidRDefault="003D08C9" w:rsidP="008D543D">
      <w:pPr>
        <w:pStyle w:val="1"/>
        <w:jc w:val="center"/>
        <w:rPr>
          <w:rFonts w:ascii="Times New Roman" w:hAnsi="Times New Roman" w:cs="Times New Roman"/>
          <w:b/>
          <w:bCs/>
          <w:color w:val="auto"/>
          <w:sz w:val="28"/>
          <w:szCs w:val="28"/>
          <w:lang w:val="uk-UA" w:eastAsia="ru-RU"/>
        </w:rPr>
      </w:pPr>
      <w:bookmarkStart w:id="3" w:name="_Toc68764417"/>
      <w:r w:rsidRPr="008D543D">
        <w:rPr>
          <w:rFonts w:ascii="Times New Roman" w:hAnsi="Times New Roman" w:cs="Times New Roman"/>
          <w:b/>
          <w:bCs/>
          <w:color w:val="auto"/>
          <w:sz w:val="28"/>
          <w:szCs w:val="28"/>
          <w:lang w:val="uk-UA" w:eastAsia="ru-RU"/>
        </w:rPr>
        <w:lastRenderedPageBreak/>
        <w:t>ВСТУП</w:t>
      </w:r>
      <w:bookmarkEnd w:id="3"/>
    </w:p>
    <w:p w:rsidR="00E6639A" w:rsidRDefault="008A6121" w:rsidP="0090552C">
      <w:pPr>
        <w:spacing w:line="360" w:lineRule="auto"/>
        <w:ind w:firstLine="708"/>
        <w:jc w:val="both"/>
        <w:rPr>
          <w:sz w:val="28"/>
          <w:szCs w:val="28"/>
        </w:rPr>
      </w:pPr>
      <w:proofErr w:type="spellStart"/>
      <w:r>
        <w:rPr>
          <w:sz w:val="28"/>
          <w:szCs w:val="28"/>
        </w:rPr>
        <w:t>Кожен</w:t>
      </w:r>
      <w:proofErr w:type="spellEnd"/>
      <w:r>
        <w:rPr>
          <w:sz w:val="28"/>
          <w:szCs w:val="28"/>
        </w:rPr>
        <w:t xml:space="preserve"> коли-</w:t>
      </w:r>
      <w:proofErr w:type="spellStart"/>
      <w:r>
        <w:rPr>
          <w:sz w:val="28"/>
          <w:szCs w:val="28"/>
        </w:rPr>
        <w:t>небудь</w:t>
      </w:r>
      <w:proofErr w:type="spellEnd"/>
      <w:r>
        <w:rPr>
          <w:sz w:val="28"/>
          <w:szCs w:val="28"/>
        </w:rPr>
        <w:t xml:space="preserve"> у </w:t>
      </w:r>
      <w:proofErr w:type="spellStart"/>
      <w:r>
        <w:rPr>
          <w:sz w:val="28"/>
          <w:szCs w:val="28"/>
        </w:rPr>
        <w:t>сво</w:t>
      </w:r>
      <w:r>
        <w:rPr>
          <w:sz w:val="28"/>
          <w:szCs w:val="28"/>
          <w:lang w:val="uk-UA"/>
        </w:rPr>
        <w:t>єму</w:t>
      </w:r>
      <w:proofErr w:type="spellEnd"/>
      <w:r>
        <w:rPr>
          <w:sz w:val="28"/>
          <w:szCs w:val="28"/>
          <w:lang w:val="uk-UA"/>
        </w:rPr>
        <w:t xml:space="preserve"> житті роздумував на тему того, як розпорядитися своїми коштами – як їх можна примножити, зберегти чи </w:t>
      </w:r>
      <w:r w:rsidR="00E6639A">
        <w:rPr>
          <w:sz w:val="28"/>
          <w:szCs w:val="28"/>
          <w:lang w:val="uk-UA"/>
        </w:rPr>
        <w:t xml:space="preserve">реалізувати поступовий прибуток вкладаючи їх у надійні сфери. Для таких людей існує багато способів, як можна розпорядитися своїми фінансами, щоб реалізувати свої роздуми. Один з таких способів – це торгівля на різниці курсів світових валют на ринку </w:t>
      </w:r>
      <w:r w:rsidR="00E6639A">
        <w:rPr>
          <w:sz w:val="28"/>
          <w:szCs w:val="28"/>
          <w:lang w:val="en-US"/>
        </w:rPr>
        <w:t>Forex</w:t>
      </w:r>
      <w:r w:rsidR="00E6639A" w:rsidRPr="00E6639A">
        <w:rPr>
          <w:sz w:val="28"/>
          <w:szCs w:val="28"/>
        </w:rPr>
        <w:t xml:space="preserve">. </w:t>
      </w:r>
    </w:p>
    <w:p w:rsidR="0034746E" w:rsidRDefault="00E6639A" w:rsidP="0090552C">
      <w:pPr>
        <w:spacing w:line="360" w:lineRule="auto"/>
        <w:ind w:firstLine="708"/>
        <w:jc w:val="both"/>
        <w:rPr>
          <w:sz w:val="28"/>
          <w:szCs w:val="28"/>
        </w:rPr>
      </w:pPr>
      <w:proofErr w:type="spellStart"/>
      <w:r w:rsidRPr="00E6639A">
        <w:rPr>
          <w:sz w:val="28"/>
          <w:szCs w:val="28"/>
        </w:rPr>
        <w:t>Форекс</w:t>
      </w:r>
      <w:proofErr w:type="spellEnd"/>
      <w:r w:rsidRPr="00E6639A">
        <w:rPr>
          <w:sz w:val="28"/>
          <w:szCs w:val="28"/>
        </w:rPr>
        <w:t xml:space="preserve"> (англ. </w:t>
      </w:r>
      <w:proofErr w:type="spellStart"/>
      <w:r w:rsidRPr="00E6639A">
        <w:rPr>
          <w:sz w:val="28"/>
          <w:szCs w:val="28"/>
        </w:rPr>
        <w:t>Forex</w:t>
      </w:r>
      <w:proofErr w:type="spellEnd"/>
      <w:r w:rsidRPr="00E6639A">
        <w:rPr>
          <w:sz w:val="28"/>
          <w:szCs w:val="28"/>
        </w:rPr>
        <w:t xml:space="preserve"> </w:t>
      </w:r>
      <w:proofErr w:type="spellStart"/>
      <w:r w:rsidRPr="00E6639A">
        <w:rPr>
          <w:sz w:val="28"/>
          <w:szCs w:val="28"/>
        </w:rPr>
        <w:t>від</w:t>
      </w:r>
      <w:proofErr w:type="spellEnd"/>
      <w:r w:rsidRPr="00E6639A">
        <w:rPr>
          <w:sz w:val="28"/>
          <w:szCs w:val="28"/>
        </w:rPr>
        <w:t xml:space="preserve"> </w:t>
      </w:r>
      <w:proofErr w:type="spellStart"/>
      <w:r w:rsidRPr="00E6639A">
        <w:rPr>
          <w:sz w:val="28"/>
          <w:szCs w:val="28"/>
        </w:rPr>
        <w:t>FOReign</w:t>
      </w:r>
      <w:proofErr w:type="spellEnd"/>
      <w:r w:rsidRPr="00E6639A">
        <w:rPr>
          <w:sz w:val="28"/>
          <w:szCs w:val="28"/>
        </w:rPr>
        <w:t xml:space="preserve"> </w:t>
      </w:r>
      <w:proofErr w:type="spellStart"/>
      <w:r w:rsidRPr="00E6639A">
        <w:rPr>
          <w:sz w:val="28"/>
          <w:szCs w:val="28"/>
        </w:rPr>
        <w:t>EXchange</w:t>
      </w:r>
      <w:proofErr w:type="spellEnd"/>
      <w:r w:rsidRPr="00E6639A">
        <w:rPr>
          <w:sz w:val="28"/>
          <w:szCs w:val="28"/>
        </w:rPr>
        <w:t xml:space="preserve"> — </w:t>
      </w:r>
      <w:proofErr w:type="spellStart"/>
      <w:r w:rsidRPr="00E6639A">
        <w:rPr>
          <w:sz w:val="28"/>
          <w:szCs w:val="28"/>
        </w:rPr>
        <w:t>обмін</w:t>
      </w:r>
      <w:proofErr w:type="spellEnd"/>
      <w:r w:rsidRPr="00E6639A">
        <w:rPr>
          <w:sz w:val="28"/>
          <w:szCs w:val="28"/>
        </w:rPr>
        <w:t xml:space="preserve"> </w:t>
      </w:r>
      <w:proofErr w:type="spellStart"/>
      <w:r w:rsidRPr="00E6639A">
        <w:rPr>
          <w:sz w:val="28"/>
          <w:szCs w:val="28"/>
        </w:rPr>
        <w:t>іноземної</w:t>
      </w:r>
      <w:proofErr w:type="spellEnd"/>
      <w:r w:rsidRPr="00E6639A">
        <w:rPr>
          <w:sz w:val="28"/>
          <w:szCs w:val="28"/>
        </w:rPr>
        <w:t xml:space="preserve"> </w:t>
      </w:r>
      <w:proofErr w:type="spellStart"/>
      <w:r w:rsidRPr="00E6639A">
        <w:rPr>
          <w:sz w:val="28"/>
          <w:szCs w:val="28"/>
        </w:rPr>
        <w:t>валюти</w:t>
      </w:r>
      <w:proofErr w:type="spellEnd"/>
      <w:r w:rsidRPr="00E6639A">
        <w:rPr>
          <w:sz w:val="28"/>
          <w:szCs w:val="28"/>
        </w:rPr>
        <w:t xml:space="preserve">) — </w:t>
      </w:r>
      <w:proofErr w:type="spellStart"/>
      <w:r w:rsidRPr="00E6639A">
        <w:rPr>
          <w:sz w:val="28"/>
          <w:szCs w:val="28"/>
        </w:rPr>
        <w:t>міжбанківський</w:t>
      </w:r>
      <w:proofErr w:type="spellEnd"/>
      <w:r w:rsidRPr="00E6639A">
        <w:rPr>
          <w:sz w:val="28"/>
          <w:szCs w:val="28"/>
        </w:rPr>
        <w:t xml:space="preserve"> </w:t>
      </w:r>
      <w:proofErr w:type="spellStart"/>
      <w:r w:rsidRPr="00E6639A">
        <w:rPr>
          <w:sz w:val="28"/>
          <w:szCs w:val="28"/>
        </w:rPr>
        <w:t>міжнародний</w:t>
      </w:r>
      <w:proofErr w:type="spellEnd"/>
      <w:r w:rsidRPr="00E6639A">
        <w:rPr>
          <w:sz w:val="28"/>
          <w:szCs w:val="28"/>
        </w:rPr>
        <w:t xml:space="preserve"> </w:t>
      </w:r>
      <w:proofErr w:type="spellStart"/>
      <w:r w:rsidRPr="00E6639A">
        <w:rPr>
          <w:sz w:val="28"/>
          <w:szCs w:val="28"/>
        </w:rPr>
        <w:t>валютний</w:t>
      </w:r>
      <w:proofErr w:type="spellEnd"/>
      <w:r w:rsidRPr="00E6639A">
        <w:rPr>
          <w:sz w:val="28"/>
          <w:szCs w:val="28"/>
        </w:rPr>
        <w:t xml:space="preserve"> </w:t>
      </w:r>
      <w:proofErr w:type="spellStart"/>
      <w:r w:rsidRPr="00E6639A">
        <w:rPr>
          <w:sz w:val="28"/>
          <w:szCs w:val="28"/>
        </w:rPr>
        <w:t>ринок</w:t>
      </w:r>
      <w:proofErr w:type="spellEnd"/>
      <w:r w:rsidRPr="00E6639A">
        <w:rPr>
          <w:sz w:val="28"/>
          <w:szCs w:val="28"/>
        </w:rPr>
        <w:t xml:space="preserve">. </w:t>
      </w:r>
      <w:proofErr w:type="spellStart"/>
      <w:r w:rsidRPr="00E6639A">
        <w:rPr>
          <w:sz w:val="28"/>
          <w:szCs w:val="28"/>
        </w:rPr>
        <w:t>Зазвичай</w:t>
      </w:r>
      <w:proofErr w:type="spellEnd"/>
      <w:r w:rsidRPr="00E6639A">
        <w:rPr>
          <w:sz w:val="28"/>
          <w:szCs w:val="28"/>
        </w:rPr>
        <w:t xml:space="preserve"> </w:t>
      </w:r>
      <w:proofErr w:type="spellStart"/>
      <w:r w:rsidRPr="00E6639A">
        <w:rPr>
          <w:sz w:val="28"/>
          <w:szCs w:val="28"/>
        </w:rPr>
        <w:t>використовується</w:t>
      </w:r>
      <w:proofErr w:type="spellEnd"/>
      <w:r w:rsidRPr="00E6639A">
        <w:rPr>
          <w:sz w:val="28"/>
          <w:szCs w:val="28"/>
        </w:rPr>
        <w:t xml:space="preserve"> </w:t>
      </w:r>
      <w:proofErr w:type="spellStart"/>
      <w:r w:rsidRPr="00E6639A">
        <w:rPr>
          <w:sz w:val="28"/>
          <w:szCs w:val="28"/>
        </w:rPr>
        <w:t>словосполучення</w:t>
      </w:r>
      <w:proofErr w:type="spellEnd"/>
      <w:r w:rsidRPr="00E6639A">
        <w:rPr>
          <w:sz w:val="28"/>
          <w:szCs w:val="28"/>
        </w:rPr>
        <w:t xml:space="preserve"> «</w:t>
      </w:r>
      <w:proofErr w:type="spellStart"/>
      <w:r w:rsidRPr="00E6639A">
        <w:rPr>
          <w:sz w:val="28"/>
          <w:szCs w:val="28"/>
        </w:rPr>
        <w:t>ринок</w:t>
      </w:r>
      <w:proofErr w:type="spellEnd"/>
      <w:r w:rsidRPr="00E6639A">
        <w:rPr>
          <w:sz w:val="28"/>
          <w:szCs w:val="28"/>
        </w:rPr>
        <w:t xml:space="preserve"> </w:t>
      </w:r>
      <w:proofErr w:type="spellStart"/>
      <w:r w:rsidRPr="00E6639A">
        <w:rPr>
          <w:sz w:val="28"/>
          <w:szCs w:val="28"/>
        </w:rPr>
        <w:t>Форекс</w:t>
      </w:r>
      <w:proofErr w:type="spellEnd"/>
      <w:r w:rsidRPr="00E6639A">
        <w:rPr>
          <w:sz w:val="28"/>
          <w:szCs w:val="28"/>
        </w:rPr>
        <w:t xml:space="preserve">» (англ. </w:t>
      </w:r>
      <w:proofErr w:type="spellStart"/>
      <w:r w:rsidRPr="00E6639A">
        <w:rPr>
          <w:sz w:val="28"/>
          <w:szCs w:val="28"/>
        </w:rPr>
        <w:t>Forex</w:t>
      </w:r>
      <w:proofErr w:type="spellEnd"/>
      <w:r w:rsidRPr="00E6639A">
        <w:rPr>
          <w:sz w:val="28"/>
          <w:szCs w:val="28"/>
        </w:rPr>
        <w:t xml:space="preserve"> </w:t>
      </w:r>
      <w:proofErr w:type="spellStart"/>
      <w:r w:rsidRPr="00E6639A">
        <w:rPr>
          <w:sz w:val="28"/>
          <w:szCs w:val="28"/>
        </w:rPr>
        <w:t>market</w:t>
      </w:r>
      <w:proofErr w:type="spellEnd"/>
      <w:r w:rsidRPr="00E6639A">
        <w:rPr>
          <w:sz w:val="28"/>
          <w:szCs w:val="28"/>
        </w:rPr>
        <w:t xml:space="preserve">, </w:t>
      </w:r>
      <w:proofErr w:type="spellStart"/>
      <w:r w:rsidRPr="00E6639A">
        <w:rPr>
          <w:sz w:val="28"/>
          <w:szCs w:val="28"/>
        </w:rPr>
        <w:t>Fx-market</w:t>
      </w:r>
      <w:proofErr w:type="spellEnd"/>
      <w:r w:rsidRPr="00E6639A">
        <w:rPr>
          <w:sz w:val="28"/>
          <w:szCs w:val="28"/>
        </w:rPr>
        <w:t xml:space="preserve">). </w:t>
      </w:r>
      <w:proofErr w:type="spellStart"/>
      <w:r w:rsidRPr="00E6639A">
        <w:rPr>
          <w:sz w:val="28"/>
          <w:szCs w:val="28"/>
        </w:rPr>
        <w:t>Термін</w:t>
      </w:r>
      <w:proofErr w:type="spellEnd"/>
      <w:r w:rsidRPr="00E6639A">
        <w:rPr>
          <w:sz w:val="28"/>
          <w:szCs w:val="28"/>
        </w:rPr>
        <w:t xml:space="preserve"> </w:t>
      </w:r>
      <w:proofErr w:type="spellStart"/>
      <w:r w:rsidRPr="00E6639A">
        <w:rPr>
          <w:sz w:val="28"/>
          <w:szCs w:val="28"/>
        </w:rPr>
        <w:t>Форекс</w:t>
      </w:r>
      <w:proofErr w:type="spellEnd"/>
      <w:r w:rsidRPr="00E6639A">
        <w:rPr>
          <w:sz w:val="28"/>
          <w:szCs w:val="28"/>
        </w:rPr>
        <w:t xml:space="preserve"> </w:t>
      </w:r>
      <w:proofErr w:type="spellStart"/>
      <w:r w:rsidRPr="00E6639A">
        <w:rPr>
          <w:sz w:val="28"/>
          <w:szCs w:val="28"/>
        </w:rPr>
        <w:t>прийнято</w:t>
      </w:r>
      <w:proofErr w:type="spellEnd"/>
      <w:r w:rsidRPr="00E6639A">
        <w:rPr>
          <w:sz w:val="28"/>
          <w:szCs w:val="28"/>
        </w:rPr>
        <w:t xml:space="preserve"> </w:t>
      </w:r>
      <w:proofErr w:type="spellStart"/>
      <w:r w:rsidRPr="00E6639A">
        <w:rPr>
          <w:sz w:val="28"/>
          <w:szCs w:val="28"/>
        </w:rPr>
        <w:t>використовувати</w:t>
      </w:r>
      <w:proofErr w:type="spellEnd"/>
      <w:r w:rsidRPr="00E6639A">
        <w:rPr>
          <w:sz w:val="28"/>
          <w:szCs w:val="28"/>
        </w:rPr>
        <w:t xml:space="preserve"> для </w:t>
      </w:r>
      <w:proofErr w:type="spellStart"/>
      <w:r w:rsidRPr="00E6639A">
        <w:rPr>
          <w:sz w:val="28"/>
          <w:szCs w:val="28"/>
        </w:rPr>
        <w:t>позначення</w:t>
      </w:r>
      <w:proofErr w:type="spellEnd"/>
      <w:r w:rsidRPr="00E6639A">
        <w:rPr>
          <w:sz w:val="28"/>
          <w:szCs w:val="28"/>
        </w:rPr>
        <w:t xml:space="preserve"> </w:t>
      </w:r>
      <w:proofErr w:type="spellStart"/>
      <w:r w:rsidRPr="00E6639A">
        <w:rPr>
          <w:sz w:val="28"/>
          <w:szCs w:val="28"/>
        </w:rPr>
        <w:t>взаємного</w:t>
      </w:r>
      <w:proofErr w:type="spellEnd"/>
      <w:r w:rsidRPr="00E6639A">
        <w:rPr>
          <w:sz w:val="28"/>
          <w:szCs w:val="28"/>
        </w:rPr>
        <w:t xml:space="preserve"> </w:t>
      </w:r>
      <w:proofErr w:type="spellStart"/>
      <w:r w:rsidRPr="00E6639A">
        <w:rPr>
          <w:sz w:val="28"/>
          <w:szCs w:val="28"/>
        </w:rPr>
        <w:t>обміну</w:t>
      </w:r>
      <w:proofErr w:type="spellEnd"/>
      <w:r w:rsidRPr="00E6639A">
        <w:rPr>
          <w:sz w:val="28"/>
          <w:szCs w:val="28"/>
        </w:rPr>
        <w:t xml:space="preserve"> валют, а не </w:t>
      </w:r>
      <w:proofErr w:type="spellStart"/>
      <w:r w:rsidRPr="00E6639A">
        <w:rPr>
          <w:sz w:val="28"/>
          <w:szCs w:val="28"/>
        </w:rPr>
        <w:t>всієї</w:t>
      </w:r>
      <w:proofErr w:type="spellEnd"/>
      <w:r w:rsidRPr="00E6639A">
        <w:rPr>
          <w:sz w:val="28"/>
          <w:szCs w:val="28"/>
        </w:rPr>
        <w:t xml:space="preserve"> </w:t>
      </w:r>
      <w:proofErr w:type="spellStart"/>
      <w:r w:rsidRPr="00E6639A">
        <w:rPr>
          <w:sz w:val="28"/>
          <w:szCs w:val="28"/>
        </w:rPr>
        <w:t>сукупності</w:t>
      </w:r>
      <w:proofErr w:type="spellEnd"/>
      <w:r w:rsidRPr="00E6639A">
        <w:rPr>
          <w:sz w:val="28"/>
          <w:szCs w:val="28"/>
        </w:rPr>
        <w:t xml:space="preserve"> </w:t>
      </w:r>
      <w:proofErr w:type="spellStart"/>
      <w:r w:rsidRPr="00E6639A">
        <w:rPr>
          <w:sz w:val="28"/>
          <w:szCs w:val="28"/>
        </w:rPr>
        <w:t>валютних</w:t>
      </w:r>
      <w:proofErr w:type="spellEnd"/>
      <w:r w:rsidRPr="00E6639A">
        <w:rPr>
          <w:sz w:val="28"/>
          <w:szCs w:val="28"/>
        </w:rPr>
        <w:t xml:space="preserve"> </w:t>
      </w:r>
      <w:proofErr w:type="spellStart"/>
      <w:r w:rsidRPr="00E6639A">
        <w:rPr>
          <w:sz w:val="28"/>
          <w:szCs w:val="28"/>
        </w:rPr>
        <w:t>операцій</w:t>
      </w:r>
      <w:proofErr w:type="spellEnd"/>
      <w:r w:rsidRPr="00E6639A">
        <w:rPr>
          <w:sz w:val="28"/>
          <w:szCs w:val="28"/>
        </w:rPr>
        <w:t>.</w:t>
      </w:r>
    </w:p>
    <w:p w:rsidR="00E6639A" w:rsidRDefault="00E6639A"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 xml:space="preserve">У англомовному середовищі </w:t>
      </w:r>
      <w:proofErr w:type="spellStart"/>
      <w:r>
        <w:rPr>
          <w:rFonts w:eastAsiaTheme="minorHAnsi"/>
          <w:sz w:val="28"/>
          <w:szCs w:val="28"/>
          <w:lang w:val="uk-UA" w:eastAsia="en-US"/>
        </w:rPr>
        <w:t>Форексом</w:t>
      </w:r>
      <w:proofErr w:type="spellEnd"/>
      <w:r>
        <w:rPr>
          <w:rFonts w:eastAsiaTheme="minorHAnsi"/>
          <w:sz w:val="28"/>
          <w:szCs w:val="28"/>
          <w:lang w:val="uk-UA" w:eastAsia="en-US"/>
        </w:rPr>
        <w:t xml:space="preserve"> зазвичай називають валютний ринок, а також торгівлю валютою. В українській та російській мовах термін </w:t>
      </w:r>
      <w:proofErr w:type="spellStart"/>
      <w:r>
        <w:rPr>
          <w:rFonts w:eastAsiaTheme="minorHAnsi"/>
          <w:sz w:val="28"/>
          <w:szCs w:val="28"/>
          <w:lang w:val="uk-UA" w:eastAsia="en-US"/>
        </w:rPr>
        <w:t>Форекс</w:t>
      </w:r>
      <w:proofErr w:type="spellEnd"/>
      <w:r>
        <w:rPr>
          <w:rFonts w:eastAsiaTheme="minorHAnsi"/>
          <w:sz w:val="28"/>
          <w:szCs w:val="28"/>
          <w:lang w:val="uk-UA" w:eastAsia="en-US"/>
        </w:rPr>
        <w:t xml:space="preserve"> зазвичай використовується у вужчому сенсі — мається на увазі винятково спекулятивна торгівля валютою через комерційні банки або </w:t>
      </w:r>
      <w:proofErr w:type="spellStart"/>
      <w:r>
        <w:rPr>
          <w:rFonts w:eastAsiaTheme="minorHAnsi"/>
          <w:sz w:val="28"/>
          <w:szCs w:val="28"/>
          <w:lang w:val="uk-UA" w:eastAsia="en-US"/>
        </w:rPr>
        <w:t>дилінгові</w:t>
      </w:r>
      <w:proofErr w:type="spellEnd"/>
      <w:r>
        <w:rPr>
          <w:rFonts w:eastAsiaTheme="minorHAnsi"/>
          <w:sz w:val="28"/>
          <w:szCs w:val="28"/>
          <w:lang w:val="uk-UA" w:eastAsia="en-US"/>
        </w:rPr>
        <w:t xml:space="preserve"> центри, яка ведеться з використанням «кредитного плеча», тобто маржинальна торгівля валютою.</w:t>
      </w:r>
    </w:p>
    <w:p w:rsidR="00E6639A" w:rsidRDefault="00E6639A" w:rsidP="0090552C">
      <w:pPr>
        <w:widowControl w:val="0"/>
        <w:autoSpaceDE w:val="0"/>
        <w:autoSpaceDN w:val="0"/>
        <w:adjustRightInd w:val="0"/>
        <w:spacing w:line="360" w:lineRule="auto"/>
        <w:ind w:firstLine="709"/>
        <w:jc w:val="both"/>
        <w:rPr>
          <w:rFonts w:eastAsiaTheme="minorHAnsi"/>
          <w:sz w:val="28"/>
          <w:szCs w:val="28"/>
          <w:lang w:val="uk-UA" w:eastAsia="en-US"/>
        </w:rPr>
      </w:pPr>
    </w:p>
    <w:p w:rsidR="00E6639A" w:rsidRPr="00E6639A" w:rsidRDefault="003D08C9" w:rsidP="008D543D">
      <w:pPr>
        <w:pStyle w:val="a3"/>
        <w:numPr>
          <w:ilvl w:val="0"/>
          <w:numId w:val="1"/>
        </w:numPr>
        <w:spacing w:line="360" w:lineRule="auto"/>
        <w:jc w:val="both"/>
        <w:outlineLvl w:val="0"/>
        <w:rPr>
          <w:b/>
          <w:sz w:val="28"/>
          <w:szCs w:val="28"/>
          <w:lang w:val="uk-UA"/>
        </w:rPr>
      </w:pPr>
      <w:bookmarkStart w:id="4" w:name="_Toc68764418"/>
      <w:r>
        <w:rPr>
          <w:b/>
          <w:sz w:val="28"/>
          <w:szCs w:val="28"/>
          <w:lang w:val="uk-UA"/>
        </w:rPr>
        <w:t>ІСТОРІЯ ВИН</w:t>
      </w:r>
      <w:r w:rsidR="0090552C">
        <w:rPr>
          <w:b/>
          <w:sz w:val="28"/>
          <w:szCs w:val="28"/>
          <w:lang w:val="uk-UA"/>
        </w:rPr>
        <w:t>И</w:t>
      </w:r>
      <w:r>
        <w:rPr>
          <w:b/>
          <w:sz w:val="28"/>
          <w:szCs w:val="28"/>
          <w:lang w:val="uk-UA"/>
        </w:rPr>
        <w:t xml:space="preserve">КНЕННЯ ТА УЧАСНИКИ </w:t>
      </w:r>
      <w:r>
        <w:rPr>
          <w:b/>
          <w:sz w:val="28"/>
          <w:szCs w:val="28"/>
          <w:lang w:val="en-US"/>
        </w:rPr>
        <w:t>FOREX</w:t>
      </w:r>
      <w:bookmarkEnd w:id="4"/>
    </w:p>
    <w:p w:rsidR="00E6639A" w:rsidRPr="00E6639A" w:rsidRDefault="00E6639A" w:rsidP="008D543D">
      <w:pPr>
        <w:pStyle w:val="a3"/>
        <w:numPr>
          <w:ilvl w:val="1"/>
          <w:numId w:val="1"/>
        </w:numPr>
        <w:spacing w:line="360" w:lineRule="auto"/>
        <w:jc w:val="both"/>
        <w:outlineLvl w:val="1"/>
        <w:rPr>
          <w:b/>
          <w:sz w:val="28"/>
          <w:szCs w:val="28"/>
          <w:lang w:val="uk-UA"/>
        </w:rPr>
      </w:pPr>
      <w:r w:rsidRPr="00E6639A">
        <w:rPr>
          <w:b/>
          <w:sz w:val="28"/>
          <w:szCs w:val="28"/>
          <w:lang w:val="uk-UA"/>
        </w:rPr>
        <w:t xml:space="preserve"> </w:t>
      </w:r>
      <w:bookmarkStart w:id="5" w:name="_Toc68764419"/>
      <w:r w:rsidRPr="00E6639A">
        <w:rPr>
          <w:b/>
          <w:sz w:val="28"/>
          <w:szCs w:val="28"/>
          <w:lang w:val="uk-UA"/>
        </w:rPr>
        <w:t xml:space="preserve">Історія </w:t>
      </w:r>
      <w:r w:rsidR="00027928">
        <w:rPr>
          <w:b/>
          <w:sz w:val="28"/>
          <w:szCs w:val="28"/>
          <w:lang w:val="en-US"/>
        </w:rPr>
        <w:t>Forex</w:t>
      </w:r>
      <w:bookmarkEnd w:id="5"/>
    </w:p>
    <w:p w:rsidR="00E6639A" w:rsidRPr="00E6639A" w:rsidRDefault="00E6639A" w:rsidP="0090552C">
      <w:pPr>
        <w:pStyle w:val="a3"/>
        <w:spacing w:line="360" w:lineRule="auto"/>
        <w:ind w:left="1068"/>
        <w:jc w:val="both"/>
        <w:rPr>
          <w:sz w:val="28"/>
          <w:szCs w:val="28"/>
          <w:lang w:val="uk-UA"/>
        </w:rPr>
      </w:pPr>
    </w:p>
    <w:p w:rsidR="00E6639A" w:rsidRPr="00E6639A" w:rsidRDefault="00E6639A" w:rsidP="0090552C">
      <w:pPr>
        <w:spacing w:line="360" w:lineRule="auto"/>
        <w:ind w:firstLine="708"/>
        <w:jc w:val="both"/>
        <w:rPr>
          <w:sz w:val="28"/>
          <w:szCs w:val="28"/>
          <w:lang w:val="uk-UA"/>
        </w:rPr>
      </w:pPr>
      <w:r w:rsidRPr="00E6639A">
        <w:rPr>
          <w:sz w:val="28"/>
          <w:szCs w:val="28"/>
          <w:lang w:val="uk-UA"/>
        </w:rPr>
        <w:t xml:space="preserve">8 січня 1976 року на засіданні міністрів країн-членів МВФ в м Кінгстон (Ямайка) було прийнято нову угоду про пристрій міжнародної валютної системи, яка мала вигляд поправок до статуту МВФ. Система замінила </w:t>
      </w:r>
      <w:proofErr w:type="spellStart"/>
      <w:r w:rsidRPr="00E6639A">
        <w:rPr>
          <w:sz w:val="28"/>
          <w:szCs w:val="28"/>
          <w:lang w:val="uk-UA"/>
        </w:rPr>
        <w:t>Бреттон-Вудський</w:t>
      </w:r>
      <w:proofErr w:type="spellEnd"/>
      <w:r w:rsidRPr="00E6639A">
        <w:rPr>
          <w:sz w:val="28"/>
          <w:szCs w:val="28"/>
          <w:lang w:val="uk-UA"/>
        </w:rPr>
        <w:t xml:space="preserve"> валютну систему. Багато країн фактично відмовилися від прив'язки національних валют до долара або до золота. Однак лише в 1978 році МВФ офіційно дозволив таку відмову. Починаючи з цього моменту вільно плаваючі курси стали основним способом обміну валют.</w:t>
      </w:r>
    </w:p>
    <w:p w:rsidR="00E6639A" w:rsidRPr="00E6639A" w:rsidRDefault="00E6639A" w:rsidP="0090552C">
      <w:pPr>
        <w:spacing w:line="360" w:lineRule="auto"/>
        <w:ind w:firstLine="708"/>
        <w:jc w:val="both"/>
        <w:rPr>
          <w:sz w:val="28"/>
          <w:szCs w:val="28"/>
          <w:lang w:val="uk-UA"/>
        </w:rPr>
      </w:pPr>
    </w:p>
    <w:p w:rsidR="00027928" w:rsidRDefault="00E6639A" w:rsidP="0090552C">
      <w:pPr>
        <w:spacing w:line="360" w:lineRule="auto"/>
        <w:ind w:firstLine="708"/>
        <w:jc w:val="both"/>
        <w:rPr>
          <w:sz w:val="28"/>
          <w:szCs w:val="28"/>
          <w:lang w:val="uk-UA"/>
        </w:rPr>
      </w:pPr>
      <w:r w:rsidRPr="00E6639A">
        <w:rPr>
          <w:sz w:val="28"/>
          <w:szCs w:val="28"/>
          <w:lang w:val="uk-UA"/>
        </w:rPr>
        <w:lastRenderedPageBreak/>
        <w:t>У новій валютній системі остаточно відбулася відмова від принципу визначення купівельної спроможності грошей на підставі вартості їх золотого еквівалента (Золотий стандарт). Гроші країн, учасників угоди, перестали мати офіційний золотий вміст. Обмін почав відбуватися на вільному валютному ринку (</w:t>
      </w:r>
      <w:proofErr w:type="spellStart"/>
      <w:r w:rsidRPr="00E6639A">
        <w:rPr>
          <w:sz w:val="28"/>
          <w:szCs w:val="28"/>
          <w:lang w:val="uk-UA"/>
        </w:rPr>
        <w:t>англ</w:t>
      </w:r>
      <w:proofErr w:type="spellEnd"/>
      <w:r w:rsidRPr="00E6639A">
        <w:rPr>
          <w:sz w:val="28"/>
          <w:szCs w:val="28"/>
          <w:lang w:val="uk-UA"/>
        </w:rPr>
        <w:t xml:space="preserve">. </w:t>
      </w:r>
      <w:proofErr w:type="spellStart"/>
      <w:r w:rsidRPr="00E6639A">
        <w:rPr>
          <w:sz w:val="28"/>
          <w:szCs w:val="28"/>
          <w:lang w:val="uk-UA"/>
        </w:rPr>
        <w:t>Foreign</w:t>
      </w:r>
      <w:proofErr w:type="spellEnd"/>
      <w:r w:rsidRPr="00E6639A">
        <w:rPr>
          <w:sz w:val="28"/>
          <w:szCs w:val="28"/>
          <w:lang w:val="uk-UA"/>
        </w:rPr>
        <w:t xml:space="preserve"> </w:t>
      </w:r>
      <w:proofErr w:type="spellStart"/>
      <w:r w:rsidRPr="00E6639A">
        <w:rPr>
          <w:sz w:val="28"/>
          <w:szCs w:val="28"/>
          <w:lang w:val="uk-UA"/>
        </w:rPr>
        <w:t>exchange</w:t>
      </w:r>
      <w:proofErr w:type="spellEnd"/>
      <w:r w:rsidRPr="00E6639A">
        <w:rPr>
          <w:sz w:val="28"/>
          <w:szCs w:val="28"/>
          <w:lang w:val="uk-UA"/>
        </w:rPr>
        <w:t xml:space="preserve"> </w:t>
      </w:r>
      <w:proofErr w:type="spellStart"/>
      <w:r w:rsidRPr="00E6639A">
        <w:rPr>
          <w:sz w:val="28"/>
          <w:szCs w:val="28"/>
          <w:lang w:val="uk-UA"/>
        </w:rPr>
        <w:t>mar</w:t>
      </w:r>
      <w:r w:rsidR="00027928">
        <w:rPr>
          <w:sz w:val="28"/>
          <w:szCs w:val="28"/>
          <w:lang w:val="uk-UA"/>
        </w:rPr>
        <w:t>ket</w:t>
      </w:r>
      <w:proofErr w:type="spellEnd"/>
      <w:r w:rsidR="00027928">
        <w:rPr>
          <w:sz w:val="28"/>
          <w:szCs w:val="28"/>
          <w:lang w:val="uk-UA"/>
        </w:rPr>
        <w:t xml:space="preserve">, </w:t>
      </w:r>
      <w:proofErr w:type="spellStart"/>
      <w:r w:rsidR="00027928">
        <w:rPr>
          <w:sz w:val="28"/>
          <w:szCs w:val="28"/>
          <w:lang w:val="uk-UA"/>
        </w:rPr>
        <w:t>forex</w:t>
      </w:r>
      <w:proofErr w:type="spellEnd"/>
      <w:r w:rsidR="00027928">
        <w:rPr>
          <w:sz w:val="28"/>
          <w:szCs w:val="28"/>
          <w:lang w:val="uk-UA"/>
        </w:rPr>
        <w:t>) за вільними цінами.</w:t>
      </w:r>
    </w:p>
    <w:p w:rsidR="00E6639A" w:rsidRPr="00E6639A" w:rsidRDefault="00E6639A" w:rsidP="0090552C">
      <w:pPr>
        <w:spacing w:line="360" w:lineRule="auto"/>
        <w:ind w:firstLine="708"/>
        <w:jc w:val="both"/>
        <w:rPr>
          <w:sz w:val="28"/>
          <w:szCs w:val="28"/>
          <w:lang w:val="uk-UA"/>
        </w:rPr>
      </w:pPr>
      <w:r w:rsidRPr="00E6639A">
        <w:rPr>
          <w:sz w:val="28"/>
          <w:szCs w:val="28"/>
          <w:lang w:val="uk-UA"/>
        </w:rPr>
        <w:t>Становлення системи плаваючих курсів призвел</w:t>
      </w:r>
      <w:r w:rsidR="00027928">
        <w:rPr>
          <w:sz w:val="28"/>
          <w:szCs w:val="28"/>
          <w:lang w:val="uk-UA"/>
        </w:rPr>
        <w:t>о до трьох істотним підсумками:</w:t>
      </w:r>
    </w:p>
    <w:p w:rsidR="00E6639A" w:rsidRPr="00E6639A" w:rsidRDefault="00E6639A" w:rsidP="0090552C">
      <w:pPr>
        <w:spacing w:line="360" w:lineRule="auto"/>
        <w:ind w:firstLine="708"/>
        <w:jc w:val="both"/>
        <w:rPr>
          <w:sz w:val="28"/>
          <w:szCs w:val="28"/>
          <w:lang w:val="uk-UA"/>
        </w:rPr>
      </w:pPr>
      <w:r w:rsidRPr="00E6639A">
        <w:rPr>
          <w:sz w:val="28"/>
          <w:szCs w:val="28"/>
          <w:lang w:val="uk-UA"/>
        </w:rPr>
        <w:t>Імпортери, експортери та обслуговуючі їх банківські структури були змушені стати регулярними учасниками валютного ринку, оскільки зміни курсів валют можуть позначитися на фінансових результатах їх роботи як з позитив</w:t>
      </w:r>
      <w:r w:rsidR="00027928">
        <w:rPr>
          <w:sz w:val="28"/>
          <w:szCs w:val="28"/>
          <w:lang w:val="uk-UA"/>
        </w:rPr>
        <w:t>ного, так і з негативного боку.</w:t>
      </w:r>
    </w:p>
    <w:p w:rsidR="00E6639A" w:rsidRPr="00E6639A" w:rsidRDefault="00E6639A" w:rsidP="0090552C">
      <w:pPr>
        <w:spacing w:line="360" w:lineRule="auto"/>
        <w:ind w:firstLine="708"/>
        <w:jc w:val="both"/>
        <w:rPr>
          <w:sz w:val="28"/>
          <w:szCs w:val="28"/>
          <w:lang w:val="uk-UA"/>
        </w:rPr>
      </w:pPr>
      <w:r w:rsidRPr="00E6639A">
        <w:rPr>
          <w:sz w:val="28"/>
          <w:szCs w:val="28"/>
          <w:lang w:val="uk-UA"/>
        </w:rPr>
        <w:t>Центральні банки отримали можливість впливати на курси національних валют і впливати на економічну ситуацію в країні ринковими методами,</w:t>
      </w:r>
      <w:r w:rsidR="00027928">
        <w:rPr>
          <w:sz w:val="28"/>
          <w:szCs w:val="28"/>
          <w:lang w:val="uk-UA"/>
        </w:rPr>
        <w:t xml:space="preserve"> а не тільки адміністративними.</w:t>
      </w:r>
    </w:p>
    <w:p w:rsidR="00E6639A" w:rsidRPr="00E6639A" w:rsidRDefault="00E6639A" w:rsidP="0090552C">
      <w:pPr>
        <w:spacing w:line="360" w:lineRule="auto"/>
        <w:ind w:firstLine="708"/>
        <w:jc w:val="both"/>
        <w:rPr>
          <w:sz w:val="28"/>
          <w:szCs w:val="28"/>
          <w:lang w:val="uk-UA"/>
        </w:rPr>
      </w:pPr>
      <w:r w:rsidRPr="00E6639A">
        <w:rPr>
          <w:sz w:val="28"/>
          <w:szCs w:val="28"/>
          <w:lang w:val="uk-UA"/>
        </w:rPr>
        <w:t>Курси найбільш ліквідних національних валют формуються на основі пошуку ринком точки рівноваги між поточним попитом і наявною пропозицією, а зміна попиту і пропозиції на ринку викликає зміщенн</w:t>
      </w:r>
      <w:r w:rsidR="00027928">
        <w:rPr>
          <w:sz w:val="28"/>
          <w:szCs w:val="28"/>
          <w:lang w:val="uk-UA"/>
        </w:rPr>
        <w:t>я курсу в ту або іншу сторону .</w:t>
      </w:r>
    </w:p>
    <w:p w:rsidR="00E6639A" w:rsidRPr="00E6639A" w:rsidRDefault="00E6639A" w:rsidP="0090552C">
      <w:pPr>
        <w:spacing w:line="360" w:lineRule="auto"/>
        <w:ind w:firstLine="708"/>
        <w:jc w:val="both"/>
        <w:rPr>
          <w:sz w:val="28"/>
          <w:szCs w:val="28"/>
          <w:lang w:val="uk-UA"/>
        </w:rPr>
      </w:pPr>
    </w:p>
    <w:p w:rsidR="00E6639A" w:rsidRPr="008D543D" w:rsidRDefault="00E6639A" w:rsidP="008D543D">
      <w:pPr>
        <w:pStyle w:val="2"/>
        <w:ind w:left="708"/>
        <w:rPr>
          <w:rFonts w:ascii="Times New Roman" w:hAnsi="Times New Roman" w:cs="Times New Roman"/>
          <w:b/>
          <w:color w:val="auto"/>
          <w:sz w:val="28"/>
          <w:szCs w:val="28"/>
          <w:lang w:val="uk-UA"/>
        </w:rPr>
      </w:pPr>
      <w:bookmarkStart w:id="6" w:name="_Toc68764420"/>
      <w:r w:rsidRPr="008D543D">
        <w:rPr>
          <w:rFonts w:ascii="Times New Roman" w:hAnsi="Times New Roman" w:cs="Times New Roman"/>
          <w:b/>
          <w:color w:val="auto"/>
          <w:sz w:val="28"/>
          <w:szCs w:val="28"/>
          <w:lang w:val="uk-UA"/>
        </w:rPr>
        <w:t>1.2 Учасники валютного ринку</w:t>
      </w:r>
      <w:bookmarkEnd w:id="6"/>
    </w:p>
    <w:p w:rsidR="00E6639A" w:rsidRPr="00E6639A" w:rsidRDefault="00E6639A" w:rsidP="0090552C">
      <w:pPr>
        <w:spacing w:line="360" w:lineRule="auto"/>
        <w:ind w:firstLine="708"/>
        <w:jc w:val="both"/>
        <w:rPr>
          <w:sz w:val="28"/>
          <w:szCs w:val="28"/>
          <w:lang w:val="uk-UA"/>
        </w:rPr>
      </w:pPr>
      <w:proofErr w:type="spellStart"/>
      <w:r w:rsidRPr="00E6639A">
        <w:rPr>
          <w:sz w:val="28"/>
          <w:szCs w:val="28"/>
          <w:lang w:val="uk-UA"/>
        </w:rPr>
        <w:t>Форекс</w:t>
      </w:r>
      <w:proofErr w:type="spellEnd"/>
      <w:r w:rsidRPr="00E6639A">
        <w:rPr>
          <w:sz w:val="28"/>
          <w:szCs w:val="28"/>
          <w:lang w:val="uk-UA"/>
        </w:rPr>
        <w:t xml:space="preserve"> є міжнародним міжбанківським ринком. Операції проводяться через систему інститутів: центральні банки, комерційні банки, інвестиційні банки, брокерів і дилерів, пенсійні фонди, страхові компанії, тр</w:t>
      </w:r>
      <w:r w:rsidR="00874BC6">
        <w:rPr>
          <w:sz w:val="28"/>
          <w:szCs w:val="28"/>
          <w:lang w:val="uk-UA"/>
        </w:rPr>
        <w:t xml:space="preserve">анснаціональні корпорації і </w:t>
      </w:r>
      <w:proofErr w:type="spellStart"/>
      <w:r w:rsidR="00874BC6">
        <w:rPr>
          <w:sz w:val="28"/>
          <w:szCs w:val="28"/>
          <w:lang w:val="uk-UA"/>
        </w:rPr>
        <w:t>т.д</w:t>
      </w:r>
      <w:proofErr w:type="spellEnd"/>
      <w:r w:rsidRPr="00E6639A">
        <w:rPr>
          <w:sz w:val="28"/>
          <w:szCs w:val="28"/>
          <w:lang w:val="uk-UA"/>
        </w:rPr>
        <w:t xml:space="preserve">. Обсяг одного контракту з реальним постачанням валюти на другий робочий день (ринок </w:t>
      </w:r>
      <w:proofErr w:type="spellStart"/>
      <w:r w:rsidRPr="00E6639A">
        <w:rPr>
          <w:sz w:val="28"/>
          <w:szCs w:val="28"/>
          <w:lang w:val="uk-UA"/>
        </w:rPr>
        <w:t>спот</w:t>
      </w:r>
      <w:proofErr w:type="spellEnd"/>
      <w:r w:rsidRPr="00E6639A">
        <w:rPr>
          <w:sz w:val="28"/>
          <w:szCs w:val="28"/>
          <w:lang w:val="uk-UA"/>
        </w:rPr>
        <w:t xml:space="preserve">) зазвичай становить близько 5 млн доларів США або їх еквівалент. Вартість одного конвертаційного платежу становить від 60 до 300 доларів. Крім цього, доведеться нести витрати до 6 тис. Доларів на місяць на міжбанківський інформаційно-торговий термінал. Через цих умов, на </w:t>
      </w:r>
      <w:proofErr w:type="spellStart"/>
      <w:r w:rsidRPr="00E6639A">
        <w:rPr>
          <w:sz w:val="28"/>
          <w:szCs w:val="28"/>
          <w:lang w:val="uk-UA"/>
        </w:rPr>
        <w:t>Форексі</w:t>
      </w:r>
      <w:proofErr w:type="spellEnd"/>
      <w:r w:rsidRPr="00E6639A">
        <w:rPr>
          <w:sz w:val="28"/>
          <w:szCs w:val="28"/>
          <w:lang w:val="uk-UA"/>
        </w:rPr>
        <w:t xml:space="preserve"> не проводять прямих конвертацій невеликих сум. Для цього дешевше звернутися до фінансових посередників (банку або валютному брокерові), які </w:t>
      </w:r>
      <w:r w:rsidRPr="00E6639A">
        <w:rPr>
          <w:sz w:val="28"/>
          <w:szCs w:val="28"/>
          <w:lang w:val="uk-UA"/>
        </w:rPr>
        <w:lastRenderedPageBreak/>
        <w:t xml:space="preserve">проведуть конвертацію за певний відсоток від суми угоди. При великій кількості клієнтів і різноспрямованих заявках у посередників регулярно виникають ситуації внутрішнього клірингу (брокерської «кухні»), через що далеко не завжди потрібно проводити реальну конвертацію через </w:t>
      </w:r>
      <w:proofErr w:type="spellStart"/>
      <w:r w:rsidRPr="00E6639A">
        <w:rPr>
          <w:sz w:val="28"/>
          <w:szCs w:val="28"/>
          <w:lang w:val="uk-UA"/>
        </w:rPr>
        <w:t>Форекс</w:t>
      </w:r>
      <w:proofErr w:type="spellEnd"/>
      <w:r w:rsidRPr="00E6639A">
        <w:rPr>
          <w:sz w:val="28"/>
          <w:szCs w:val="28"/>
          <w:lang w:val="uk-UA"/>
        </w:rPr>
        <w:t xml:space="preserve">. Але свої комісійні вони отримують з клієнтів завжди. Саме через те, що на </w:t>
      </w:r>
      <w:proofErr w:type="spellStart"/>
      <w:r w:rsidRPr="00E6639A">
        <w:rPr>
          <w:sz w:val="28"/>
          <w:szCs w:val="28"/>
          <w:lang w:val="uk-UA"/>
        </w:rPr>
        <w:t>Форекс</w:t>
      </w:r>
      <w:proofErr w:type="spellEnd"/>
      <w:r w:rsidRPr="00E6639A">
        <w:rPr>
          <w:sz w:val="28"/>
          <w:szCs w:val="28"/>
          <w:lang w:val="uk-UA"/>
        </w:rPr>
        <w:t xml:space="preserve"> потрапляють не всі клієнтські заявки, посередники можуть запропонувати клієнтам комісійні, які істотно нижче вартості прямих операцій на </w:t>
      </w:r>
      <w:proofErr w:type="spellStart"/>
      <w:r w:rsidRPr="00E6639A">
        <w:rPr>
          <w:sz w:val="28"/>
          <w:szCs w:val="28"/>
          <w:lang w:val="uk-UA"/>
        </w:rPr>
        <w:t>Форексі</w:t>
      </w:r>
      <w:proofErr w:type="spellEnd"/>
      <w:r w:rsidRPr="00E6639A">
        <w:rPr>
          <w:sz w:val="28"/>
          <w:szCs w:val="28"/>
          <w:lang w:val="uk-UA"/>
        </w:rPr>
        <w:t>. У той же час, якщо усунути посередників, вартість конвертації для кін</w:t>
      </w:r>
      <w:r w:rsidR="00027928">
        <w:rPr>
          <w:sz w:val="28"/>
          <w:szCs w:val="28"/>
          <w:lang w:val="uk-UA"/>
        </w:rPr>
        <w:t>цевого клієнта неминуче зросте.</w:t>
      </w:r>
    </w:p>
    <w:p w:rsidR="00E6639A" w:rsidRPr="00E6639A" w:rsidRDefault="00E6639A" w:rsidP="0090552C">
      <w:pPr>
        <w:spacing w:line="360" w:lineRule="auto"/>
        <w:ind w:firstLine="708"/>
        <w:jc w:val="both"/>
        <w:rPr>
          <w:sz w:val="28"/>
          <w:szCs w:val="28"/>
          <w:lang w:val="uk-UA"/>
        </w:rPr>
      </w:pPr>
      <w:r w:rsidRPr="00E6639A">
        <w:rPr>
          <w:sz w:val="28"/>
          <w:szCs w:val="28"/>
          <w:lang w:val="uk-UA"/>
        </w:rPr>
        <w:t xml:space="preserve">Поточні котирування валют використовуються для великої кількості операцій, які не обов'язково мають безпосередній вихід на </w:t>
      </w:r>
      <w:proofErr w:type="spellStart"/>
      <w:r w:rsidRPr="00E6639A">
        <w:rPr>
          <w:sz w:val="28"/>
          <w:szCs w:val="28"/>
          <w:lang w:val="uk-UA"/>
        </w:rPr>
        <w:t>Форекс</w:t>
      </w:r>
      <w:proofErr w:type="spellEnd"/>
      <w:r w:rsidRPr="00E6639A">
        <w:rPr>
          <w:sz w:val="28"/>
          <w:szCs w:val="28"/>
          <w:lang w:val="uk-UA"/>
        </w:rPr>
        <w:t xml:space="preserve">. Прикладом може служити зміна курсу національної валюти державним банком, який змушений зберігати пропорції курсу між іноземними валютами відповідно до їх пропорціями на </w:t>
      </w:r>
      <w:proofErr w:type="spellStart"/>
      <w:r w:rsidRPr="00E6639A">
        <w:rPr>
          <w:sz w:val="28"/>
          <w:szCs w:val="28"/>
          <w:lang w:val="uk-UA"/>
        </w:rPr>
        <w:t>Форексі</w:t>
      </w:r>
      <w:proofErr w:type="spellEnd"/>
      <w:r w:rsidRPr="00E6639A">
        <w:rPr>
          <w:sz w:val="28"/>
          <w:szCs w:val="28"/>
          <w:lang w:val="uk-UA"/>
        </w:rPr>
        <w:t xml:space="preserve">, навіть якщо реальний попит / пропозиція усередині країни не відповідає тенденціям на </w:t>
      </w:r>
      <w:proofErr w:type="spellStart"/>
      <w:r w:rsidRPr="00E6639A">
        <w:rPr>
          <w:sz w:val="28"/>
          <w:szCs w:val="28"/>
          <w:lang w:val="uk-UA"/>
        </w:rPr>
        <w:t>Форексі</w:t>
      </w:r>
      <w:proofErr w:type="spellEnd"/>
      <w:r w:rsidRPr="00E6639A">
        <w:rPr>
          <w:sz w:val="28"/>
          <w:szCs w:val="28"/>
          <w:lang w:val="uk-UA"/>
        </w:rPr>
        <w:t xml:space="preserve">. Наприклад, якщо на внутрішньому ринку є надлишкова пропозиція євро, але при цьому на </w:t>
      </w:r>
      <w:proofErr w:type="spellStart"/>
      <w:r w:rsidRPr="00E6639A">
        <w:rPr>
          <w:sz w:val="28"/>
          <w:szCs w:val="28"/>
          <w:lang w:val="uk-UA"/>
        </w:rPr>
        <w:t>Форексі</w:t>
      </w:r>
      <w:proofErr w:type="spellEnd"/>
      <w:r w:rsidRPr="00E6639A">
        <w:rPr>
          <w:sz w:val="28"/>
          <w:szCs w:val="28"/>
          <w:lang w:val="uk-UA"/>
        </w:rPr>
        <w:t xml:space="preserve"> ціна євро проти долара збільшується, то центральний банк змушений буде також піднімати ціну, а не знижувати п</w:t>
      </w:r>
      <w:r w:rsidR="00027928">
        <w:rPr>
          <w:sz w:val="28"/>
          <w:szCs w:val="28"/>
          <w:lang w:val="uk-UA"/>
        </w:rPr>
        <w:t>ід тиском надмірної пропозиції.</w:t>
      </w:r>
    </w:p>
    <w:p w:rsidR="00E6639A" w:rsidRPr="00E6639A" w:rsidRDefault="00E6639A" w:rsidP="0090552C">
      <w:pPr>
        <w:spacing w:line="360" w:lineRule="auto"/>
        <w:ind w:firstLine="708"/>
        <w:jc w:val="both"/>
        <w:rPr>
          <w:sz w:val="28"/>
          <w:szCs w:val="28"/>
          <w:lang w:val="uk-UA"/>
        </w:rPr>
      </w:pPr>
      <w:r w:rsidRPr="00E6639A">
        <w:rPr>
          <w:sz w:val="28"/>
          <w:szCs w:val="28"/>
          <w:lang w:val="uk-UA"/>
        </w:rPr>
        <w:t xml:space="preserve">Інший яскравий приклад - маржинальна спекулятивна торгівля валютою, яка орієнтована на фіксацію поточних котирувань </w:t>
      </w:r>
      <w:proofErr w:type="spellStart"/>
      <w:r w:rsidRPr="00E6639A">
        <w:rPr>
          <w:sz w:val="28"/>
          <w:szCs w:val="28"/>
          <w:lang w:val="uk-UA"/>
        </w:rPr>
        <w:t>Форекса</w:t>
      </w:r>
      <w:proofErr w:type="spellEnd"/>
      <w:r w:rsidRPr="00E6639A">
        <w:rPr>
          <w:sz w:val="28"/>
          <w:szCs w:val="28"/>
          <w:lang w:val="uk-UA"/>
        </w:rPr>
        <w:t xml:space="preserve">, але за своїми умовами проходить без реального постачання. Майже всі посередники на валютному ринку пропонують для клієнтів не тільки послуги з прямої конвертації, але і спекулятивну торгівлю з кредитним плечем. У більшості випадків, комісійні для таких операцій ще нижче, ніж для прямої конвертації, так як за рахунок масовості і короткочасності угод необхідність в укладенні реальних контрактів на поставку виникає ще рідше. Дуже часто комісійні набувають форми </w:t>
      </w:r>
      <w:proofErr w:type="spellStart"/>
      <w:r w:rsidRPr="00E6639A">
        <w:rPr>
          <w:sz w:val="28"/>
          <w:szCs w:val="28"/>
          <w:lang w:val="uk-UA"/>
        </w:rPr>
        <w:t>спреда</w:t>
      </w:r>
      <w:proofErr w:type="spellEnd"/>
      <w:r w:rsidRPr="00E6639A">
        <w:rPr>
          <w:sz w:val="28"/>
          <w:szCs w:val="28"/>
          <w:lang w:val="uk-UA"/>
        </w:rPr>
        <w:t xml:space="preserve"> - фіксованої різниці між ціною покупки валюти і ціною продажу в один і той же момент часу. У більшості випадків між </w:t>
      </w:r>
      <w:proofErr w:type="spellStart"/>
      <w:r w:rsidRPr="00E6639A">
        <w:rPr>
          <w:sz w:val="28"/>
          <w:szCs w:val="28"/>
          <w:lang w:val="uk-UA"/>
        </w:rPr>
        <w:t>Форексом</w:t>
      </w:r>
      <w:proofErr w:type="spellEnd"/>
      <w:r w:rsidRPr="00E6639A">
        <w:rPr>
          <w:sz w:val="28"/>
          <w:szCs w:val="28"/>
          <w:lang w:val="uk-UA"/>
        </w:rPr>
        <w:t xml:space="preserve"> і спекулянтом вибудовується ланцюжок з декількох посередників, кожен з яких бере свою комісію.</w:t>
      </w:r>
    </w:p>
    <w:p w:rsidR="00E6639A" w:rsidRDefault="00E6639A" w:rsidP="0090552C">
      <w:pPr>
        <w:spacing w:line="360" w:lineRule="auto"/>
        <w:ind w:firstLine="708"/>
        <w:jc w:val="both"/>
        <w:rPr>
          <w:sz w:val="28"/>
          <w:szCs w:val="28"/>
          <w:lang w:val="uk-UA"/>
        </w:rPr>
      </w:pPr>
      <w:r w:rsidRPr="00E6639A">
        <w:rPr>
          <w:sz w:val="28"/>
          <w:szCs w:val="28"/>
          <w:lang w:val="uk-UA"/>
        </w:rPr>
        <w:lastRenderedPageBreak/>
        <w:t>Маржинальні операції можуть призводити (але не обов'язково при</w:t>
      </w:r>
      <w:r w:rsidR="0090552C">
        <w:rPr>
          <w:sz w:val="28"/>
          <w:szCs w:val="28"/>
          <w:lang w:val="uk-UA"/>
        </w:rPr>
        <w:t>з</w:t>
      </w:r>
      <w:r w:rsidRPr="00E6639A">
        <w:rPr>
          <w:sz w:val="28"/>
          <w:szCs w:val="28"/>
          <w:lang w:val="uk-UA"/>
        </w:rPr>
        <w:t>водять) до виникнення реального додаткового попиту або пропозиції на валютному ринку, особливо на короткостроковому відрізку часу. Але загальну тенденцію руху валютних курсів вони не формують.</w:t>
      </w:r>
    </w:p>
    <w:p w:rsidR="00027928" w:rsidRPr="00027928" w:rsidRDefault="00027928" w:rsidP="0090552C">
      <w:pPr>
        <w:spacing w:line="360" w:lineRule="auto"/>
        <w:ind w:firstLine="708"/>
        <w:jc w:val="both"/>
        <w:rPr>
          <w:sz w:val="28"/>
          <w:szCs w:val="28"/>
        </w:rPr>
      </w:pPr>
    </w:p>
    <w:p w:rsidR="00027928" w:rsidRPr="00027928" w:rsidRDefault="003D08C9" w:rsidP="008D543D">
      <w:pPr>
        <w:pStyle w:val="a3"/>
        <w:numPr>
          <w:ilvl w:val="0"/>
          <w:numId w:val="1"/>
        </w:numPr>
        <w:spacing w:line="360" w:lineRule="auto"/>
        <w:jc w:val="both"/>
        <w:outlineLvl w:val="0"/>
        <w:rPr>
          <w:b/>
          <w:sz w:val="28"/>
          <w:szCs w:val="28"/>
          <w:lang w:val="uk-UA"/>
        </w:rPr>
      </w:pPr>
      <w:bookmarkStart w:id="7" w:name="_Toc68764421"/>
      <w:r>
        <w:rPr>
          <w:b/>
          <w:sz w:val="28"/>
          <w:szCs w:val="28"/>
          <w:lang w:val="uk-UA"/>
        </w:rPr>
        <w:t xml:space="preserve">ОСНОВНІ ХАРАКТЕРИСТИКИ РИНКУ </w:t>
      </w:r>
      <w:r>
        <w:rPr>
          <w:b/>
          <w:sz w:val="28"/>
          <w:szCs w:val="28"/>
          <w:lang w:val="en-US"/>
        </w:rPr>
        <w:t>FOREX</w:t>
      </w:r>
      <w:bookmarkEnd w:id="7"/>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 xml:space="preserve">Основою для одержання прибутку на різноманітних фінансових ринках є просте правило: купувати дешевше, а продавати дорожче. Таким чином, уся робота на фінансових ринках зводиться до послідовного здійснення торговельних операцій з купівлі-продажу фінансових інструментів: валюти, цінних паперів та індексу їх курсів. </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 xml:space="preserve">Торгівля валютою – вельми привабливий бізнес як для корпорацій, так і для </w:t>
      </w:r>
      <w:proofErr w:type="spellStart"/>
      <w:r>
        <w:rPr>
          <w:rFonts w:eastAsiaTheme="minorHAnsi"/>
          <w:sz w:val="28"/>
          <w:szCs w:val="28"/>
          <w:lang w:val="uk-UA" w:eastAsia="en-US"/>
        </w:rPr>
        <w:t>трейдерів</w:t>
      </w:r>
      <w:proofErr w:type="spellEnd"/>
      <w:r>
        <w:rPr>
          <w:rFonts w:eastAsiaTheme="minorHAnsi"/>
          <w:sz w:val="28"/>
          <w:szCs w:val="28"/>
          <w:lang w:val="uk-UA" w:eastAsia="en-US"/>
        </w:rPr>
        <w:t xml:space="preserve">-індивідуалів, що заробляють гроші на </w:t>
      </w:r>
      <w:proofErr w:type="spellStart"/>
      <w:r>
        <w:rPr>
          <w:rFonts w:eastAsiaTheme="minorHAnsi"/>
          <w:sz w:val="28"/>
          <w:szCs w:val="28"/>
          <w:lang w:val="uk-UA" w:eastAsia="en-US"/>
        </w:rPr>
        <w:t>Форекс</w:t>
      </w:r>
      <w:proofErr w:type="spellEnd"/>
      <w:r>
        <w:rPr>
          <w:rFonts w:eastAsiaTheme="minorHAnsi"/>
          <w:sz w:val="28"/>
          <w:szCs w:val="28"/>
          <w:lang w:val="uk-UA" w:eastAsia="en-US"/>
        </w:rPr>
        <w:t>, - специфічного різновиду фінансового ринку, призначеного для такої торгівлі. В порівнянні з іншими секторами світової фінансової системи, цей ринок володіє такими особливостями, як:</w:t>
      </w:r>
    </w:p>
    <w:p w:rsidR="00027928" w:rsidRDefault="00027928" w:rsidP="0090552C">
      <w:pPr>
        <w:widowControl w:val="0"/>
        <w:numPr>
          <w:ilvl w:val="0"/>
          <w:numId w:val="6"/>
        </w:numPr>
        <w:autoSpaceDE w:val="0"/>
        <w:autoSpaceDN w:val="0"/>
        <w:adjustRightInd w:val="0"/>
        <w:spacing w:line="360" w:lineRule="auto"/>
        <w:ind w:firstLine="709"/>
        <w:jc w:val="both"/>
        <w:rPr>
          <w:rFonts w:eastAsiaTheme="minorHAnsi"/>
          <w:sz w:val="28"/>
          <w:szCs w:val="28"/>
          <w:lang w:val="uk-UA" w:eastAsia="en-US"/>
        </w:rPr>
      </w:pPr>
      <w:r w:rsidRPr="00027928">
        <w:rPr>
          <w:rFonts w:eastAsiaTheme="minorHAnsi"/>
          <w:sz w:val="28"/>
          <w:szCs w:val="28"/>
          <w:lang w:eastAsia="en-US"/>
        </w:rPr>
        <w:t xml:space="preserve"> </w:t>
      </w:r>
      <w:r>
        <w:rPr>
          <w:rFonts w:eastAsiaTheme="minorHAnsi"/>
          <w:sz w:val="28"/>
          <w:szCs w:val="28"/>
          <w:lang w:val="uk-UA" w:eastAsia="en-US"/>
        </w:rPr>
        <w:t>здатність швидко реагувати на дію численних і постійно змінних зовнішніх чинників;</w:t>
      </w:r>
    </w:p>
    <w:p w:rsidR="00027928" w:rsidRDefault="00027928" w:rsidP="0090552C">
      <w:pPr>
        <w:widowControl w:val="0"/>
        <w:numPr>
          <w:ilvl w:val="0"/>
          <w:numId w:val="6"/>
        </w:numPr>
        <w:autoSpaceDE w:val="0"/>
        <w:autoSpaceDN w:val="0"/>
        <w:adjustRightInd w:val="0"/>
        <w:spacing w:line="360" w:lineRule="auto"/>
        <w:ind w:firstLine="709"/>
        <w:jc w:val="both"/>
        <w:rPr>
          <w:rFonts w:eastAsiaTheme="minorHAnsi"/>
          <w:sz w:val="28"/>
          <w:szCs w:val="28"/>
          <w:lang w:val="uk-UA" w:eastAsia="en-US"/>
        </w:rPr>
      </w:pPr>
      <w:r w:rsidRPr="00027928">
        <w:rPr>
          <w:rFonts w:eastAsiaTheme="minorHAnsi"/>
          <w:sz w:val="28"/>
          <w:szCs w:val="28"/>
          <w:lang w:eastAsia="en-US"/>
        </w:rPr>
        <w:t xml:space="preserve"> </w:t>
      </w:r>
      <w:r>
        <w:rPr>
          <w:rFonts w:eastAsiaTheme="minorHAnsi"/>
          <w:sz w:val="28"/>
          <w:szCs w:val="28"/>
          <w:lang w:val="uk-UA" w:eastAsia="en-US"/>
        </w:rPr>
        <w:t xml:space="preserve">доступність для всіх </w:t>
      </w:r>
      <w:proofErr w:type="spellStart"/>
      <w:r>
        <w:rPr>
          <w:rFonts w:eastAsiaTheme="minorHAnsi"/>
          <w:sz w:val="28"/>
          <w:szCs w:val="28"/>
          <w:lang w:val="uk-UA" w:eastAsia="en-US"/>
        </w:rPr>
        <w:t>трейдерів</w:t>
      </w:r>
      <w:proofErr w:type="spellEnd"/>
      <w:r>
        <w:rPr>
          <w:rFonts w:eastAsiaTheme="minorHAnsi"/>
          <w:sz w:val="28"/>
          <w:szCs w:val="28"/>
          <w:lang w:val="uk-UA" w:eastAsia="en-US"/>
        </w:rPr>
        <w:t>, що працюють з основними валютами;</w:t>
      </w:r>
    </w:p>
    <w:p w:rsidR="00027928" w:rsidRDefault="00027928" w:rsidP="0090552C">
      <w:pPr>
        <w:widowControl w:val="0"/>
        <w:numPr>
          <w:ilvl w:val="0"/>
          <w:numId w:val="6"/>
        </w:numPr>
        <w:autoSpaceDE w:val="0"/>
        <w:autoSpaceDN w:val="0"/>
        <w:adjustRightInd w:val="0"/>
        <w:spacing w:line="360" w:lineRule="auto"/>
        <w:ind w:firstLine="709"/>
        <w:jc w:val="both"/>
        <w:rPr>
          <w:rFonts w:eastAsiaTheme="minorHAnsi"/>
          <w:sz w:val="28"/>
          <w:szCs w:val="28"/>
          <w:lang w:val="uk-UA" w:eastAsia="en-US"/>
        </w:rPr>
      </w:pPr>
      <w:r w:rsidRPr="00027928">
        <w:rPr>
          <w:rFonts w:eastAsiaTheme="minorHAnsi"/>
          <w:sz w:val="28"/>
          <w:szCs w:val="28"/>
          <w:lang w:eastAsia="en-US"/>
        </w:rPr>
        <w:t xml:space="preserve"> </w:t>
      </w:r>
      <w:r>
        <w:rPr>
          <w:rFonts w:eastAsiaTheme="minorHAnsi"/>
          <w:sz w:val="28"/>
          <w:szCs w:val="28"/>
          <w:lang w:val="uk-UA" w:eastAsia="en-US"/>
        </w:rPr>
        <w:t>гарантія якості і ліквідності основних валют;</w:t>
      </w:r>
    </w:p>
    <w:p w:rsidR="00027928" w:rsidRDefault="00027928" w:rsidP="0090552C">
      <w:pPr>
        <w:widowControl w:val="0"/>
        <w:numPr>
          <w:ilvl w:val="0"/>
          <w:numId w:val="6"/>
        </w:numPr>
        <w:autoSpaceDE w:val="0"/>
        <w:autoSpaceDN w:val="0"/>
        <w:adjustRightInd w:val="0"/>
        <w:spacing w:line="360" w:lineRule="auto"/>
        <w:ind w:firstLine="709"/>
        <w:jc w:val="both"/>
        <w:rPr>
          <w:rFonts w:eastAsiaTheme="minorHAnsi"/>
          <w:sz w:val="28"/>
          <w:szCs w:val="28"/>
          <w:lang w:val="uk-UA" w:eastAsia="en-US"/>
        </w:rPr>
      </w:pPr>
      <w:r w:rsidRPr="00027928">
        <w:rPr>
          <w:rFonts w:eastAsiaTheme="minorHAnsi"/>
          <w:sz w:val="28"/>
          <w:szCs w:val="28"/>
          <w:lang w:eastAsia="en-US"/>
        </w:rPr>
        <w:t xml:space="preserve"> </w:t>
      </w:r>
      <w:r>
        <w:rPr>
          <w:rFonts w:eastAsiaTheme="minorHAnsi"/>
          <w:sz w:val="28"/>
          <w:szCs w:val="28"/>
          <w:lang w:val="uk-UA" w:eastAsia="en-US"/>
        </w:rPr>
        <w:t>підвищена увага до окремих валют;</w:t>
      </w:r>
    </w:p>
    <w:p w:rsidR="00027928" w:rsidRDefault="00027928" w:rsidP="0090552C">
      <w:pPr>
        <w:widowControl w:val="0"/>
        <w:numPr>
          <w:ilvl w:val="0"/>
          <w:numId w:val="6"/>
        </w:numPr>
        <w:autoSpaceDE w:val="0"/>
        <w:autoSpaceDN w:val="0"/>
        <w:adjustRightInd w:val="0"/>
        <w:spacing w:line="360" w:lineRule="auto"/>
        <w:ind w:firstLine="709"/>
        <w:jc w:val="both"/>
        <w:rPr>
          <w:rFonts w:eastAsiaTheme="minorHAnsi"/>
          <w:sz w:val="28"/>
          <w:szCs w:val="28"/>
          <w:lang w:val="uk-UA" w:eastAsia="en-US"/>
        </w:rPr>
      </w:pPr>
      <w:r w:rsidRPr="00027928">
        <w:rPr>
          <w:rFonts w:eastAsiaTheme="minorHAnsi"/>
          <w:sz w:val="28"/>
          <w:szCs w:val="28"/>
          <w:lang w:val="uk-UA" w:eastAsia="en-US"/>
        </w:rPr>
        <w:t xml:space="preserve"> </w:t>
      </w:r>
      <w:r>
        <w:rPr>
          <w:rFonts w:eastAsiaTheme="minorHAnsi"/>
          <w:sz w:val="28"/>
          <w:szCs w:val="28"/>
          <w:lang w:val="uk-UA" w:eastAsia="en-US"/>
        </w:rPr>
        <w:t xml:space="preserve">цілодобове функціонування, що дозволяє </w:t>
      </w:r>
      <w:proofErr w:type="spellStart"/>
      <w:r>
        <w:rPr>
          <w:rFonts w:eastAsiaTheme="minorHAnsi"/>
          <w:sz w:val="28"/>
          <w:szCs w:val="28"/>
          <w:lang w:val="uk-UA" w:eastAsia="en-US"/>
        </w:rPr>
        <w:t>трейдерам</w:t>
      </w:r>
      <w:proofErr w:type="spellEnd"/>
      <w:r>
        <w:rPr>
          <w:rFonts w:eastAsiaTheme="minorHAnsi"/>
          <w:sz w:val="28"/>
          <w:szCs w:val="28"/>
          <w:lang w:val="uk-UA" w:eastAsia="en-US"/>
        </w:rPr>
        <w:t xml:space="preserve"> працювати поза звичайним робочим часом або під час національних свят в їх країнах, використовуючи зарубіжні ринки, що працюють в цей час;</w:t>
      </w:r>
    </w:p>
    <w:p w:rsidR="00027928" w:rsidRDefault="00027928" w:rsidP="0090552C">
      <w:pPr>
        <w:widowControl w:val="0"/>
        <w:numPr>
          <w:ilvl w:val="0"/>
          <w:numId w:val="6"/>
        </w:numPr>
        <w:autoSpaceDE w:val="0"/>
        <w:autoSpaceDN w:val="0"/>
        <w:adjustRightInd w:val="0"/>
        <w:spacing w:line="360" w:lineRule="auto"/>
        <w:ind w:firstLine="709"/>
        <w:jc w:val="both"/>
        <w:rPr>
          <w:rFonts w:eastAsiaTheme="minorHAnsi"/>
          <w:sz w:val="28"/>
          <w:szCs w:val="28"/>
          <w:lang w:val="uk-UA" w:eastAsia="en-US"/>
        </w:rPr>
      </w:pPr>
      <w:r w:rsidRPr="0090552C">
        <w:rPr>
          <w:rFonts w:eastAsiaTheme="minorHAnsi"/>
          <w:sz w:val="28"/>
          <w:szCs w:val="28"/>
          <w:lang w:val="uk-UA" w:eastAsia="en-US"/>
        </w:rPr>
        <w:t xml:space="preserve"> </w:t>
      </w:r>
      <w:r>
        <w:rPr>
          <w:rFonts w:eastAsiaTheme="minorHAnsi"/>
          <w:sz w:val="28"/>
          <w:szCs w:val="28"/>
          <w:lang w:val="uk-UA" w:eastAsia="en-US"/>
        </w:rPr>
        <w:t>виключно висока прибутковість в порівнянні з іншими фінансовими ринками.</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 xml:space="preserve">За останні три десятиліття </w:t>
      </w:r>
      <w:proofErr w:type="spellStart"/>
      <w:r>
        <w:rPr>
          <w:rFonts w:eastAsiaTheme="minorHAnsi"/>
          <w:sz w:val="28"/>
          <w:szCs w:val="28"/>
          <w:lang w:val="uk-UA" w:eastAsia="en-US"/>
        </w:rPr>
        <w:t>Форекс</w:t>
      </w:r>
      <w:proofErr w:type="spellEnd"/>
      <w:r>
        <w:rPr>
          <w:rFonts w:eastAsiaTheme="minorHAnsi"/>
          <w:sz w:val="28"/>
          <w:szCs w:val="28"/>
          <w:lang w:val="uk-UA" w:eastAsia="en-US"/>
        </w:rPr>
        <w:t xml:space="preserve"> поступово </w:t>
      </w:r>
      <w:proofErr w:type="spellStart"/>
      <w:r>
        <w:rPr>
          <w:rFonts w:eastAsiaTheme="minorHAnsi"/>
          <w:sz w:val="28"/>
          <w:szCs w:val="28"/>
          <w:lang w:val="uk-UA" w:eastAsia="en-US"/>
        </w:rPr>
        <w:t>розвинувся</w:t>
      </w:r>
      <w:proofErr w:type="spellEnd"/>
      <w:r>
        <w:rPr>
          <w:rFonts w:eastAsiaTheme="minorHAnsi"/>
          <w:sz w:val="28"/>
          <w:szCs w:val="28"/>
          <w:lang w:val="uk-UA" w:eastAsia="en-US"/>
        </w:rPr>
        <w:t xml:space="preserve"> у найбільший фінансовий ринок у світі, щоденний обіг якого складає від 1 до 3 трильйонів доларів США. Учасниками ринку є банки й брокерські контори, корпорації транспортно-імпортні фірми, різноманітні фонди, індивідуальні інвестори. </w:t>
      </w:r>
      <w:r>
        <w:rPr>
          <w:rFonts w:eastAsiaTheme="minorHAnsi"/>
          <w:sz w:val="28"/>
          <w:szCs w:val="28"/>
          <w:lang w:val="uk-UA" w:eastAsia="en-US"/>
        </w:rPr>
        <w:lastRenderedPageBreak/>
        <w:t>Фінансові установи, що постійно здійснюють котирування курсів купівлі й продажу різноманітних валют й вступають в угоди за ними, називаються маркет-</w:t>
      </w:r>
      <w:proofErr w:type="spellStart"/>
      <w:r>
        <w:rPr>
          <w:rFonts w:eastAsiaTheme="minorHAnsi"/>
          <w:sz w:val="28"/>
          <w:szCs w:val="28"/>
          <w:lang w:val="uk-UA" w:eastAsia="en-US"/>
        </w:rPr>
        <w:t>майкерами</w:t>
      </w:r>
      <w:proofErr w:type="spellEnd"/>
      <w:r>
        <w:rPr>
          <w:rFonts w:eastAsiaTheme="minorHAnsi"/>
          <w:sz w:val="28"/>
          <w:szCs w:val="28"/>
          <w:lang w:val="uk-UA" w:eastAsia="en-US"/>
        </w:rPr>
        <w:t xml:space="preserve"> (</w:t>
      </w:r>
      <w:proofErr w:type="spellStart"/>
      <w:r>
        <w:rPr>
          <w:rFonts w:eastAsiaTheme="minorHAnsi"/>
          <w:sz w:val="28"/>
          <w:szCs w:val="28"/>
          <w:lang w:val="uk-UA" w:eastAsia="en-US"/>
        </w:rPr>
        <w:t>market-maker</w:t>
      </w:r>
      <w:proofErr w:type="spellEnd"/>
      <w:r>
        <w:rPr>
          <w:rFonts w:eastAsiaTheme="minorHAnsi"/>
          <w:sz w:val="28"/>
          <w:szCs w:val="28"/>
          <w:lang w:val="uk-UA" w:eastAsia="en-US"/>
        </w:rPr>
        <w:t>), це 20% світових банків, що здійснюють до 60% обсягу усіх угод. Фінансові установи, які здійснюють запит вартості валют – маркет-</w:t>
      </w:r>
      <w:proofErr w:type="spellStart"/>
      <w:r>
        <w:rPr>
          <w:rFonts w:eastAsiaTheme="minorHAnsi"/>
          <w:sz w:val="28"/>
          <w:szCs w:val="28"/>
          <w:lang w:val="uk-UA" w:eastAsia="en-US"/>
        </w:rPr>
        <w:t>юзери</w:t>
      </w:r>
      <w:proofErr w:type="spellEnd"/>
      <w:r>
        <w:rPr>
          <w:rFonts w:eastAsiaTheme="minorHAnsi"/>
          <w:sz w:val="28"/>
          <w:szCs w:val="28"/>
          <w:lang w:val="uk-UA" w:eastAsia="en-US"/>
        </w:rPr>
        <w:t xml:space="preserve"> (</w:t>
      </w:r>
      <w:proofErr w:type="spellStart"/>
      <w:r>
        <w:rPr>
          <w:rFonts w:eastAsiaTheme="minorHAnsi"/>
          <w:sz w:val="28"/>
          <w:szCs w:val="28"/>
          <w:lang w:val="uk-UA" w:eastAsia="en-US"/>
        </w:rPr>
        <w:t>market-user</w:t>
      </w:r>
      <w:proofErr w:type="spellEnd"/>
      <w:r>
        <w:rPr>
          <w:rFonts w:eastAsiaTheme="minorHAnsi"/>
          <w:sz w:val="28"/>
          <w:szCs w:val="28"/>
          <w:lang w:val="uk-UA" w:eastAsia="en-US"/>
        </w:rPr>
        <w:t xml:space="preserve">). На сьогодні мільйони людей по всьому світу проводять торгові та ігрові операції на ринку </w:t>
      </w:r>
      <w:proofErr w:type="spellStart"/>
      <w:r>
        <w:rPr>
          <w:rFonts w:eastAsiaTheme="minorHAnsi"/>
          <w:sz w:val="28"/>
          <w:szCs w:val="28"/>
          <w:lang w:val="uk-UA" w:eastAsia="en-US"/>
        </w:rPr>
        <w:t>Форекс</w:t>
      </w:r>
      <w:proofErr w:type="spellEnd"/>
      <w:r>
        <w:rPr>
          <w:rFonts w:eastAsiaTheme="minorHAnsi"/>
          <w:sz w:val="28"/>
          <w:szCs w:val="28"/>
          <w:lang w:val="uk-UA" w:eastAsia="en-US"/>
        </w:rPr>
        <w:t xml:space="preserve"> і отримують реальний прибуток за рахунок коливань валютних курсів. Операції на валютному ринку на сьогоднішній день є одним з основних джерел доходу банків і фінансових установ світу. Наприклад, 80% від усього прибутку найбільшого швейцарського банку </w:t>
      </w:r>
      <w:proofErr w:type="spellStart"/>
      <w:r>
        <w:rPr>
          <w:rFonts w:eastAsiaTheme="minorHAnsi"/>
          <w:sz w:val="28"/>
          <w:szCs w:val="28"/>
          <w:lang w:val="uk-UA" w:eastAsia="en-US"/>
        </w:rPr>
        <w:t>Union</w:t>
      </w:r>
      <w:proofErr w:type="spellEnd"/>
      <w:r>
        <w:rPr>
          <w:rFonts w:eastAsiaTheme="minorHAnsi"/>
          <w:sz w:val="28"/>
          <w:szCs w:val="28"/>
          <w:lang w:val="uk-UA" w:eastAsia="en-US"/>
        </w:rPr>
        <w:t xml:space="preserve"> </w:t>
      </w:r>
      <w:proofErr w:type="spellStart"/>
      <w:r>
        <w:rPr>
          <w:rFonts w:eastAsiaTheme="minorHAnsi"/>
          <w:sz w:val="28"/>
          <w:szCs w:val="28"/>
          <w:lang w:val="uk-UA" w:eastAsia="en-US"/>
        </w:rPr>
        <w:t>Bank</w:t>
      </w:r>
      <w:proofErr w:type="spellEnd"/>
      <w:r>
        <w:rPr>
          <w:rFonts w:eastAsiaTheme="minorHAnsi"/>
          <w:sz w:val="28"/>
          <w:szCs w:val="28"/>
          <w:lang w:val="uk-UA" w:eastAsia="en-US"/>
        </w:rPr>
        <w:t xml:space="preserve"> </w:t>
      </w:r>
      <w:proofErr w:type="spellStart"/>
      <w:r>
        <w:rPr>
          <w:rFonts w:eastAsiaTheme="minorHAnsi"/>
          <w:sz w:val="28"/>
          <w:szCs w:val="28"/>
          <w:lang w:val="uk-UA" w:eastAsia="en-US"/>
        </w:rPr>
        <w:t>of</w:t>
      </w:r>
      <w:proofErr w:type="spellEnd"/>
      <w:r>
        <w:rPr>
          <w:rFonts w:eastAsiaTheme="minorHAnsi"/>
          <w:sz w:val="28"/>
          <w:szCs w:val="28"/>
          <w:lang w:val="uk-UA" w:eastAsia="en-US"/>
        </w:rPr>
        <w:t xml:space="preserve"> </w:t>
      </w:r>
      <w:proofErr w:type="spellStart"/>
      <w:r>
        <w:rPr>
          <w:rFonts w:eastAsiaTheme="minorHAnsi"/>
          <w:sz w:val="28"/>
          <w:szCs w:val="28"/>
          <w:lang w:val="uk-UA" w:eastAsia="en-US"/>
        </w:rPr>
        <w:t>Switzerland</w:t>
      </w:r>
      <w:proofErr w:type="spellEnd"/>
      <w:r>
        <w:rPr>
          <w:rFonts w:eastAsiaTheme="minorHAnsi"/>
          <w:sz w:val="28"/>
          <w:szCs w:val="28"/>
          <w:lang w:val="uk-UA" w:eastAsia="en-US"/>
        </w:rPr>
        <w:t xml:space="preserve"> (UBS) у 1994 р. склали конверсійні операції з валютами, і лише 20% - доходи від кредитів і торгівлі цінними паперами. </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Зовнішньоекономічні операції у більшості випадків пов’язані з обміном однієї національної валюти на іншу. У цьому зв’язку виникає необхідність у встановленні співвідношення обміну між валютами – валютного курсу.</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Іноземна валюта – це іноземні грошові знаки у вигляді банкнот, казначейських білетів, монет, що перебувають в обігу та є законним платіжним засобом на території відповідної іноземної держави, а також вилучені з обігу або такі, що не підлягають обміну на грошові знаки, які перебувають в обігу, кошти в грошових одиницях, що перебувають на рахунках або вносяться до банківських та інших кредитно-фінансових установ за межами України.</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Валютний курс – це ціна грошової одиниці однієї країни, виражена в грошових одиницях іншої країни, при операціях купівлі-продажу. Така ціна може встановлюватися виходячи із співвідношення попиту і пропозиції на визначену валюту в умовах вільного ринку.</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 xml:space="preserve">Суть роботи ринку </w:t>
      </w:r>
      <w:proofErr w:type="spellStart"/>
      <w:r>
        <w:rPr>
          <w:rFonts w:eastAsiaTheme="minorHAnsi"/>
          <w:sz w:val="28"/>
          <w:szCs w:val="28"/>
          <w:lang w:val="uk-UA" w:eastAsia="en-US"/>
        </w:rPr>
        <w:t>Форекс</w:t>
      </w:r>
      <w:proofErr w:type="spellEnd"/>
      <w:r>
        <w:rPr>
          <w:rFonts w:eastAsiaTheme="minorHAnsi"/>
          <w:sz w:val="28"/>
          <w:szCs w:val="28"/>
          <w:lang w:val="uk-UA" w:eastAsia="en-US"/>
        </w:rPr>
        <w:t xml:space="preserve"> – це здійснення операцій купівлі та продажу валютних контрактів з метою одержання прибутку за рахунок зміни в часі курсів валют. Торгівля валютними контрактами на </w:t>
      </w:r>
      <w:proofErr w:type="spellStart"/>
      <w:r>
        <w:rPr>
          <w:rFonts w:eastAsiaTheme="minorHAnsi"/>
          <w:sz w:val="28"/>
          <w:szCs w:val="28"/>
          <w:lang w:val="uk-UA" w:eastAsia="en-US"/>
        </w:rPr>
        <w:t>Форекс</w:t>
      </w:r>
      <w:proofErr w:type="spellEnd"/>
      <w:r>
        <w:rPr>
          <w:rFonts w:eastAsiaTheme="minorHAnsi"/>
          <w:sz w:val="28"/>
          <w:szCs w:val="28"/>
          <w:lang w:val="uk-UA" w:eastAsia="en-US"/>
        </w:rPr>
        <w:t xml:space="preserve"> заснована на принципах «</w:t>
      </w:r>
      <w:proofErr w:type="spellStart"/>
      <w:r>
        <w:rPr>
          <w:rFonts w:eastAsiaTheme="minorHAnsi"/>
          <w:sz w:val="28"/>
          <w:szCs w:val="28"/>
          <w:lang w:val="uk-UA" w:eastAsia="en-US"/>
        </w:rPr>
        <w:t>маржевої</w:t>
      </w:r>
      <w:proofErr w:type="spellEnd"/>
      <w:r>
        <w:rPr>
          <w:rFonts w:eastAsiaTheme="minorHAnsi"/>
          <w:sz w:val="28"/>
          <w:szCs w:val="28"/>
          <w:lang w:val="uk-UA" w:eastAsia="en-US"/>
        </w:rPr>
        <w:t xml:space="preserve"> торгівлі» і здійснюється через </w:t>
      </w:r>
      <w:proofErr w:type="spellStart"/>
      <w:r>
        <w:rPr>
          <w:rFonts w:eastAsiaTheme="minorHAnsi"/>
          <w:sz w:val="28"/>
          <w:szCs w:val="28"/>
          <w:lang w:val="uk-UA" w:eastAsia="en-US"/>
        </w:rPr>
        <w:t>Market</w:t>
      </w:r>
      <w:proofErr w:type="spellEnd"/>
      <w:r>
        <w:rPr>
          <w:rFonts w:eastAsiaTheme="minorHAnsi"/>
          <w:sz w:val="28"/>
          <w:szCs w:val="28"/>
          <w:lang w:val="uk-UA" w:eastAsia="en-US"/>
        </w:rPr>
        <w:t xml:space="preserve"> - </w:t>
      </w:r>
      <w:proofErr w:type="spellStart"/>
      <w:r>
        <w:rPr>
          <w:rFonts w:eastAsiaTheme="minorHAnsi"/>
          <w:sz w:val="28"/>
          <w:szCs w:val="28"/>
          <w:lang w:val="uk-UA" w:eastAsia="en-US"/>
        </w:rPr>
        <w:t>Makers</w:t>
      </w:r>
      <w:proofErr w:type="spellEnd"/>
      <w:r>
        <w:rPr>
          <w:rFonts w:eastAsiaTheme="minorHAnsi"/>
          <w:sz w:val="28"/>
          <w:szCs w:val="28"/>
          <w:lang w:val="uk-UA" w:eastAsia="en-US"/>
        </w:rPr>
        <w:t>, які котирують валюти за цінами, капітал ринка, що відображає, на даний момент часу. Суть «</w:t>
      </w:r>
      <w:proofErr w:type="spellStart"/>
      <w:r>
        <w:rPr>
          <w:rFonts w:eastAsiaTheme="minorHAnsi"/>
          <w:sz w:val="28"/>
          <w:szCs w:val="28"/>
          <w:lang w:val="uk-UA" w:eastAsia="en-US"/>
        </w:rPr>
        <w:t>маржевої</w:t>
      </w:r>
      <w:proofErr w:type="spellEnd"/>
      <w:r>
        <w:rPr>
          <w:rFonts w:eastAsiaTheme="minorHAnsi"/>
          <w:sz w:val="28"/>
          <w:szCs w:val="28"/>
          <w:lang w:val="uk-UA" w:eastAsia="en-US"/>
        </w:rPr>
        <w:t xml:space="preserve"> торгівлі» зводиться до наступного: інвестор, розміщуючи заставний капітал, </w:t>
      </w:r>
      <w:r>
        <w:rPr>
          <w:rFonts w:eastAsiaTheme="minorHAnsi"/>
          <w:sz w:val="28"/>
          <w:szCs w:val="28"/>
          <w:lang w:val="uk-UA" w:eastAsia="en-US"/>
        </w:rPr>
        <w:lastRenderedPageBreak/>
        <w:t xml:space="preserve">отримує можливість управління цільовими кредитами, що виділяються під цю заставу і гарантувати своїм депозитом можливі втрати по відкритих валютних позиціях. </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 xml:space="preserve">Перевага ринку </w:t>
      </w:r>
      <w:proofErr w:type="spellStart"/>
      <w:r>
        <w:rPr>
          <w:rFonts w:eastAsiaTheme="minorHAnsi"/>
          <w:sz w:val="28"/>
          <w:szCs w:val="28"/>
          <w:lang w:val="uk-UA" w:eastAsia="en-US"/>
        </w:rPr>
        <w:t>Форекс</w:t>
      </w:r>
      <w:proofErr w:type="spellEnd"/>
      <w:r>
        <w:rPr>
          <w:rFonts w:eastAsiaTheme="minorHAnsi"/>
          <w:sz w:val="28"/>
          <w:szCs w:val="28"/>
          <w:lang w:val="uk-UA" w:eastAsia="en-US"/>
        </w:rPr>
        <w:t xml:space="preserve"> в тому, що для того, щоб продати валюту, Вам не обов'язково її спочатку купувати.</w:t>
      </w:r>
      <w:r>
        <w:rPr>
          <w:rFonts w:eastAsiaTheme="minorHAnsi"/>
          <w:sz w:val="28"/>
          <w:szCs w:val="28"/>
          <w:lang w:eastAsia="en-US"/>
        </w:rPr>
        <w:t xml:space="preserve"> </w:t>
      </w:r>
      <w:r>
        <w:rPr>
          <w:rFonts w:eastAsiaTheme="minorHAnsi"/>
          <w:sz w:val="28"/>
          <w:szCs w:val="28"/>
          <w:lang w:val="uk-UA" w:eastAsia="en-US"/>
        </w:rPr>
        <w:t xml:space="preserve">Тобто ви можете відкрити позицію як на покупку, так і на продаж. Як вже було сказано вище, мета - купити дешевше, продати дорожче, або навпаки: спочатку продати, потім дешевше купити. Курс валюти постійно змінюється. Для простої людини це може бути непомітним, тоді як </w:t>
      </w:r>
      <w:proofErr w:type="spellStart"/>
      <w:r>
        <w:rPr>
          <w:rFonts w:eastAsiaTheme="minorHAnsi"/>
          <w:sz w:val="28"/>
          <w:szCs w:val="28"/>
          <w:lang w:val="uk-UA" w:eastAsia="en-US"/>
        </w:rPr>
        <w:t>трейдери</w:t>
      </w:r>
      <w:proofErr w:type="spellEnd"/>
      <w:r>
        <w:rPr>
          <w:rFonts w:eastAsiaTheme="minorHAnsi"/>
          <w:sz w:val="28"/>
          <w:szCs w:val="28"/>
          <w:lang w:val="uk-UA" w:eastAsia="en-US"/>
        </w:rPr>
        <w:t xml:space="preserve"> навіть на невеликих коливаннях курсу можуть заробляти великі гроші.</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 xml:space="preserve">Індекс долару USDX (US </w:t>
      </w:r>
      <w:proofErr w:type="spellStart"/>
      <w:r>
        <w:rPr>
          <w:rFonts w:eastAsiaTheme="minorHAnsi"/>
          <w:sz w:val="28"/>
          <w:szCs w:val="28"/>
          <w:lang w:val="uk-UA" w:eastAsia="en-US"/>
        </w:rPr>
        <w:t>Dollar</w:t>
      </w:r>
      <w:proofErr w:type="spellEnd"/>
      <w:r>
        <w:rPr>
          <w:rFonts w:eastAsiaTheme="minorHAnsi"/>
          <w:sz w:val="28"/>
          <w:szCs w:val="28"/>
          <w:lang w:val="uk-UA" w:eastAsia="en-US"/>
        </w:rPr>
        <w:t xml:space="preserve"> </w:t>
      </w:r>
      <w:proofErr w:type="spellStart"/>
      <w:r>
        <w:rPr>
          <w:rFonts w:eastAsiaTheme="minorHAnsi"/>
          <w:sz w:val="28"/>
          <w:szCs w:val="28"/>
          <w:lang w:val="uk-UA" w:eastAsia="en-US"/>
        </w:rPr>
        <w:t>Index</w:t>
      </w:r>
      <w:proofErr w:type="spellEnd"/>
      <w:r>
        <w:rPr>
          <w:rFonts w:eastAsiaTheme="minorHAnsi"/>
          <w:sz w:val="28"/>
          <w:szCs w:val="28"/>
          <w:lang w:val="uk-UA" w:eastAsia="en-US"/>
        </w:rPr>
        <w:t xml:space="preserve">) є одним з найцікавіших фінансових інструментів міжнародного валютного ринку </w:t>
      </w:r>
      <w:proofErr w:type="spellStart"/>
      <w:r>
        <w:rPr>
          <w:rFonts w:eastAsiaTheme="minorHAnsi"/>
          <w:sz w:val="28"/>
          <w:szCs w:val="28"/>
          <w:lang w:val="uk-UA" w:eastAsia="en-US"/>
        </w:rPr>
        <w:t>Форекс</w:t>
      </w:r>
      <w:proofErr w:type="spellEnd"/>
      <w:r>
        <w:rPr>
          <w:rFonts w:eastAsiaTheme="minorHAnsi"/>
          <w:sz w:val="28"/>
          <w:szCs w:val="28"/>
          <w:lang w:val="uk-UA" w:eastAsia="en-US"/>
        </w:rPr>
        <w:t>, що дозволяє не лише проводити торгові операції, але й прогнозувати курси інших валютних пар. Подібно до того, як біржові індекси показують загальний стан фондового ринку, так само й індекс долару демонструє оцінку міжнародної вартості долару США. Індекс розраховується безперервно – 24 години на добу, 7 днів на тиждень – на основі інформації про угоди на валютному ринку, яка надається агенцією «Рейтер» від п’ятисот банків, розміщених по всьому світу. [</w:t>
      </w:r>
      <w:r w:rsidRPr="00027928">
        <w:rPr>
          <w:rFonts w:eastAsiaTheme="minorHAnsi"/>
          <w:sz w:val="28"/>
          <w:szCs w:val="28"/>
          <w:lang w:val="uk-UA" w:eastAsia="en-US"/>
        </w:rPr>
        <w:t>2</w:t>
      </w:r>
      <w:r>
        <w:rPr>
          <w:rFonts w:eastAsiaTheme="minorHAnsi"/>
          <w:sz w:val="28"/>
          <w:szCs w:val="28"/>
          <w:lang w:val="uk-UA" w:eastAsia="en-US"/>
        </w:rPr>
        <w:t>,</w:t>
      </w:r>
      <w:r w:rsidRPr="00027928">
        <w:rPr>
          <w:rFonts w:eastAsiaTheme="minorHAnsi"/>
          <w:sz w:val="28"/>
          <w:szCs w:val="28"/>
          <w:lang w:val="uk-UA" w:eastAsia="en-US"/>
        </w:rPr>
        <w:t>45-46</w:t>
      </w:r>
      <w:r>
        <w:rPr>
          <w:rFonts w:eastAsiaTheme="minorHAnsi"/>
          <w:sz w:val="28"/>
          <w:szCs w:val="28"/>
          <w:lang w:val="uk-UA" w:eastAsia="en-US"/>
        </w:rPr>
        <w:t>]</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Поточне значення індексу долару (USDX) – це середній показник зміни курсів шести світових валют (японської ієни, євро, британського фунту, канадського долару, швейцарського франку й шведської крони) по відношенню до долару США.</w:t>
      </w:r>
    </w:p>
    <w:p w:rsidR="00027928" w:rsidRDefault="00027928" w:rsidP="0090552C">
      <w:pPr>
        <w:widowControl w:val="0"/>
        <w:autoSpaceDE w:val="0"/>
        <w:autoSpaceDN w:val="0"/>
        <w:adjustRightInd w:val="0"/>
        <w:spacing w:line="360" w:lineRule="auto"/>
        <w:ind w:firstLine="709"/>
        <w:jc w:val="both"/>
        <w:rPr>
          <w:rFonts w:eastAsiaTheme="minorHAnsi"/>
          <w:sz w:val="28"/>
          <w:szCs w:val="28"/>
          <w:lang w:val="uk-UA" w:eastAsia="en-US"/>
        </w:rPr>
      </w:pPr>
      <w:r>
        <w:rPr>
          <w:rFonts w:eastAsiaTheme="minorHAnsi"/>
          <w:sz w:val="28"/>
          <w:szCs w:val="28"/>
          <w:lang w:val="uk-UA" w:eastAsia="en-US"/>
        </w:rPr>
        <w:t>Розрахунок індексу долару (USDX) за корзиною з шести валют не є випадковим – він співпадає з даними, що використовуються Федеральною Резервною Системою США при розрахунках торговельно-зваженого індексу долару за валютами тих країн, які утворюють основний зовнішньоторговельний обіг США. Найбільша частка міжнародної торгівлі США припадає на Єврозону (57,6%), далі йдуть Японія (13,6%), Великобританія (11,9%), Канада (9,1%), Швеція (4,2%) й Швейцарія (3,6%).</w:t>
      </w:r>
    </w:p>
    <w:p w:rsidR="00027928" w:rsidRDefault="00027928" w:rsidP="0090552C">
      <w:pPr>
        <w:spacing w:line="360" w:lineRule="auto"/>
        <w:jc w:val="both"/>
        <w:rPr>
          <w:rFonts w:eastAsiaTheme="minorHAnsi"/>
          <w:sz w:val="28"/>
          <w:szCs w:val="28"/>
          <w:lang w:val="uk-UA" w:eastAsia="en-US"/>
        </w:rPr>
      </w:pPr>
      <w:r>
        <w:rPr>
          <w:rFonts w:eastAsiaTheme="minorHAnsi"/>
          <w:sz w:val="28"/>
          <w:szCs w:val="28"/>
          <w:lang w:val="uk-UA" w:eastAsia="en-US"/>
        </w:rPr>
        <w:lastRenderedPageBreak/>
        <w:t>Індекс долару вимірює вартість долару, приведену до 100%, а саме до тієї ціни, яка була зафіксована в березні 1973 року. Наприклад, значення USDX 90.75 означає, що вартість долару по відношенню до корзини валют впала на 9,25% з березня 1973 р. За всю історію індекс долару досягав найвищого рівня – 165, а найнижчого – трохи менше 80.</w:t>
      </w:r>
    </w:p>
    <w:p w:rsidR="00874BC6" w:rsidRDefault="00874BC6" w:rsidP="0090552C">
      <w:pPr>
        <w:spacing w:line="360" w:lineRule="auto"/>
        <w:jc w:val="both"/>
        <w:rPr>
          <w:rFonts w:eastAsiaTheme="minorHAnsi"/>
          <w:sz w:val="28"/>
          <w:szCs w:val="28"/>
          <w:lang w:val="uk-UA" w:eastAsia="en-US"/>
        </w:rPr>
      </w:pPr>
    </w:p>
    <w:p w:rsidR="00874BC6" w:rsidRPr="00874BC6" w:rsidRDefault="0090552C" w:rsidP="008D543D">
      <w:pPr>
        <w:pStyle w:val="a3"/>
        <w:numPr>
          <w:ilvl w:val="0"/>
          <w:numId w:val="1"/>
        </w:numPr>
        <w:spacing w:line="360" w:lineRule="auto"/>
        <w:jc w:val="both"/>
        <w:outlineLvl w:val="0"/>
        <w:rPr>
          <w:rFonts w:eastAsiaTheme="minorHAnsi"/>
          <w:b/>
          <w:sz w:val="28"/>
          <w:szCs w:val="28"/>
          <w:lang w:val="uk-UA" w:eastAsia="en-US"/>
        </w:rPr>
      </w:pPr>
      <w:bookmarkStart w:id="8" w:name="_Toc68764422"/>
      <w:r>
        <w:rPr>
          <w:rFonts w:eastAsiaTheme="minorHAnsi"/>
          <w:b/>
          <w:sz w:val="28"/>
          <w:szCs w:val="28"/>
          <w:lang w:val="uk-UA" w:eastAsia="en-US"/>
        </w:rPr>
        <w:t xml:space="preserve">РІЗНИЦЯ, ПЕРЕВАГИ ТА НЕДОЛІКИ РИНКУ </w:t>
      </w:r>
      <w:r>
        <w:rPr>
          <w:rFonts w:eastAsiaTheme="minorHAnsi"/>
          <w:b/>
          <w:sz w:val="28"/>
          <w:szCs w:val="28"/>
          <w:lang w:val="en-US" w:eastAsia="en-US"/>
        </w:rPr>
        <w:t>FOREX</w:t>
      </w:r>
      <w:bookmarkEnd w:id="8"/>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 xml:space="preserve">Якщо Вас цікавить торгівля валютою в режимі онлайн, то Ви повинні знати, що ринок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володіє рядом переваг перед фондовим ринком.</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Основні переваги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перед іншими валютними ринками включають</w:t>
      </w:r>
      <w:r>
        <w:rPr>
          <w:rFonts w:eastAsiaTheme="minorHAnsi"/>
          <w:sz w:val="28"/>
          <w:szCs w:val="28"/>
          <w:lang w:val="uk-UA" w:eastAsia="en-US"/>
        </w:rPr>
        <w:t>:</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1.</w:t>
      </w:r>
      <w:r>
        <w:rPr>
          <w:rFonts w:eastAsiaTheme="minorHAnsi"/>
          <w:sz w:val="28"/>
          <w:szCs w:val="28"/>
          <w:lang w:val="uk-UA" w:eastAsia="en-US"/>
        </w:rPr>
        <w:t xml:space="preserve"> </w:t>
      </w:r>
      <w:r w:rsidRPr="00874BC6">
        <w:rPr>
          <w:rFonts w:eastAsiaTheme="minorHAnsi"/>
          <w:sz w:val="28"/>
          <w:szCs w:val="28"/>
          <w:lang w:val="uk-UA" w:eastAsia="en-US"/>
        </w:rPr>
        <w:t xml:space="preserve">Висока ліквідність. Ринок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оперує величезними грошовими масами й надає повну свободу при відкритті чи закритті позиції будь-якого обсягу за існуючою на даний момент ціною.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Щоденний об’єм операцій на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в 50 разів перевищує сукупний об’єм операцій на Нью-Йоркській Фондовій біржі. Ліквідність ринку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особливо основних валют, гарантує стабільність цін. Зважаючи на низький об’єм фондового ринку, ризик втрати ліквідності значно високий, і виражається в широкому </w:t>
      </w:r>
      <w:proofErr w:type="spellStart"/>
      <w:r w:rsidRPr="00874BC6">
        <w:rPr>
          <w:rFonts w:eastAsiaTheme="minorHAnsi"/>
          <w:sz w:val="28"/>
          <w:szCs w:val="28"/>
          <w:lang w:val="uk-UA" w:eastAsia="en-US"/>
        </w:rPr>
        <w:t>спреде</w:t>
      </w:r>
      <w:proofErr w:type="spellEnd"/>
      <w:r w:rsidRPr="00874BC6">
        <w:rPr>
          <w:rFonts w:eastAsiaTheme="minorHAnsi"/>
          <w:sz w:val="28"/>
          <w:szCs w:val="28"/>
          <w:lang w:val="uk-UA" w:eastAsia="en-US"/>
        </w:rPr>
        <w:t xml:space="preserve"> або інтенсивному русі ціни.</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 xml:space="preserve">2. Кредитне плече. Головна відмінність роботи на ринку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від діяльності в інших секторах фінансового ринку полягає в можливості купівлі-продажу іноземних валют за відсутності певної суми, необхідної для проведення операцій. Для укладання угод клієнтові необхідно </w:t>
      </w:r>
      <w:proofErr w:type="spellStart"/>
      <w:r w:rsidRPr="00874BC6">
        <w:rPr>
          <w:rFonts w:eastAsiaTheme="minorHAnsi"/>
          <w:sz w:val="28"/>
          <w:szCs w:val="28"/>
          <w:lang w:val="uk-UA" w:eastAsia="en-US"/>
        </w:rPr>
        <w:t>внести</w:t>
      </w:r>
      <w:proofErr w:type="spellEnd"/>
      <w:r w:rsidRPr="00874BC6">
        <w:rPr>
          <w:rFonts w:eastAsiaTheme="minorHAnsi"/>
          <w:sz w:val="28"/>
          <w:szCs w:val="28"/>
          <w:lang w:val="uk-UA" w:eastAsia="en-US"/>
        </w:rPr>
        <w:t xml:space="preserve"> лише початковий внесок (маржу), після чого він має можливість укладати угоди, обсяг яких може в десятки разів перевищувати реально вкладені гроші. </w:t>
      </w:r>
      <w:r>
        <w:rPr>
          <w:rFonts w:eastAsiaTheme="minorHAnsi"/>
          <w:sz w:val="28"/>
          <w:szCs w:val="28"/>
          <w:lang w:val="uk-UA" w:eastAsia="en-US"/>
        </w:rPr>
        <w:t>Це так зване «кредитне плече» (</w:t>
      </w:r>
      <w:proofErr w:type="spellStart"/>
      <w:r w:rsidRPr="00874BC6">
        <w:rPr>
          <w:rFonts w:eastAsiaTheme="minorHAnsi"/>
          <w:sz w:val="28"/>
          <w:szCs w:val="28"/>
          <w:lang w:val="uk-UA" w:eastAsia="en-US"/>
        </w:rPr>
        <w:t>leverage</w:t>
      </w:r>
      <w:proofErr w:type="spellEnd"/>
      <w:r w:rsidRPr="00874BC6">
        <w:rPr>
          <w:rFonts w:eastAsiaTheme="minorHAnsi"/>
          <w:sz w:val="28"/>
          <w:szCs w:val="28"/>
          <w:lang w:val="uk-UA" w:eastAsia="en-US"/>
        </w:rPr>
        <w:t xml:space="preserve">). Так розмістивши на рахунку 10 тис. </w:t>
      </w:r>
      <w:proofErr w:type="spellStart"/>
      <w:r w:rsidRPr="00874BC6">
        <w:rPr>
          <w:rFonts w:eastAsiaTheme="minorHAnsi"/>
          <w:sz w:val="28"/>
          <w:szCs w:val="28"/>
          <w:lang w:val="uk-UA" w:eastAsia="en-US"/>
        </w:rPr>
        <w:t>дол</w:t>
      </w:r>
      <w:proofErr w:type="spellEnd"/>
      <w:r w:rsidRPr="00874BC6">
        <w:rPr>
          <w:rFonts w:eastAsiaTheme="minorHAnsi"/>
          <w:sz w:val="28"/>
          <w:szCs w:val="28"/>
          <w:lang w:val="uk-UA" w:eastAsia="en-US"/>
        </w:rPr>
        <w:t xml:space="preserve">. США при кредитному плечі 1:100, ви одержуєте право здійснювати операції на суму до 1млн. </w:t>
      </w:r>
      <w:proofErr w:type="spellStart"/>
      <w:r w:rsidRPr="00874BC6">
        <w:rPr>
          <w:rFonts w:eastAsiaTheme="minorHAnsi"/>
          <w:sz w:val="28"/>
          <w:szCs w:val="28"/>
          <w:lang w:val="uk-UA" w:eastAsia="en-US"/>
        </w:rPr>
        <w:t>дол</w:t>
      </w:r>
      <w:proofErr w:type="spellEnd"/>
      <w:r w:rsidRPr="00874BC6">
        <w:rPr>
          <w:rFonts w:eastAsiaTheme="minorHAnsi"/>
          <w:sz w:val="28"/>
          <w:szCs w:val="28"/>
          <w:lang w:val="uk-UA" w:eastAsia="en-US"/>
        </w:rPr>
        <w:t>. США.</w:t>
      </w:r>
    </w:p>
    <w:p w:rsidR="00874BC6" w:rsidRPr="00874BC6" w:rsidRDefault="00874BC6" w:rsidP="0090552C">
      <w:pPr>
        <w:spacing w:line="360" w:lineRule="auto"/>
        <w:ind w:firstLine="708"/>
        <w:jc w:val="both"/>
        <w:rPr>
          <w:rFonts w:eastAsiaTheme="minorHAnsi"/>
          <w:sz w:val="28"/>
          <w:szCs w:val="28"/>
          <w:lang w:val="uk-UA" w:eastAsia="en-US"/>
        </w:rPr>
      </w:pPr>
      <w:proofErr w:type="spellStart"/>
      <w:r w:rsidRPr="00874BC6">
        <w:rPr>
          <w:rFonts w:eastAsiaTheme="minorHAnsi"/>
          <w:sz w:val="28"/>
          <w:szCs w:val="28"/>
          <w:lang w:val="uk-UA" w:eastAsia="en-US"/>
        </w:rPr>
        <w:t>Онлайнові</w:t>
      </w:r>
      <w:proofErr w:type="spellEnd"/>
      <w:r w:rsidRPr="00874BC6">
        <w:rPr>
          <w:rFonts w:eastAsiaTheme="minorHAnsi"/>
          <w:sz w:val="28"/>
          <w:szCs w:val="28"/>
          <w:lang w:val="uk-UA" w:eastAsia="en-US"/>
        </w:rPr>
        <w:t xml:space="preserve"> д</w:t>
      </w:r>
      <w:r w:rsidR="0090552C">
        <w:rPr>
          <w:rFonts w:eastAsiaTheme="minorHAnsi"/>
          <w:sz w:val="28"/>
          <w:szCs w:val="28"/>
          <w:lang w:val="uk-UA" w:eastAsia="en-US"/>
        </w:rPr>
        <w:t>и</w:t>
      </w:r>
      <w:r w:rsidRPr="00874BC6">
        <w:rPr>
          <w:rFonts w:eastAsiaTheme="minorHAnsi"/>
          <w:sz w:val="28"/>
          <w:szCs w:val="28"/>
          <w:lang w:val="uk-UA" w:eastAsia="en-US"/>
        </w:rPr>
        <w:t xml:space="preserve">лери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зазвичай надають кредитне плече 1:100 або 1:200, що істотно перевищує стандартну маржу 1:2, пропоновану фондовими брокерами. Подібне збільшення ризику підходить не кожному. Проте, кредитне </w:t>
      </w:r>
      <w:r w:rsidRPr="00874BC6">
        <w:rPr>
          <w:rFonts w:eastAsiaTheme="minorHAnsi"/>
          <w:sz w:val="28"/>
          <w:szCs w:val="28"/>
          <w:lang w:val="uk-UA" w:eastAsia="en-US"/>
        </w:rPr>
        <w:lastRenderedPageBreak/>
        <w:t>плече є могутній інструмент створення прибутку. Середня денна зміна ціни основних валю не перевищує 1%, а ціна акції цілком може змінитися за одну торгову сесію на 10%.</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Найбільш ефективний спосіб управління ризиком при торгівлі – використання маржі. Рекомендується ретельно дотримуватися системи торгівлі, і послідовно застосовувати накази «ліміт» і «стоп-</w:t>
      </w:r>
      <w:proofErr w:type="spellStart"/>
      <w:r w:rsidRPr="00874BC6">
        <w:rPr>
          <w:rFonts w:eastAsiaTheme="minorHAnsi"/>
          <w:sz w:val="28"/>
          <w:szCs w:val="28"/>
          <w:lang w:val="uk-UA" w:eastAsia="en-US"/>
        </w:rPr>
        <w:t>лосс</w:t>
      </w:r>
      <w:proofErr w:type="spellEnd"/>
      <w:r w:rsidRPr="00874BC6">
        <w:rPr>
          <w:rFonts w:eastAsiaTheme="minorHAnsi"/>
          <w:sz w:val="28"/>
          <w:szCs w:val="28"/>
          <w:lang w:val="uk-UA" w:eastAsia="en-US"/>
        </w:rPr>
        <w:t>». Потрібно створити, і твердо дотримуватися своєї системи, де працюють жорсткі правила і немає місця некерованим емоціям</w:t>
      </w:r>
      <w:r>
        <w:rPr>
          <w:rFonts w:eastAsiaTheme="minorHAnsi"/>
          <w:sz w:val="28"/>
          <w:szCs w:val="28"/>
          <w:lang w:val="uk-UA" w:eastAsia="en-US"/>
        </w:rPr>
        <w:t>.</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 xml:space="preserve">3. Цілодобова торгівля. Цілодобовий доступ – можливість здійснювати торговельні операції 24 години на добу, в режимі реального часу. Незалежно від часу доби, на валютному ринку завжди існують покупці і продавці, які активно торгують іноземними валютами. </w:t>
      </w:r>
      <w:proofErr w:type="spellStart"/>
      <w:r w:rsidRPr="00874BC6">
        <w:rPr>
          <w:rFonts w:eastAsiaTheme="minorHAnsi"/>
          <w:sz w:val="28"/>
          <w:szCs w:val="28"/>
          <w:lang w:val="uk-UA" w:eastAsia="en-US"/>
        </w:rPr>
        <w:t>Трейдери</w:t>
      </w:r>
      <w:proofErr w:type="spellEnd"/>
      <w:r w:rsidRPr="00874BC6">
        <w:rPr>
          <w:rFonts w:eastAsiaTheme="minorHAnsi"/>
          <w:sz w:val="28"/>
          <w:szCs w:val="28"/>
          <w:lang w:val="uk-UA" w:eastAsia="en-US"/>
        </w:rPr>
        <w:t xml:space="preserve"> реагують на випуск важливих новин миттєво.</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Торгівля американськими акціями в неробочий час біржі пов’язана з декількома обмеженнями. На фондовому ринку існують електронні системи ECN (</w:t>
      </w:r>
      <w:proofErr w:type="spellStart"/>
      <w:r w:rsidRPr="00874BC6">
        <w:rPr>
          <w:rFonts w:eastAsiaTheme="minorHAnsi"/>
          <w:sz w:val="28"/>
          <w:szCs w:val="28"/>
          <w:lang w:val="uk-UA" w:eastAsia="en-US"/>
        </w:rPr>
        <w:t>Electronic</w:t>
      </w:r>
      <w:proofErr w:type="spellEnd"/>
      <w:r w:rsidRPr="00874BC6">
        <w:rPr>
          <w:rFonts w:eastAsiaTheme="minorHAnsi"/>
          <w:sz w:val="28"/>
          <w:szCs w:val="28"/>
          <w:lang w:val="uk-UA" w:eastAsia="en-US"/>
        </w:rPr>
        <w:t xml:space="preserve"> </w:t>
      </w:r>
      <w:proofErr w:type="spellStart"/>
      <w:r w:rsidRPr="00874BC6">
        <w:rPr>
          <w:rFonts w:eastAsiaTheme="minorHAnsi"/>
          <w:sz w:val="28"/>
          <w:szCs w:val="28"/>
          <w:lang w:val="uk-UA" w:eastAsia="en-US"/>
        </w:rPr>
        <w:t>Communication</w:t>
      </w:r>
      <w:proofErr w:type="spellEnd"/>
      <w:r w:rsidRPr="00874BC6">
        <w:rPr>
          <w:rFonts w:eastAsiaTheme="minorHAnsi"/>
          <w:sz w:val="28"/>
          <w:szCs w:val="28"/>
          <w:lang w:val="uk-UA" w:eastAsia="en-US"/>
        </w:rPr>
        <w:t xml:space="preserve"> </w:t>
      </w:r>
      <w:proofErr w:type="spellStart"/>
      <w:r w:rsidRPr="00874BC6">
        <w:rPr>
          <w:rFonts w:eastAsiaTheme="minorHAnsi"/>
          <w:sz w:val="28"/>
          <w:szCs w:val="28"/>
          <w:lang w:val="uk-UA" w:eastAsia="en-US"/>
        </w:rPr>
        <w:t>Networks</w:t>
      </w:r>
      <w:proofErr w:type="spellEnd"/>
      <w:r w:rsidRPr="00874BC6">
        <w:rPr>
          <w:rFonts w:eastAsiaTheme="minorHAnsi"/>
          <w:sz w:val="28"/>
          <w:szCs w:val="28"/>
          <w:lang w:val="uk-UA" w:eastAsia="en-US"/>
        </w:rPr>
        <w:t xml:space="preserve">) – іншими словами, системи, де сходяться покупці і продавці. Проте, немає ніяких гарантій, що сторони прийдуть до згоди, і укладуть операцію за розумною ринковою ціною. Нерідко трапляється, що </w:t>
      </w:r>
      <w:proofErr w:type="spellStart"/>
      <w:r w:rsidRPr="00874BC6">
        <w:rPr>
          <w:rFonts w:eastAsiaTheme="minorHAnsi"/>
          <w:sz w:val="28"/>
          <w:szCs w:val="28"/>
          <w:lang w:val="uk-UA" w:eastAsia="en-US"/>
        </w:rPr>
        <w:t>трейдери</w:t>
      </w:r>
      <w:proofErr w:type="spellEnd"/>
      <w:r w:rsidRPr="00874BC6">
        <w:rPr>
          <w:rFonts w:eastAsiaTheme="minorHAnsi"/>
          <w:sz w:val="28"/>
          <w:szCs w:val="28"/>
          <w:lang w:val="uk-UA" w:eastAsia="en-US"/>
        </w:rPr>
        <w:t xml:space="preserve"> чекають наступного дня відкриття ринку для отримання вужчого </w:t>
      </w:r>
      <w:proofErr w:type="spellStart"/>
      <w:r w:rsidRPr="00874BC6">
        <w:rPr>
          <w:rFonts w:eastAsiaTheme="minorHAnsi"/>
          <w:sz w:val="28"/>
          <w:szCs w:val="28"/>
          <w:lang w:val="uk-UA" w:eastAsia="en-US"/>
        </w:rPr>
        <w:t>спреда</w:t>
      </w:r>
      <w:proofErr w:type="spellEnd"/>
      <w:r w:rsidRPr="00874BC6">
        <w:rPr>
          <w:rFonts w:eastAsiaTheme="minorHAnsi"/>
          <w:sz w:val="28"/>
          <w:szCs w:val="28"/>
          <w:lang w:val="uk-UA" w:eastAsia="en-US"/>
        </w:rPr>
        <w:t xml:space="preserve">. </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 xml:space="preserve">І ще декілька переваг ринку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від фондового:</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1) Ринок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працює 24 години на добу, а ринок акцій лише в торгові сесії бірж. Ринок акцій пов'язаний до конкретних бірж, торги можуть бути зупинені як із-за неполадок в роботі біржі (Японія), так і по рішенню кого-небудь із сильних світу цього (США). Для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це не загроза, оскільки торги відбуваються між учасниками, не об’єднаним територіально за місцем і за часом.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2) На ринку акцій не гарантується виконання ордера в повному об’ємі за потрібною ціною. Оскільки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більш ліквідний, тому подібних проблем немає.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lastRenderedPageBreak/>
        <w:t xml:space="preserve">3) Для входу на фондовий ринок потрібні значні засоби, до того ж практично відсутнє кредитне плече.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4) На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можна заробляти як на зростанні ціни валюти, так і на її падінні. У випадку з ринком акцій – у інвестора лише один варіант заробити. Купити дешевше і чекати, коли ціна на акції виросте.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5) Розмах коливань цін. З акціями в декілька разів збільшується ризик в торгів</w:t>
      </w:r>
      <w:r w:rsidR="0090552C">
        <w:rPr>
          <w:rFonts w:eastAsiaTheme="minorHAnsi"/>
          <w:sz w:val="28"/>
          <w:szCs w:val="28"/>
          <w:lang w:val="uk-UA" w:eastAsia="en-US"/>
        </w:rPr>
        <w:t>лі, ніж з валютою. Щоденна змін</w:t>
      </w:r>
      <w:r w:rsidRPr="00874BC6">
        <w:rPr>
          <w:rFonts w:eastAsiaTheme="minorHAnsi"/>
          <w:sz w:val="28"/>
          <w:szCs w:val="28"/>
          <w:lang w:val="uk-UA" w:eastAsia="en-US"/>
        </w:rPr>
        <w:t xml:space="preserve">а цін на валютному ринку </w:t>
      </w:r>
      <w:proofErr w:type="spellStart"/>
      <w:r w:rsidRPr="00874BC6">
        <w:rPr>
          <w:rFonts w:eastAsiaTheme="minorHAnsi"/>
          <w:sz w:val="28"/>
          <w:szCs w:val="28"/>
          <w:lang w:val="uk-UA" w:eastAsia="en-US"/>
        </w:rPr>
        <w:t>рідко</w:t>
      </w:r>
      <w:proofErr w:type="spellEnd"/>
      <w:r w:rsidRPr="00874BC6">
        <w:rPr>
          <w:rFonts w:eastAsiaTheme="minorHAnsi"/>
          <w:sz w:val="28"/>
          <w:szCs w:val="28"/>
          <w:lang w:val="uk-UA" w:eastAsia="en-US"/>
        </w:rPr>
        <w:t xml:space="preserve"> буває більш ніж на 1%. А недавня ситуація (січень 2008) демонструє це.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6) Розриви (гепи) після вихідних на ринку акцій подія регуля</w:t>
      </w:r>
      <w:r w:rsidR="0090552C">
        <w:rPr>
          <w:rFonts w:eastAsiaTheme="minorHAnsi"/>
          <w:sz w:val="28"/>
          <w:szCs w:val="28"/>
          <w:lang w:val="uk-UA" w:eastAsia="en-US"/>
        </w:rPr>
        <w:t xml:space="preserve">рна, на ринку </w:t>
      </w:r>
      <w:proofErr w:type="spellStart"/>
      <w:r w:rsidR="0090552C">
        <w:rPr>
          <w:rFonts w:eastAsiaTheme="minorHAnsi"/>
          <w:sz w:val="28"/>
          <w:szCs w:val="28"/>
          <w:lang w:val="uk-UA" w:eastAsia="en-US"/>
        </w:rPr>
        <w:t>Форекс</w:t>
      </w:r>
      <w:proofErr w:type="spellEnd"/>
      <w:r w:rsidR="0090552C">
        <w:rPr>
          <w:rFonts w:eastAsiaTheme="minorHAnsi"/>
          <w:sz w:val="28"/>
          <w:szCs w:val="28"/>
          <w:lang w:val="uk-UA" w:eastAsia="en-US"/>
        </w:rPr>
        <w:t xml:space="preserve"> украй рідка</w:t>
      </w:r>
      <w:r w:rsidRPr="00874BC6">
        <w:rPr>
          <w:rFonts w:eastAsiaTheme="minorHAnsi"/>
          <w:sz w:val="28"/>
          <w:szCs w:val="28"/>
          <w:lang w:val="uk-UA" w:eastAsia="en-US"/>
        </w:rPr>
        <w:t xml:space="preserve">.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7) Ряд відомих акцій знецінювалися до нуля, наприклад </w:t>
      </w:r>
      <w:proofErr w:type="spellStart"/>
      <w:r w:rsidRPr="00874BC6">
        <w:rPr>
          <w:rFonts w:eastAsiaTheme="minorHAnsi"/>
          <w:sz w:val="28"/>
          <w:szCs w:val="28"/>
          <w:lang w:val="uk-UA" w:eastAsia="en-US"/>
        </w:rPr>
        <w:t>Enron</w:t>
      </w:r>
      <w:proofErr w:type="spellEnd"/>
      <w:r w:rsidRPr="00874BC6">
        <w:rPr>
          <w:rFonts w:eastAsiaTheme="minorHAnsi"/>
          <w:sz w:val="28"/>
          <w:szCs w:val="28"/>
          <w:lang w:val="uk-UA" w:eastAsia="en-US"/>
        </w:rPr>
        <w:t xml:space="preserve">, </w:t>
      </w:r>
      <w:proofErr w:type="spellStart"/>
      <w:r w:rsidRPr="00874BC6">
        <w:rPr>
          <w:rFonts w:eastAsiaTheme="minorHAnsi"/>
          <w:sz w:val="28"/>
          <w:szCs w:val="28"/>
          <w:lang w:val="uk-UA" w:eastAsia="en-US"/>
        </w:rPr>
        <w:t>Worldcom</w:t>
      </w:r>
      <w:proofErr w:type="spellEnd"/>
      <w:r w:rsidRPr="00874BC6">
        <w:rPr>
          <w:rFonts w:eastAsiaTheme="minorHAnsi"/>
          <w:sz w:val="28"/>
          <w:szCs w:val="28"/>
          <w:lang w:val="uk-UA" w:eastAsia="en-US"/>
        </w:rPr>
        <w:t xml:space="preserve"> та інші, з валютами такого не відбувалося ніколи, та і навряд чи станеться, оскільки жодна держава не допустить знецінення власної національної грошової одиниці до нуля.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8) На ринку акцій ордера клієнтів виконуються з врахуванням регулярних розривів (гепів), що робить торгівлю непередбаченою і ризикованою. У випадку з ринком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такого немає, всі ордери згідно з регламентом виконуються точно за вказаною клієнтом ціною.</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9) На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окрім </w:t>
      </w:r>
      <w:r w:rsidR="0090552C">
        <w:rPr>
          <w:rFonts w:eastAsiaTheme="minorHAnsi"/>
          <w:sz w:val="28"/>
          <w:szCs w:val="28"/>
          <w:lang w:val="uk-UA" w:eastAsia="en-US"/>
        </w:rPr>
        <w:t>очікувань</w:t>
      </w:r>
      <w:r w:rsidRPr="00874BC6">
        <w:rPr>
          <w:rFonts w:eastAsiaTheme="minorHAnsi"/>
          <w:sz w:val="28"/>
          <w:szCs w:val="28"/>
          <w:lang w:val="uk-UA" w:eastAsia="en-US"/>
        </w:rPr>
        <w:t xml:space="preserve"> народу, тон задають операції, не орієнтовані на здобуття доходу. Ці операції, що забезпечують зовнішньоекономічну діяльність, міжнародні переливи капіталу (із-за різниці % ставок, переливши з одного фондового ринку на інший і </w:t>
      </w:r>
      <w:proofErr w:type="spellStart"/>
      <w:r w:rsidRPr="00874BC6">
        <w:rPr>
          <w:rFonts w:eastAsiaTheme="minorHAnsi"/>
          <w:sz w:val="28"/>
          <w:szCs w:val="28"/>
          <w:lang w:val="uk-UA" w:eastAsia="en-US"/>
        </w:rPr>
        <w:t>т.п</w:t>
      </w:r>
      <w:proofErr w:type="spellEnd"/>
      <w:r w:rsidRPr="00874BC6">
        <w:rPr>
          <w:rFonts w:eastAsiaTheme="minorHAnsi"/>
          <w:sz w:val="28"/>
          <w:szCs w:val="28"/>
          <w:lang w:val="uk-UA" w:eastAsia="en-US"/>
        </w:rPr>
        <w:t xml:space="preserve">.), операції центральних банків тощо. Це дозволяє працювати не лише на основі оцінки </w:t>
      </w:r>
      <w:r w:rsidR="0090552C">
        <w:rPr>
          <w:rFonts w:eastAsiaTheme="minorHAnsi"/>
          <w:sz w:val="28"/>
          <w:szCs w:val="28"/>
          <w:lang w:val="uk-UA" w:eastAsia="en-US"/>
        </w:rPr>
        <w:t>очікувань</w:t>
      </w:r>
      <w:r w:rsidRPr="00874BC6">
        <w:rPr>
          <w:rFonts w:eastAsiaTheme="minorHAnsi"/>
          <w:sz w:val="28"/>
          <w:szCs w:val="28"/>
          <w:lang w:val="uk-UA" w:eastAsia="en-US"/>
        </w:rPr>
        <w:t xml:space="preserve"> народу (що досить важко), але і на основі класичного фундаменту і технічних індикаторів. У результаті – отримуємо ще один потужний інструмент для роботи. Ринок акцій і облігацій заснований на </w:t>
      </w:r>
      <w:r w:rsidR="0090552C">
        <w:rPr>
          <w:rFonts w:eastAsiaTheme="minorHAnsi"/>
          <w:sz w:val="28"/>
          <w:szCs w:val="28"/>
          <w:lang w:val="uk-UA" w:eastAsia="en-US"/>
        </w:rPr>
        <w:t>очікуванні</w:t>
      </w:r>
      <w:r w:rsidRPr="00874BC6">
        <w:rPr>
          <w:rFonts w:eastAsiaTheme="minorHAnsi"/>
          <w:sz w:val="28"/>
          <w:szCs w:val="28"/>
          <w:lang w:val="uk-UA" w:eastAsia="en-US"/>
        </w:rPr>
        <w:t xml:space="preserve"> людей. Але піди, зрозумій, що у народу в голові!</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10) Зрештою, що таке валюта? Це, мабуть, найкоштовніший папір держави, що відображає поточний стан економіки країни. У цьому сенсі будь-який грошовий знак – це акція.</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lastRenderedPageBreak/>
        <w:t>11) Зазвичай, всі ринки взаємопов’язані між собою. Зростання долара, як правило, при</w:t>
      </w:r>
      <w:r w:rsidR="0090552C">
        <w:rPr>
          <w:rFonts w:eastAsiaTheme="minorHAnsi"/>
          <w:sz w:val="28"/>
          <w:szCs w:val="28"/>
          <w:lang w:val="uk-UA" w:eastAsia="en-US"/>
        </w:rPr>
        <w:t>з</w:t>
      </w:r>
      <w:r w:rsidRPr="00874BC6">
        <w:rPr>
          <w:rFonts w:eastAsiaTheme="minorHAnsi"/>
          <w:sz w:val="28"/>
          <w:szCs w:val="28"/>
          <w:lang w:val="uk-UA" w:eastAsia="en-US"/>
        </w:rPr>
        <w:t xml:space="preserve">водить до падіння товарного ринку і навпаки. Світовий спекулятивний вільний капітал </w:t>
      </w:r>
      <w:proofErr w:type="spellStart"/>
      <w:r w:rsidRPr="00874BC6">
        <w:rPr>
          <w:rFonts w:eastAsiaTheme="minorHAnsi"/>
          <w:sz w:val="28"/>
          <w:szCs w:val="28"/>
          <w:lang w:val="uk-UA" w:eastAsia="en-US"/>
        </w:rPr>
        <w:t>хеджевих</w:t>
      </w:r>
      <w:proofErr w:type="spellEnd"/>
      <w:r w:rsidRPr="00874BC6">
        <w:rPr>
          <w:rFonts w:eastAsiaTheme="minorHAnsi"/>
          <w:sz w:val="28"/>
          <w:szCs w:val="28"/>
          <w:lang w:val="uk-UA" w:eastAsia="en-US"/>
        </w:rPr>
        <w:t xml:space="preserve"> фондів рівний приблизно 3 трлн. </w:t>
      </w:r>
      <w:proofErr w:type="spellStart"/>
      <w:r w:rsidRPr="00874BC6">
        <w:rPr>
          <w:rFonts w:eastAsiaTheme="minorHAnsi"/>
          <w:sz w:val="28"/>
          <w:szCs w:val="28"/>
          <w:lang w:val="uk-UA" w:eastAsia="en-US"/>
        </w:rPr>
        <w:t>дол</w:t>
      </w:r>
      <w:proofErr w:type="spellEnd"/>
      <w:r w:rsidRPr="00874BC6">
        <w:rPr>
          <w:rFonts w:eastAsiaTheme="minorHAnsi"/>
          <w:sz w:val="28"/>
          <w:szCs w:val="28"/>
          <w:lang w:val="uk-UA" w:eastAsia="en-US"/>
        </w:rPr>
        <w:t>. Ці гроші переміщуються туди, де найбільш вигідне і надійніше залежно від ситуації. Тому, коли відбувається падіння на товарних і фондових ринках, то починає зростати світова резервна валюта – долар.</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12) Як і говорилось вище – принципи роботи на ринках одні і ті ж. Тому інвестор може спокійно з фондового ринку перейти на валютний і навпаки, а може поєднувати роботу на декількох ринках. </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13) У кожній країні свій фондовий ринок. У Росії свій, в США свій, в Німеччині, Англії, Франції, Китаї, Туреччини і навіть в Казахстані, і в Україні свої підприємства і відповідно акції, а тому і масив інформації, яку необхідно проаналізувати, просто величезний. Конвертованих валют все-таки значно менше.</w:t>
      </w:r>
    </w:p>
    <w:p w:rsidR="00874BC6" w:rsidRP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14) Ще один важливий елемент так званого методу прийняття рішень про покупку або продаж – Інсайд. У США відправили за грати главу компанії </w:t>
      </w:r>
      <w:proofErr w:type="spellStart"/>
      <w:r w:rsidRPr="00874BC6">
        <w:rPr>
          <w:rFonts w:eastAsiaTheme="minorHAnsi"/>
          <w:sz w:val="28"/>
          <w:szCs w:val="28"/>
          <w:lang w:val="uk-UA" w:eastAsia="en-US"/>
        </w:rPr>
        <w:t>Enron</w:t>
      </w:r>
      <w:proofErr w:type="spellEnd"/>
      <w:r w:rsidRPr="00874BC6">
        <w:rPr>
          <w:rFonts w:eastAsiaTheme="minorHAnsi"/>
          <w:sz w:val="28"/>
          <w:szCs w:val="28"/>
          <w:lang w:val="uk-UA" w:eastAsia="en-US"/>
        </w:rPr>
        <w:t xml:space="preserve"> з конфіскацією майна за те, що він з підлеглими фальсифікував бухгалтерські документи і продав свої акції тоді, коли інші, нетямущі про реальне положення компанії, купували ці акції. </w:t>
      </w:r>
      <w:proofErr w:type="spellStart"/>
      <w:r w:rsidRPr="00874BC6">
        <w:rPr>
          <w:rFonts w:eastAsiaTheme="minorHAnsi"/>
          <w:sz w:val="28"/>
          <w:szCs w:val="28"/>
          <w:lang w:val="uk-UA" w:eastAsia="en-US"/>
        </w:rPr>
        <w:t>Інсайдерська</w:t>
      </w:r>
      <w:proofErr w:type="spellEnd"/>
      <w:r w:rsidRPr="00874BC6">
        <w:rPr>
          <w:rFonts w:eastAsiaTheme="minorHAnsi"/>
          <w:sz w:val="28"/>
          <w:szCs w:val="28"/>
          <w:lang w:val="uk-UA" w:eastAsia="en-US"/>
        </w:rPr>
        <w:t xml:space="preserve"> інформація на ринку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не працює, а значить і не існує подібного роду шахрайства.</w:t>
      </w:r>
    </w:p>
    <w:p w:rsidR="00874BC6" w:rsidRDefault="00874BC6" w:rsidP="0090552C">
      <w:pPr>
        <w:spacing w:line="360" w:lineRule="auto"/>
        <w:jc w:val="both"/>
        <w:rPr>
          <w:rFonts w:eastAsiaTheme="minorHAnsi"/>
          <w:sz w:val="28"/>
          <w:szCs w:val="28"/>
          <w:lang w:val="uk-UA" w:eastAsia="en-US"/>
        </w:rPr>
      </w:pPr>
      <w:r w:rsidRPr="00874BC6">
        <w:rPr>
          <w:rFonts w:eastAsiaTheme="minorHAnsi"/>
          <w:sz w:val="28"/>
          <w:szCs w:val="28"/>
          <w:lang w:val="uk-UA" w:eastAsia="en-US"/>
        </w:rPr>
        <w:t xml:space="preserve">15) З приводу порівняння ліквідності ринку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і фондового ринку. Гуру фондового ринку постійно звертають увагу на важливість проблеми формування торгівельного портфеля акції, його ліквідності. Якщо, наприклад, купити акції </w:t>
      </w:r>
      <w:proofErr w:type="spellStart"/>
      <w:r w:rsidRPr="00874BC6">
        <w:rPr>
          <w:rFonts w:eastAsiaTheme="minorHAnsi"/>
          <w:sz w:val="28"/>
          <w:szCs w:val="28"/>
          <w:lang w:val="uk-UA" w:eastAsia="en-US"/>
        </w:rPr>
        <w:t>Туруханської</w:t>
      </w:r>
      <w:proofErr w:type="spellEnd"/>
      <w:r w:rsidRPr="00874BC6">
        <w:rPr>
          <w:rFonts w:eastAsiaTheme="minorHAnsi"/>
          <w:sz w:val="28"/>
          <w:szCs w:val="28"/>
          <w:lang w:val="uk-UA" w:eastAsia="en-US"/>
        </w:rPr>
        <w:t xml:space="preserve"> швацької фабрики, то не факт, що в найближчий рік від них позбавитесь навіть із збитком. Будь-яку валюту з нашого списку, куплену на ринку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можна продати через декілька секунд після здійснення операції</w:t>
      </w:r>
      <w:r>
        <w:rPr>
          <w:rFonts w:eastAsiaTheme="minorHAnsi"/>
          <w:sz w:val="28"/>
          <w:szCs w:val="28"/>
          <w:lang w:val="uk-UA" w:eastAsia="en-US"/>
        </w:rPr>
        <w:t>.</w:t>
      </w:r>
    </w:p>
    <w:p w:rsidR="00874BC6" w:rsidRDefault="00874BC6" w:rsidP="0090552C">
      <w:pPr>
        <w:spacing w:line="360" w:lineRule="auto"/>
        <w:ind w:firstLine="708"/>
        <w:jc w:val="both"/>
        <w:rPr>
          <w:rFonts w:eastAsiaTheme="minorHAnsi"/>
          <w:sz w:val="28"/>
          <w:szCs w:val="28"/>
          <w:lang w:val="uk-UA" w:eastAsia="en-US"/>
        </w:rPr>
      </w:pPr>
      <w:r>
        <w:rPr>
          <w:rFonts w:eastAsiaTheme="minorHAnsi"/>
          <w:sz w:val="28"/>
          <w:szCs w:val="28"/>
          <w:lang w:val="uk-UA" w:eastAsia="en-US"/>
        </w:rPr>
        <w:t xml:space="preserve">Серед недоліків ринку </w:t>
      </w:r>
      <w:proofErr w:type="spellStart"/>
      <w:r>
        <w:rPr>
          <w:rFonts w:eastAsiaTheme="minorHAnsi"/>
          <w:sz w:val="28"/>
          <w:szCs w:val="28"/>
          <w:lang w:val="uk-UA" w:eastAsia="en-US"/>
        </w:rPr>
        <w:t>Форекс</w:t>
      </w:r>
      <w:proofErr w:type="spellEnd"/>
      <w:r>
        <w:rPr>
          <w:rFonts w:eastAsiaTheme="minorHAnsi"/>
          <w:sz w:val="28"/>
          <w:szCs w:val="28"/>
          <w:lang w:val="uk-UA" w:eastAsia="en-US"/>
        </w:rPr>
        <w:t xml:space="preserve"> можна виділити наступні:</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1. Великий обсяг нової інформації. Інтернет-</w:t>
      </w:r>
      <w:proofErr w:type="spellStart"/>
      <w:r w:rsidRPr="00874BC6">
        <w:rPr>
          <w:rFonts w:eastAsiaTheme="minorHAnsi"/>
          <w:sz w:val="28"/>
          <w:szCs w:val="28"/>
          <w:lang w:val="uk-UA" w:eastAsia="en-US"/>
        </w:rPr>
        <w:t>трейдинг</w:t>
      </w:r>
      <w:proofErr w:type="spellEnd"/>
      <w:r w:rsidRPr="00874BC6">
        <w:rPr>
          <w:rFonts w:eastAsiaTheme="minorHAnsi"/>
          <w:sz w:val="28"/>
          <w:szCs w:val="28"/>
          <w:lang w:val="uk-UA" w:eastAsia="en-US"/>
        </w:rPr>
        <w:t xml:space="preserve"> перебуває на стадії розвитку, кожен день з’являються нові компанії, що пропонують послуги з </w:t>
      </w:r>
      <w:r w:rsidRPr="00874BC6">
        <w:rPr>
          <w:rFonts w:eastAsiaTheme="minorHAnsi"/>
          <w:sz w:val="28"/>
          <w:szCs w:val="28"/>
          <w:lang w:val="uk-UA" w:eastAsia="en-US"/>
        </w:rPr>
        <w:lastRenderedPageBreak/>
        <w:t xml:space="preserve">доступу до торгів на </w:t>
      </w: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через що новачку важко розібратися в великій кількості пропозицій та вибрати потенційного партнера.</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2. Ордери на обмеження ризику або стратегії. Розміщення певних ордерів (ордер "стоп-</w:t>
      </w:r>
      <w:proofErr w:type="spellStart"/>
      <w:r w:rsidRPr="00874BC6">
        <w:rPr>
          <w:rFonts w:eastAsiaTheme="minorHAnsi"/>
          <w:sz w:val="28"/>
          <w:szCs w:val="28"/>
          <w:lang w:val="uk-UA" w:eastAsia="en-US"/>
        </w:rPr>
        <w:t>лосс</w:t>
      </w:r>
      <w:proofErr w:type="spellEnd"/>
      <w:r w:rsidRPr="00874BC6">
        <w:rPr>
          <w:rFonts w:eastAsiaTheme="minorHAnsi"/>
          <w:sz w:val="28"/>
          <w:szCs w:val="28"/>
          <w:lang w:val="uk-UA" w:eastAsia="en-US"/>
        </w:rPr>
        <w:t>", або ордери "стоп-ліміт"), які призначені для обмеження збитків у рамках певних сум, може бути неефективним, оскільки ринкові умови можуть зробити неможливим виконання такої заявки /ордера.</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3. Комісія та інші витрати. Перед укладанням угоди учаснику потрібно чітко вияснити комісії, гонорари, націнки, знижки та інші витрати, які будуть ним понесені.</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4. Валютні ризики. Прибуток або збиток по операціях залежить від коливань у валютних котируваннях, де є необхідність конвертації однієї валюти в іншу.</w:t>
      </w:r>
    </w:p>
    <w:p w:rsidR="00874BC6" w:rsidRPr="00874BC6" w:rsidRDefault="00874BC6" w:rsidP="0090552C">
      <w:pPr>
        <w:spacing w:line="360" w:lineRule="auto"/>
        <w:ind w:firstLine="708"/>
        <w:jc w:val="both"/>
        <w:rPr>
          <w:rFonts w:eastAsiaTheme="minorHAnsi"/>
          <w:sz w:val="28"/>
          <w:szCs w:val="28"/>
          <w:lang w:val="uk-UA" w:eastAsia="en-US"/>
        </w:rPr>
      </w:pPr>
      <w:r w:rsidRPr="00874BC6">
        <w:rPr>
          <w:rFonts w:eastAsiaTheme="minorHAnsi"/>
          <w:sz w:val="28"/>
          <w:szCs w:val="28"/>
          <w:lang w:val="uk-UA" w:eastAsia="en-US"/>
        </w:rPr>
        <w:t xml:space="preserve">5. Електронна торгівля. Укладення угоди в електронній торгівельній системі піддається ризику через </w:t>
      </w:r>
      <w:proofErr w:type="spellStart"/>
      <w:r w:rsidRPr="00874BC6">
        <w:rPr>
          <w:rFonts w:eastAsiaTheme="minorHAnsi"/>
          <w:sz w:val="28"/>
          <w:szCs w:val="28"/>
          <w:lang w:val="uk-UA" w:eastAsia="en-US"/>
        </w:rPr>
        <w:t>збої</w:t>
      </w:r>
      <w:proofErr w:type="spellEnd"/>
      <w:r w:rsidRPr="00874BC6">
        <w:rPr>
          <w:rFonts w:eastAsiaTheme="minorHAnsi"/>
          <w:sz w:val="28"/>
          <w:szCs w:val="28"/>
          <w:lang w:val="uk-UA" w:eastAsia="en-US"/>
        </w:rPr>
        <w:t xml:space="preserve"> в апаратних засобах і програмному забезпеченні. Результатом збою системи може стати невиконання замовлення згідно інструкцій учасника або його невиконання зовсім.</w:t>
      </w:r>
    </w:p>
    <w:p w:rsidR="00874BC6" w:rsidRDefault="00874BC6" w:rsidP="0090552C">
      <w:pPr>
        <w:spacing w:line="360" w:lineRule="auto"/>
        <w:jc w:val="both"/>
        <w:rPr>
          <w:rFonts w:eastAsiaTheme="minorHAnsi"/>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A6457B" w:rsidRDefault="00A6457B" w:rsidP="0090552C">
      <w:pPr>
        <w:spacing w:line="360" w:lineRule="auto"/>
        <w:ind w:firstLine="708"/>
        <w:jc w:val="both"/>
        <w:rPr>
          <w:rFonts w:eastAsiaTheme="minorHAnsi"/>
          <w:b/>
          <w:sz w:val="28"/>
          <w:szCs w:val="28"/>
          <w:lang w:val="uk-UA" w:eastAsia="en-US"/>
        </w:rPr>
      </w:pPr>
    </w:p>
    <w:p w:rsidR="00874BC6" w:rsidRPr="008D543D" w:rsidRDefault="00874BC6" w:rsidP="008D543D">
      <w:pPr>
        <w:pStyle w:val="1"/>
        <w:ind w:left="708"/>
        <w:rPr>
          <w:rFonts w:ascii="Times New Roman" w:eastAsiaTheme="minorHAnsi" w:hAnsi="Times New Roman" w:cs="Times New Roman"/>
          <w:b/>
          <w:color w:val="auto"/>
          <w:sz w:val="28"/>
          <w:szCs w:val="28"/>
          <w:lang w:val="uk-UA" w:eastAsia="en-US"/>
        </w:rPr>
      </w:pPr>
      <w:bookmarkStart w:id="9" w:name="_Toc68764423"/>
      <w:r w:rsidRPr="008D543D">
        <w:rPr>
          <w:rFonts w:ascii="Times New Roman" w:eastAsiaTheme="minorHAnsi" w:hAnsi="Times New Roman" w:cs="Times New Roman"/>
          <w:b/>
          <w:color w:val="auto"/>
          <w:sz w:val="28"/>
          <w:szCs w:val="28"/>
          <w:lang w:val="uk-UA" w:eastAsia="en-US"/>
        </w:rPr>
        <w:lastRenderedPageBreak/>
        <w:t>ВИСНОВОК</w:t>
      </w:r>
      <w:bookmarkEnd w:id="9"/>
    </w:p>
    <w:p w:rsidR="003D08C9" w:rsidRDefault="00874BC6" w:rsidP="0090552C">
      <w:pPr>
        <w:spacing w:line="360" w:lineRule="auto"/>
        <w:ind w:firstLine="708"/>
        <w:jc w:val="both"/>
        <w:rPr>
          <w:rFonts w:eastAsiaTheme="minorHAnsi"/>
          <w:sz w:val="28"/>
          <w:szCs w:val="28"/>
          <w:lang w:val="uk-UA" w:eastAsia="en-US"/>
        </w:rPr>
      </w:pPr>
      <w:proofErr w:type="spellStart"/>
      <w:r w:rsidRPr="00874BC6">
        <w:rPr>
          <w:rFonts w:eastAsiaTheme="minorHAnsi"/>
          <w:sz w:val="28"/>
          <w:szCs w:val="28"/>
          <w:lang w:val="uk-UA" w:eastAsia="en-US"/>
        </w:rPr>
        <w:t>Форекс</w:t>
      </w:r>
      <w:proofErr w:type="spellEnd"/>
      <w:r w:rsidRPr="00874BC6">
        <w:rPr>
          <w:rFonts w:eastAsiaTheme="minorHAnsi"/>
          <w:sz w:val="28"/>
          <w:szCs w:val="28"/>
          <w:lang w:val="uk-UA" w:eastAsia="en-US"/>
        </w:rPr>
        <w:t xml:space="preserve"> є позабіржовим ринком. Він являє собою неформальну мережу торговельних відносин між учасниками ринку по усьому світу, включаючи центральні, комерційні, інвестиційні банки, пенсійні фонди, брокерів і дилерів, страхові компанії, транснаціональні корпорації і приватних осіб. На даному ринку проходять торговельні операції по всіх основних валютах.</w:t>
      </w:r>
      <w:r w:rsidR="003D08C9" w:rsidRPr="003D08C9">
        <w:rPr>
          <w:rFonts w:eastAsiaTheme="minorHAnsi"/>
          <w:sz w:val="28"/>
          <w:szCs w:val="28"/>
          <w:lang w:val="uk-UA" w:eastAsia="en-US"/>
        </w:rPr>
        <w:t xml:space="preserve"> </w:t>
      </w:r>
    </w:p>
    <w:p w:rsidR="00874BC6" w:rsidRPr="00874BC6" w:rsidRDefault="003D08C9" w:rsidP="0090552C">
      <w:pPr>
        <w:spacing w:line="360" w:lineRule="auto"/>
        <w:ind w:firstLine="708"/>
        <w:jc w:val="both"/>
        <w:rPr>
          <w:rFonts w:eastAsiaTheme="minorHAnsi"/>
          <w:sz w:val="28"/>
          <w:szCs w:val="28"/>
          <w:lang w:val="uk-UA" w:eastAsia="en-US"/>
        </w:rPr>
      </w:pPr>
      <w:r>
        <w:rPr>
          <w:rFonts w:eastAsiaTheme="minorHAnsi"/>
          <w:sz w:val="28"/>
          <w:szCs w:val="28"/>
          <w:lang w:val="uk-UA" w:eastAsia="en-US"/>
        </w:rPr>
        <w:t xml:space="preserve">Слід зазначити, що на ринку </w:t>
      </w:r>
      <w:proofErr w:type="spellStart"/>
      <w:r>
        <w:rPr>
          <w:rFonts w:eastAsiaTheme="minorHAnsi"/>
          <w:sz w:val="28"/>
          <w:szCs w:val="28"/>
          <w:lang w:val="uk-UA" w:eastAsia="en-US"/>
        </w:rPr>
        <w:t>Форекс</w:t>
      </w:r>
      <w:proofErr w:type="spellEnd"/>
      <w:r>
        <w:rPr>
          <w:rFonts w:eastAsiaTheme="minorHAnsi"/>
          <w:sz w:val="28"/>
          <w:szCs w:val="28"/>
          <w:lang w:val="uk-UA" w:eastAsia="en-US"/>
        </w:rPr>
        <w:t xml:space="preserve"> йде торгівля тільки довіреними валютами країн зі стабільною економікою. Тому, такі валюти, як українська гривня там відсутні.</w:t>
      </w:r>
    </w:p>
    <w:p w:rsidR="003D08C9" w:rsidRDefault="003D08C9" w:rsidP="0090552C">
      <w:pPr>
        <w:spacing w:line="360" w:lineRule="auto"/>
        <w:ind w:firstLine="708"/>
        <w:jc w:val="both"/>
        <w:rPr>
          <w:rFonts w:eastAsiaTheme="minorHAnsi"/>
          <w:sz w:val="28"/>
          <w:szCs w:val="28"/>
          <w:lang w:eastAsia="en-US"/>
        </w:rPr>
      </w:pPr>
      <w:r>
        <w:rPr>
          <w:rFonts w:eastAsiaTheme="minorHAnsi"/>
          <w:sz w:val="28"/>
          <w:szCs w:val="28"/>
          <w:lang w:val="uk-UA" w:eastAsia="en-US"/>
        </w:rPr>
        <w:t>Т</w:t>
      </w:r>
      <w:proofErr w:type="spellStart"/>
      <w:r w:rsidRPr="003D08C9">
        <w:rPr>
          <w:rFonts w:eastAsiaTheme="minorHAnsi"/>
          <w:sz w:val="28"/>
          <w:szCs w:val="28"/>
          <w:lang w:eastAsia="en-US"/>
        </w:rPr>
        <w:t>ермін</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Форекс</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прийнято</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використовувати</w:t>
      </w:r>
      <w:proofErr w:type="spellEnd"/>
      <w:r w:rsidRPr="003D08C9">
        <w:rPr>
          <w:rFonts w:eastAsiaTheme="minorHAnsi"/>
          <w:sz w:val="28"/>
          <w:szCs w:val="28"/>
          <w:lang w:eastAsia="en-US"/>
        </w:rPr>
        <w:t xml:space="preserve"> для </w:t>
      </w:r>
      <w:proofErr w:type="spellStart"/>
      <w:r w:rsidRPr="003D08C9">
        <w:rPr>
          <w:rFonts w:eastAsiaTheme="minorHAnsi"/>
          <w:sz w:val="28"/>
          <w:szCs w:val="28"/>
          <w:lang w:eastAsia="en-US"/>
        </w:rPr>
        <w:t>позначення</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взаємного</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обміну</w:t>
      </w:r>
      <w:proofErr w:type="spellEnd"/>
      <w:r w:rsidRPr="003D08C9">
        <w:rPr>
          <w:rFonts w:eastAsiaTheme="minorHAnsi"/>
          <w:sz w:val="28"/>
          <w:szCs w:val="28"/>
          <w:lang w:eastAsia="en-US"/>
        </w:rPr>
        <w:t xml:space="preserve"> валют, а не </w:t>
      </w:r>
      <w:proofErr w:type="spellStart"/>
      <w:r w:rsidRPr="003D08C9">
        <w:rPr>
          <w:rFonts w:eastAsiaTheme="minorHAnsi"/>
          <w:sz w:val="28"/>
          <w:szCs w:val="28"/>
          <w:lang w:eastAsia="en-US"/>
        </w:rPr>
        <w:t>всіє</w:t>
      </w:r>
      <w:r>
        <w:rPr>
          <w:rFonts w:eastAsiaTheme="minorHAnsi"/>
          <w:sz w:val="28"/>
          <w:szCs w:val="28"/>
          <w:lang w:eastAsia="en-US"/>
        </w:rPr>
        <w:t>ї</w:t>
      </w:r>
      <w:proofErr w:type="spellEnd"/>
      <w:r>
        <w:rPr>
          <w:rFonts w:eastAsiaTheme="minorHAnsi"/>
          <w:sz w:val="28"/>
          <w:szCs w:val="28"/>
          <w:lang w:eastAsia="en-US"/>
        </w:rPr>
        <w:t xml:space="preserve"> </w:t>
      </w:r>
      <w:proofErr w:type="spellStart"/>
      <w:r>
        <w:rPr>
          <w:rFonts w:eastAsiaTheme="minorHAnsi"/>
          <w:sz w:val="28"/>
          <w:szCs w:val="28"/>
          <w:lang w:eastAsia="en-US"/>
        </w:rPr>
        <w:t>сукупності</w:t>
      </w:r>
      <w:proofErr w:type="spellEnd"/>
      <w:r>
        <w:rPr>
          <w:rFonts w:eastAsiaTheme="minorHAnsi"/>
          <w:sz w:val="28"/>
          <w:szCs w:val="28"/>
          <w:lang w:eastAsia="en-US"/>
        </w:rPr>
        <w:t xml:space="preserve"> </w:t>
      </w:r>
      <w:proofErr w:type="spellStart"/>
      <w:r>
        <w:rPr>
          <w:rFonts w:eastAsiaTheme="minorHAnsi"/>
          <w:sz w:val="28"/>
          <w:szCs w:val="28"/>
          <w:lang w:eastAsia="en-US"/>
        </w:rPr>
        <w:t>валютних</w:t>
      </w:r>
      <w:proofErr w:type="spellEnd"/>
      <w:r>
        <w:rPr>
          <w:rFonts w:eastAsiaTheme="minorHAnsi"/>
          <w:sz w:val="28"/>
          <w:szCs w:val="28"/>
          <w:lang w:eastAsia="en-US"/>
        </w:rPr>
        <w:t xml:space="preserve"> </w:t>
      </w:r>
      <w:proofErr w:type="spellStart"/>
      <w:r>
        <w:rPr>
          <w:rFonts w:eastAsiaTheme="minorHAnsi"/>
          <w:sz w:val="28"/>
          <w:szCs w:val="28"/>
          <w:lang w:eastAsia="en-US"/>
        </w:rPr>
        <w:t>операцій</w:t>
      </w:r>
      <w:proofErr w:type="spellEnd"/>
      <w:r>
        <w:rPr>
          <w:rFonts w:eastAsiaTheme="minorHAnsi"/>
          <w:sz w:val="28"/>
          <w:szCs w:val="28"/>
          <w:lang w:eastAsia="en-US"/>
        </w:rPr>
        <w:t>.</w:t>
      </w:r>
    </w:p>
    <w:p w:rsidR="003D08C9" w:rsidRPr="003D08C9" w:rsidRDefault="003D08C9" w:rsidP="0090552C">
      <w:pPr>
        <w:spacing w:line="360" w:lineRule="auto"/>
        <w:ind w:firstLine="708"/>
        <w:jc w:val="both"/>
        <w:rPr>
          <w:rFonts w:eastAsiaTheme="minorHAnsi"/>
          <w:sz w:val="28"/>
          <w:szCs w:val="28"/>
          <w:lang w:eastAsia="en-US"/>
        </w:rPr>
      </w:pPr>
      <w:r w:rsidRPr="003D08C9">
        <w:rPr>
          <w:rFonts w:eastAsiaTheme="minorHAnsi"/>
          <w:sz w:val="28"/>
          <w:szCs w:val="28"/>
          <w:lang w:eastAsia="en-US"/>
        </w:rPr>
        <w:t xml:space="preserve">Так в </w:t>
      </w:r>
      <w:proofErr w:type="spellStart"/>
      <w:r w:rsidRPr="003D08C9">
        <w:rPr>
          <w:rFonts w:eastAsiaTheme="minorHAnsi"/>
          <w:sz w:val="28"/>
          <w:szCs w:val="28"/>
          <w:lang w:eastAsia="en-US"/>
        </w:rPr>
        <w:t>англомовному</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середовищі</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Форексом</w:t>
      </w:r>
      <w:proofErr w:type="spellEnd"/>
      <w:r w:rsidRPr="003D08C9">
        <w:rPr>
          <w:rFonts w:eastAsiaTheme="minorHAnsi"/>
          <w:sz w:val="28"/>
          <w:szCs w:val="28"/>
          <w:lang w:eastAsia="en-US"/>
        </w:rPr>
        <w:t xml:space="preserve"> </w:t>
      </w:r>
      <w:r>
        <w:rPr>
          <w:rFonts w:eastAsiaTheme="minorHAnsi"/>
          <w:sz w:val="28"/>
          <w:szCs w:val="28"/>
          <w:lang w:val="uk-UA" w:eastAsia="en-US"/>
        </w:rPr>
        <w:t>зазвичай</w:t>
      </w:r>
      <w:r w:rsidRPr="003D08C9">
        <w:rPr>
          <w:rFonts w:eastAsiaTheme="minorHAnsi"/>
          <w:sz w:val="28"/>
          <w:szCs w:val="28"/>
          <w:lang w:eastAsia="en-US"/>
        </w:rPr>
        <w:t xml:space="preserve"> </w:t>
      </w:r>
      <w:proofErr w:type="spellStart"/>
      <w:r w:rsidRPr="003D08C9">
        <w:rPr>
          <w:rFonts w:eastAsiaTheme="minorHAnsi"/>
          <w:sz w:val="28"/>
          <w:szCs w:val="28"/>
          <w:lang w:eastAsia="en-US"/>
        </w:rPr>
        <w:t>називають</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валютний</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ринок</w:t>
      </w:r>
      <w:proofErr w:type="spellEnd"/>
      <w:r w:rsidRPr="003D08C9">
        <w:rPr>
          <w:rFonts w:eastAsiaTheme="minorHAnsi"/>
          <w:sz w:val="28"/>
          <w:szCs w:val="28"/>
          <w:lang w:eastAsia="en-US"/>
        </w:rPr>
        <w:t xml:space="preserve">, а </w:t>
      </w:r>
      <w:proofErr w:type="spellStart"/>
      <w:r w:rsidRPr="003D08C9">
        <w:rPr>
          <w:rFonts w:eastAsiaTheme="minorHAnsi"/>
          <w:sz w:val="28"/>
          <w:szCs w:val="28"/>
          <w:lang w:eastAsia="en-US"/>
        </w:rPr>
        <w:t>також</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торгівлю</w:t>
      </w:r>
      <w:proofErr w:type="spellEnd"/>
      <w:r w:rsidRPr="003D08C9">
        <w:rPr>
          <w:rFonts w:eastAsiaTheme="minorHAnsi"/>
          <w:sz w:val="28"/>
          <w:szCs w:val="28"/>
          <w:lang w:eastAsia="en-US"/>
        </w:rPr>
        <w:t xml:space="preserve"> валю</w:t>
      </w:r>
      <w:r w:rsidR="00A6457B">
        <w:rPr>
          <w:rFonts w:eastAsiaTheme="minorHAnsi"/>
          <w:sz w:val="28"/>
          <w:szCs w:val="28"/>
          <w:lang w:val="uk-UA" w:eastAsia="en-US"/>
        </w:rPr>
        <w:t xml:space="preserve">тою </w:t>
      </w:r>
      <w:r>
        <w:rPr>
          <w:rFonts w:eastAsiaTheme="minorHAnsi"/>
          <w:sz w:val="28"/>
          <w:szCs w:val="28"/>
          <w:lang w:eastAsia="en-US"/>
        </w:rPr>
        <w:t xml:space="preserve">(англ. </w:t>
      </w:r>
      <w:proofErr w:type="spellStart"/>
      <w:r>
        <w:rPr>
          <w:rFonts w:eastAsiaTheme="minorHAnsi"/>
          <w:sz w:val="28"/>
          <w:szCs w:val="28"/>
          <w:lang w:eastAsia="en-US"/>
        </w:rPr>
        <w:t>Trades</w:t>
      </w:r>
      <w:proofErr w:type="spellEnd"/>
      <w:r>
        <w:rPr>
          <w:rFonts w:eastAsiaTheme="minorHAnsi"/>
          <w:sz w:val="28"/>
          <w:szCs w:val="28"/>
          <w:lang w:eastAsia="en-US"/>
        </w:rPr>
        <w:t xml:space="preserve"> </w:t>
      </w:r>
      <w:proofErr w:type="spellStart"/>
      <w:r>
        <w:rPr>
          <w:rFonts w:eastAsiaTheme="minorHAnsi"/>
          <w:sz w:val="28"/>
          <w:szCs w:val="28"/>
          <w:lang w:eastAsia="en-US"/>
        </w:rPr>
        <w:t>currencies</w:t>
      </w:r>
      <w:proofErr w:type="spellEnd"/>
      <w:r>
        <w:rPr>
          <w:rFonts w:eastAsiaTheme="minorHAnsi"/>
          <w:sz w:val="28"/>
          <w:szCs w:val="28"/>
          <w:lang w:eastAsia="en-US"/>
        </w:rPr>
        <w:t>).</w:t>
      </w:r>
    </w:p>
    <w:p w:rsidR="003D08C9" w:rsidRPr="003D08C9" w:rsidRDefault="003D08C9" w:rsidP="0090552C">
      <w:pPr>
        <w:spacing w:line="360" w:lineRule="auto"/>
        <w:jc w:val="both"/>
        <w:rPr>
          <w:rFonts w:eastAsiaTheme="minorHAnsi"/>
          <w:sz w:val="28"/>
          <w:szCs w:val="28"/>
          <w:lang w:eastAsia="en-US"/>
        </w:rPr>
      </w:pPr>
      <w:r>
        <w:rPr>
          <w:rFonts w:eastAsiaTheme="minorHAnsi"/>
          <w:sz w:val="28"/>
          <w:szCs w:val="28"/>
          <w:lang w:val="uk-UA" w:eastAsia="en-US"/>
        </w:rPr>
        <w:t xml:space="preserve">В українській </w:t>
      </w:r>
      <w:proofErr w:type="spellStart"/>
      <w:r w:rsidRPr="003D08C9">
        <w:rPr>
          <w:rFonts w:eastAsiaTheme="minorHAnsi"/>
          <w:sz w:val="28"/>
          <w:szCs w:val="28"/>
          <w:lang w:eastAsia="en-US"/>
        </w:rPr>
        <w:t>мові</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термін</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Форекс</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зазвичай</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використовується</w:t>
      </w:r>
      <w:proofErr w:type="spellEnd"/>
      <w:r w:rsidRPr="003D08C9">
        <w:rPr>
          <w:rFonts w:eastAsiaTheme="minorHAnsi"/>
          <w:sz w:val="28"/>
          <w:szCs w:val="28"/>
          <w:lang w:eastAsia="en-US"/>
        </w:rPr>
        <w:t xml:space="preserve"> в </w:t>
      </w:r>
      <w:proofErr w:type="spellStart"/>
      <w:r w:rsidRPr="003D08C9">
        <w:rPr>
          <w:rFonts w:eastAsiaTheme="minorHAnsi"/>
          <w:sz w:val="28"/>
          <w:szCs w:val="28"/>
          <w:lang w:eastAsia="en-US"/>
        </w:rPr>
        <w:t>більш</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вузькому</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сенсі</w:t>
      </w:r>
      <w:proofErr w:type="spellEnd"/>
      <w:r w:rsidRPr="003D08C9">
        <w:rPr>
          <w:rFonts w:eastAsiaTheme="minorHAnsi"/>
          <w:sz w:val="28"/>
          <w:szCs w:val="28"/>
          <w:lang w:eastAsia="en-US"/>
        </w:rPr>
        <w:t xml:space="preserve"> - </w:t>
      </w:r>
      <w:proofErr w:type="spellStart"/>
      <w:r w:rsidRPr="003D08C9">
        <w:rPr>
          <w:rFonts w:eastAsiaTheme="minorHAnsi"/>
          <w:sz w:val="28"/>
          <w:szCs w:val="28"/>
          <w:lang w:eastAsia="en-US"/>
        </w:rPr>
        <w:t>мається</w:t>
      </w:r>
      <w:proofErr w:type="spellEnd"/>
      <w:r w:rsidRPr="003D08C9">
        <w:rPr>
          <w:rFonts w:eastAsiaTheme="minorHAnsi"/>
          <w:sz w:val="28"/>
          <w:szCs w:val="28"/>
          <w:lang w:eastAsia="en-US"/>
        </w:rPr>
        <w:t xml:space="preserve"> на </w:t>
      </w:r>
      <w:proofErr w:type="spellStart"/>
      <w:r w:rsidRPr="003D08C9">
        <w:rPr>
          <w:rFonts w:eastAsiaTheme="minorHAnsi"/>
          <w:sz w:val="28"/>
          <w:szCs w:val="28"/>
          <w:lang w:eastAsia="en-US"/>
        </w:rPr>
        <w:t>увазі</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виключно</w:t>
      </w:r>
      <w:proofErr w:type="spellEnd"/>
      <w:r w:rsidRPr="003D08C9">
        <w:rPr>
          <w:rFonts w:eastAsiaTheme="minorHAnsi"/>
          <w:sz w:val="28"/>
          <w:szCs w:val="28"/>
          <w:lang w:eastAsia="en-US"/>
        </w:rPr>
        <w:t xml:space="preserve"> спекулятивна </w:t>
      </w:r>
      <w:proofErr w:type="spellStart"/>
      <w:r w:rsidRPr="003D08C9">
        <w:rPr>
          <w:rFonts w:eastAsiaTheme="minorHAnsi"/>
          <w:sz w:val="28"/>
          <w:szCs w:val="28"/>
          <w:lang w:eastAsia="en-US"/>
        </w:rPr>
        <w:t>торгівля</w:t>
      </w:r>
      <w:proofErr w:type="spellEnd"/>
      <w:r w:rsidRPr="003D08C9">
        <w:rPr>
          <w:rFonts w:eastAsiaTheme="minorHAnsi"/>
          <w:sz w:val="28"/>
          <w:szCs w:val="28"/>
          <w:lang w:eastAsia="en-US"/>
        </w:rPr>
        <w:t xml:space="preserve"> валютою через </w:t>
      </w:r>
      <w:proofErr w:type="spellStart"/>
      <w:r w:rsidRPr="003D08C9">
        <w:rPr>
          <w:rFonts w:eastAsiaTheme="minorHAnsi"/>
          <w:sz w:val="28"/>
          <w:szCs w:val="28"/>
          <w:lang w:eastAsia="en-US"/>
        </w:rPr>
        <w:t>комерційні</w:t>
      </w:r>
      <w:proofErr w:type="spellEnd"/>
      <w:r w:rsidRPr="003D08C9">
        <w:rPr>
          <w:rFonts w:eastAsiaTheme="minorHAnsi"/>
          <w:sz w:val="28"/>
          <w:szCs w:val="28"/>
          <w:lang w:eastAsia="en-US"/>
        </w:rPr>
        <w:t xml:space="preserve"> банки </w:t>
      </w:r>
      <w:proofErr w:type="spellStart"/>
      <w:r w:rsidRPr="003D08C9">
        <w:rPr>
          <w:rFonts w:eastAsiaTheme="minorHAnsi"/>
          <w:sz w:val="28"/>
          <w:szCs w:val="28"/>
          <w:lang w:eastAsia="en-US"/>
        </w:rPr>
        <w:t>або</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дилінгові</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центри</w:t>
      </w:r>
      <w:proofErr w:type="spellEnd"/>
      <w:r w:rsidRPr="003D08C9">
        <w:rPr>
          <w:rFonts w:eastAsiaTheme="minorHAnsi"/>
          <w:sz w:val="28"/>
          <w:szCs w:val="28"/>
          <w:lang w:eastAsia="en-US"/>
        </w:rPr>
        <w:t xml:space="preserve">, яка </w:t>
      </w:r>
      <w:proofErr w:type="spellStart"/>
      <w:r w:rsidRPr="003D08C9">
        <w:rPr>
          <w:rFonts w:eastAsiaTheme="minorHAnsi"/>
          <w:sz w:val="28"/>
          <w:szCs w:val="28"/>
          <w:lang w:eastAsia="en-US"/>
        </w:rPr>
        <w:t>ведеться</w:t>
      </w:r>
      <w:proofErr w:type="spellEnd"/>
      <w:r w:rsidRPr="003D08C9">
        <w:rPr>
          <w:rFonts w:eastAsiaTheme="minorHAnsi"/>
          <w:sz w:val="28"/>
          <w:szCs w:val="28"/>
          <w:lang w:eastAsia="en-US"/>
        </w:rPr>
        <w:t xml:space="preserve"> з </w:t>
      </w:r>
      <w:proofErr w:type="spellStart"/>
      <w:r w:rsidRPr="003D08C9">
        <w:rPr>
          <w:rFonts w:eastAsiaTheme="minorHAnsi"/>
          <w:sz w:val="28"/>
          <w:szCs w:val="28"/>
          <w:lang w:eastAsia="en-US"/>
        </w:rPr>
        <w:t>використанням</w:t>
      </w:r>
      <w:proofErr w:type="spellEnd"/>
      <w:r w:rsidRPr="003D08C9">
        <w:rPr>
          <w:rFonts w:eastAsiaTheme="minorHAnsi"/>
          <w:sz w:val="28"/>
          <w:szCs w:val="28"/>
          <w:lang w:eastAsia="en-US"/>
        </w:rPr>
        <w:t xml:space="preserve"> кредитного плеча, </w:t>
      </w:r>
      <w:proofErr w:type="spellStart"/>
      <w:r w:rsidRPr="003D08C9">
        <w:rPr>
          <w:rFonts w:eastAsiaTheme="minorHAnsi"/>
          <w:sz w:val="28"/>
          <w:szCs w:val="28"/>
          <w:lang w:eastAsia="en-US"/>
        </w:rPr>
        <w:t>тобто</w:t>
      </w:r>
      <w:proofErr w:type="spellEnd"/>
      <w:r w:rsidRPr="003D08C9">
        <w:rPr>
          <w:rFonts w:eastAsiaTheme="minorHAnsi"/>
          <w:sz w:val="28"/>
          <w:szCs w:val="28"/>
          <w:lang w:eastAsia="en-US"/>
        </w:rPr>
        <w:t xml:space="preserve"> маржинальна </w:t>
      </w:r>
      <w:proofErr w:type="spellStart"/>
      <w:r w:rsidRPr="003D08C9">
        <w:rPr>
          <w:rFonts w:eastAsiaTheme="minorHAnsi"/>
          <w:sz w:val="28"/>
          <w:szCs w:val="28"/>
          <w:lang w:eastAsia="en-US"/>
        </w:rPr>
        <w:t>торгівля</w:t>
      </w:r>
      <w:proofErr w:type="spellEnd"/>
      <w:r w:rsidRPr="003D08C9">
        <w:rPr>
          <w:rFonts w:eastAsiaTheme="minorHAnsi"/>
          <w:sz w:val="28"/>
          <w:szCs w:val="28"/>
          <w:lang w:eastAsia="en-US"/>
        </w:rPr>
        <w:t xml:space="preserve"> валютою</w:t>
      </w:r>
      <w:r>
        <w:rPr>
          <w:rFonts w:eastAsiaTheme="minorHAnsi"/>
          <w:sz w:val="28"/>
          <w:szCs w:val="28"/>
          <w:lang w:eastAsia="en-US"/>
        </w:rPr>
        <w:t>.</w:t>
      </w:r>
    </w:p>
    <w:p w:rsidR="00874BC6" w:rsidRPr="003D08C9" w:rsidRDefault="003D08C9" w:rsidP="0090552C">
      <w:pPr>
        <w:spacing w:line="360" w:lineRule="auto"/>
        <w:ind w:firstLine="708"/>
        <w:jc w:val="both"/>
        <w:rPr>
          <w:rFonts w:eastAsiaTheme="minorHAnsi"/>
          <w:sz w:val="28"/>
          <w:szCs w:val="28"/>
          <w:lang w:eastAsia="en-US"/>
        </w:rPr>
      </w:pPr>
      <w:proofErr w:type="spellStart"/>
      <w:r w:rsidRPr="003D08C9">
        <w:rPr>
          <w:rFonts w:eastAsiaTheme="minorHAnsi"/>
          <w:sz w:val="28"/>
          <w:szCs w:val="28"/>
          <w:lang w:eastAsia="en-US"/>
        </w:rPr>
        <w:t>Операції</w:t>
      </w:r>
      <w:proofErr w:type="spellEnd"/>
      <w:r w:rsidRPr="003D08C9">
        <w:rPr>
          <w:rFonts w:eastAsiaTheme="minorHAnsi"/>
          <w:sz w:val="28"/>
          <w:szCs w:val="28"/>
          <w:lang w:eastAsia="en-US"/>
        </w:rPr>
        <w:t xml:space="preserve"> </w:t>
      </w:r>
      <w:proofErr w:type="gramStart"/>
      <w:r w:rsidRPr="003D08C9">
        <w:rPr>
          <w:rFonts w:eastAsiaTheme="minorHAnsi"/>
          <w:sz w:val="28"/>
          <w:szCs w:val="28"/>
          <w:lang w:eastAsia="en-US"/>
        </w:rPr>
        <w:t>на ринку</w:t>
      </w:r>
      <w:proofErr w:type="gramEnd"/>
      <w:r w:rsidRPr="003D08C9">
        <w:rPr>
          <w:rFonts w:eastAsiaTheme="minorHAnsi"/>
          <w:sz w:val="28"/>
          <w:szCs w:val="28"/>
          <w:lang w:eastAsia="en-US"/>
        </w:rPr>
        <w:t xml:space="preserve"> </w:t>
      </w:r>
      <w:proofErr w:type="spellStart"/>
      <w:r w:rsidRPr="003D08C9">
        <w:rPr>
          <w:rFonts w:eastAsiaTheme="minorHAnsi"/>
          <w:sz w:val="28"/>
          <w:szCs w:val="28"/>
          <w:lang w:eastAsia="en-US"/>
        </w:rPr>
        <w:t>Форекс</w:t>
      </w:r>
      <w:proofErr w:type="spellEnd"/>
      <w:r w:rsidRPr="003D08C9">
        <w:rPr>
          <w:rFonts w:eastAsiaTheme="minorHAnsi"/>
          <w:sz w:val="28"/>
          <w:szCs w:val="28"/>
          <w:lang w:eastAsia="en-US"/>
        </w:rPr>
        <w:t xml:space="preserve"> за </w:t>
      </w:r>
      <w:proofErr w:type="spellStart"/>
      <w:r w:rsidRPr="003D08C9">
        <w:rPr>
          <w:rFonts w:eastAsiaTheme="minorHAnsi"/>
          <w:sz w:val="28"/>
          <w:szCs w:val="28"/>
          <w:lang w:eastAsia="en-US"/>
        </w:rPr>
        <w:t>програмними</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цілями</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можуть</w:t>
      </w:r>
      <w:proofErr w:type="spellEnd"/>
      <w:r w:rsidRPr="003D08C9">
        <w:rPr>
          <w:rFonts w:eastAsiaTheme="minorHAnsi"/>
          <w:sz w:val="28"/>
          <w:szCs w:val="28"/>
          <w:lang w:eastAsia="en-US"/>
        </w:rPr>
        <w:t xml:space="preserve"> бути </w:t>
      </w:r>
      <w:proofErr w:type="spellStart"/>
      <w:r w:rsidRPr="003D08C9">
        <w:rPr>
          <w:rFonts w:eastAsiaTheme="minorHAnsi"/>
          <w:sz w:val="28"/>
          <w:szCs w:val="28"/>
          <w:lang w:eastAsia="en-US"/>
        </w:rPr>
        <w:t>торговими</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спекулятивними</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хеджую</w:t>
      </w:r>
      <w:proofErr w:type="spellEnd"/>
      <w:r>
        <w:rPr>
          <w:rFonts w:eastAsiaTheme="minorHAnsi"/>
          <w:sz w:val="28"/>
          <w:szCs w:val="28"/>
          <w:lang w:val="uk-UA" w:eastAsia="en-US"/>
        </w:rPr>
        <w:t>вальними</w:t>
      </w:r>
      <w:r w:rsidRPr="003D08C9">
        <w:rPr>
          <w:rFonts w:eastAsiaTheme="minorHAnsi"/>
          <w:sz w:val="28"/>
          <w:szCs w:val="28"/>
          <w:lang w:eastAsia="en-US"/>
        </w:rPr>
        <w:t xml:space="preserve">, </w:t>
      </w:r>
      <w:proofErr w:type="spellStart"/>
      <w:r w:rsidRPr="003D08C9">
        <w:rPr>
          <w:rFonts w:eastAsiaTheme="minorHAnsi"/>
          <w:sz w:val="28"/>
          <w:szCs w:val="28"/>
          <w:lang w:eastAsia="en-US"/>
        </w:rPr>
        <w:t>регулюючими</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валютні</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інтервенції</w:t>
      </w:r>
      <w:proofErr w:type="spellEnd"/>
      <w:r w:rsidRPr="003D08C9">
        <w:rPr>
          <w:rFonts w:eastAsiaTheme="minorHAnsi"/>
          <w:sz w:val="28"/>
          <w:szCs w:val="28"/>
          <w:lang w:eastAsia="en-US"/>
        </w:rPr>
        <w:t xml:space="preserve"> </w:t>
      </w:r>
      <w:proofErr w:type="spellStart"/>
      <w:r w:rsidRPr="003D08C9">
        <w:rPr>
          <w:rFonts w:eastAsiaTheme="minorHAnsi"/>
          <w:sz w:val="28"/>
          <w:szCs w:val="28"/>
          <w:lang w:eastAsia="en-US"/>
        </w:rPr>
        <w:t>центробанків</w:t>
      </w:r>
      <w:proofErr w:type="spellEnd"/>
      <w:r w:rsidRPr="003D08C9">
        <w:rPr>
          <w:rFonts w:eastAsiaTheme="minorHAnsi"/>
          <w:sz w:val="28"/>
          <w:szCs w:val="28"/>
          <w:lang w:eastAsia="en-US"/>
        </w:rPr>
        <w:t>).</w:t>
      </w:r>
    </w:p>
    <w:p w:rsidR="00874BC6" w:rsidRDefault="00874BC6" w:rsidP="0090552C">
      <w:pPr>
        <w:spacing w:line="360" w:lineRule="auto"/>
        <w:jc w:val="both"/>
        <w:rPr>
          <w:rFonts w:eastAsiaTheme="minorHAnsi"/>
          <w:sz w:val="28"/>
          <w:szCs w:val="28"/>
          <w:lang w:val="uk-UA" w:eastAsia="en-US"/>
        </w:rPr>
      </w:pPr>
    </w:p>
    <w:p w:rsidR="00874BC6" w:rsidRDefault="00874BC6" w:rsidP="0090552C">
      <w:pPr>
        <w:spacing w:line="360" w:lineRule="auto"/>
        <w:jc w:val="both"/>
        <w:rPr>
          <w:rFonts w:eastAsiaTheme="minorHAnsi"/>
          <w:sz w:val="28"/>
          <w:szCs w:val="28"/>
          <w:lang w:val="uk-UA" w:eastAsia="en-US"/>
        </w:rPr>
      </w:pPr>
    </w:p>
    <w:p w:rsidR="00874BC6" w:rsidRDefault="00874BC6" w:rsidP="0090552C">
      <w:pPr>
        <w:spacing w:line="360" w:lineRule="auto"/>
        <w:jc w:val="both"/>
        <w:rPr>
          <w:rFonts w:eastAsiaTheme="minorHAnsi"/>
          <w:sz w:val="28"/>
          <w:szCs w:val="28"/>
          <w:lang w:val="uk-UA" w:eastAsia="en-US"/>
        </w:rPr>
      </w:pPr>
    </w:p>
    <w:p w:rsidR="00874BC6" w:rsidRDefault="00874BC6" w:rsidP="0090552C">
      <w:pPr>
        <w:spacing w:line="360" w:lineRule="auto"/>
        <w:jc w:val="both"/>
        <w:rPr>
          <w:rFonts w:eastAsiaTheme="minorHAnsi"/>
          <w:sz w:val="28"/>
          <w:szCs w:val="28"/>
          <w:lang w:val="uk-UA" w:eastAsia="en-US"/>
        </w:rPr>
      </w:pPr>
    </w:p>
    <w:p w:rsidR="00874BC6" w:rsidRDefault="00874BC6" w:rsidP="0090552C">
      <w:pPr>
        <w:spacing w:line="360" w:lineRule="auto"/>
        <w:jc w:val="both"/>
        <w:rPr>
          <w:rFonts w:eastAsiaTheme="minorHAnsi"/>
          <w:sz w:val="28"/>
          <w:szCs w:val="28"/>
          <w:lang w:val="uk-UA" w:eastAsia="en-US"/>
        </w:rPr>
      </w:pPr>
    </w:p>
    <w:p w:rsidR="00874BC6" w:rsidRDefault="00874BC6" w:rsidP="0090552C">
      <w:pPr>
        <w:spacing w:line="360" w:lineRule="auto"/>
        <w:jc w:val="both"/>
        <w:rPr>
          <w:rFonts w:eastAsiaTheme="minorHAnsi"/>
          <w:sz w:val="28"/>
          <w:szCs w:val="28"/>
          <w:lang w:val="uk-UA" w:eastAsia="en-US"/>
        </w:rPr>
      </w:pPr>
    </w:p>
    <w:p w:rsidR="00874BC6" w:rsidRDefault="00874BC6" w:rsidP="0090552C">
      <w:pPr>
        <w:spacing w:line="360" w:lineRule="auto"/>
        <w:jc w:val="both"/>
        <w:rPr>
          <w:rFonts w:eastAsiaTheme="minorHAnsi"/>
          <w:sz w:val="28"/>
          <w:szCs w:val="28"/>
          <w:lang w:val="uk-UA" w:eastAsia="en-US"/>
        </w:rPr>
      </w:pPr>
    </w:p>
    <w:p w:rsidR="00874BC6" w:rsidRDefault="00874BC6" w:rsidP="0090552C">
      <w:pPr>
        <w:spacing w:line="360" w:lineRule="auto"/>
        <w:jc w:val="both"/>
        <w:rPr>
          <w:rFonts w:eastAsiaTheme="minorHAnsi"/>
          <w:sz w:val="28"/>
          <w:szCs w:val="28"/>
          <w:lang w:val="uk-UA" w:eastAsia="en-US"/>
        </w:rPr>
      </w:pPr>
    </w:p>
    <w:p w:rsidR="00874BC6" w:rsidRDefault="00874BC6" w:rsidP="0090552C">
      <w:pPr>
        <w:spacing w:line="360" w:lineRule="auto"/>
        <w:jc w:val="both"/>
        <w:rPr>
          <w:rFonts w:eastAsiaTheme="minorHAnsi"/>
          <w:sz w:val="28"/>
          <w:szCs w:val="28"/>
          <w:lang w:val="uk-UA" w:eastAsia="en-US"/>
        </w:rPr>
      </w:pPr>
    </w:p>
    <w:p w:rsidR="00474B11" w:rsidRDefault="00474B11" w:rsidP="00474B11">
      <w:pPr>
        <w:widowControl w:val="0"/>
        <w:autoSpaceDE w:val="0"/>
        <w:autoSpaceDN w:val="0"/>
        <w:adjustRightInd w:val="0"/>
        <w:spacing w:line="360" w:lineRule="auto"/>
        <w:jc w:val="both"/>
        <w:rPr>
          <w:rFonts w:eastAsiaTheme="minorHAnsi"/>
          <w:sz w:val="28"/>
          <w:szCs w:val="28"/>
          <w:lang w:val="uk-UA" w:eastAsia="en-US"/>
        </w:rPr>
      </w:pPr>
    </w:p>
    <w:p w:rsidR="00874BC6" w:rsidRDefault="00874BC6" w:rsidP="00474B11">
      <w:pPr>
        <w:widowControl w:val="0"/>
        <w:autoSpaceDE w:val="0"/>
        <w:autoSpaceDN w:val="0"/>
        <w:adjustRightInd w:val="0"/>
        <w:spacing w:line="360" w:lineRule="auto"/>
        <w:ind w:firstLine="708"/>
        <w:jc w:val="both"/>
        <w:rPr>
          <w:rFonts w:eastAsiaTheme="minorHAnsi"/>
          <w:b/>
          <w:bCs/>
          <w:sz w:val="28"/>
          <w:szCs w:val="28"/>
          <w:lang w:eastAsia="en-US"/>
        </w:rPr>
      </w:pPr>
      <w:r>
        <w:rPr>
          <w:rFonts w:eastAsiaTheme="minorHAnsi"/>
          <w:b/>
          <w:bCs/>
          <w:sz w:val="28"/>
          <w:szCs w:val="28"/>
          <w:lang w:eastAsia="en-US"/>
        </w:rPr>
        <w:lastRenderedPageBreak/>
        <w:t>СПИСОК ВИКОРИСТАНИХ ДЖЕРЕЛ</w:t>
      </w:r>
    </w:p>
    <w:p w:rsidR="00874BC6" w:rsidRDefault="00874BC6" w:rsidP="0090552C">
      <w:pPr>
        <w:widowControl w:val="0"/>
        <w:autoSpaceDE w:val="0"/>
        <w:autoSpaceDN w:val="0"/>
        <w:adjustRightInd w:val="0"/>
        <w:spacing w:line="360" w:lineRule="auto"/>
        <w:ind w:firstLine="709"/>
        <w:jc w:val="both"/>
        <w:rPr>
          <w:rFonts w:eastAsiaTheme="minorHAnsi"/>
          <w:sz w:val="28"/>
          <w:szCs w:val="28"/>
          <w:lang w:val="uk-UA" w:eastAsia="en-US"/>
        </w:rPr>
      </w:pPr>
    </w:p>
    <w:p w:rsidR="00874BC6" w:rsidRDefault="00874BC6" w:rsidP="0090552C">
      <w:pPr>
        <w:widowControl w:val="0"/>
        <w:numPr>
          <w:ilvl w:val="0"/>
          <w:numId w:val="7"/>
        </w:numPr>
        <w:autoSpaceDE w:val="0"/>
        <w:autoSpaceDN w:val="0"/>
        <w:adjustRightInd w:val="0"/>
        <w:spacing w:line="360" w:lineRule="auto"/>
        <w:jc w:val="both"/>
        <w:rPr>
          <w:rFonts w:eastAsiaTheme="minorHAnsi"/>
          <w:sz w:val="28"/>
          <w:szCs w:val="28"/>
          <w:lang w:val="uk-UA" w:eastAsia="en-US"/>
        </w:rPr>
      </w:pPr>
      <w:proofErr w:type="spellStart"/>
      <w:r>
        <w:rPr>
          <w:rFonts w:eastAsiaTheme="minorHAnsi"/>
          <w:sz w:val="28"/>
          <w:szCs w:val="28"/>
          <w:lang w:val="uk-UA" w:eastAsia="en-US"/>
        </w:rPr>
        <w:t>Найман</w:t>
      </w:r>
      <w:proofErr w:type="spellEnd"/>
      <w:r>
        <w:rPr>
          <w:rFonts w:eastAsiaTheme="minorHAnsi"/>
          <w:sz w:val="28"/>
          <w:szCs w:val="28"/>
          <w:lang w:val="uk-UA" w:eastAsia="en-US"/>
        </w:rPr>
        <w:t xml:space="preserve">, Е.Л. Мала енциклопедія </w:t>
      </w:r>
      <w:proofErr w:type="spellStart"/>
      <w:r>
        <w:rPr>
          <w:rFonts w:eastAsiaTheme="minorHAnsi"/>
          <w:sz w:val="28"/>
          <w:szCs w:val="28"/>
          <w:lang w:val="uk-UA" w:eastAsia="en-US"/>
        </w:rPr>
        <w:t>трейдера</w:t>
      </w:r>
      <w:proofErr w:type="spellEnd"/>
      <w:r>
        <w:rPr>
          <w:rFonts w:eastAsiaTheme="minorHAnsi"/>
          <w:sz w:val="28"/>
          <w:szCs w:val="28"/>
          <w:lang w:val="uk-UA" w:eastAsia="en-US"/>
        </w:rPr>
        <w:t xml:space="preserve"> / Е.Л. </w:t>
      </w:r>
      <w:proofErr w:type="spellStart"/>
      <w:r>
        <w:rPr>
          <w:rFonts w:eastAsiaTheme="minorHAnsi"/>
          <w:sz w:val="28"/>
          <w:szCs w:val="28"/>
          <w:lang w:val="uk-UA" w:eastAsia="en-US"/>
        </w:rPr>
        <w:t>Найман</w:t>
      </w:r>
      <w:proofErr w:type="spellEnd"/>
      <w:r>
        <w:rPr>
          <w:rFonts w:eastAsiaTheme="minorHAnsi"/>
          <w:sz w:val="28"/>
          <w:szCs w:val="28"/>
          <w:lang w:val="uk-UA" w:eastAsia="en-US"/>
        </w:rPr>
        <w:t xml:space="preserve"> - 2007. - 204 с </w:t>
      </w:r>
    </w:p>
    <w:p w:rsidR="00874BC6" w:rsidRDefault="000874EE" w:rsidP="000874EE">
      <w:pPr>
        <w:widowControl w:val="0"/>
        <w:numPr>
          <w:ilvl w:val="0"/>
          <w:numId w:val="7"/>
        </w:numPr>
        <w:autoSpaceDE w:val="0"/>
        <w:autoSpaceDN w:val="0"/>
        <w:adjustRightInd w:val="0"/>
        <w:spacing w:line="360" w:lineRule="auto"/>
        <w:jc w:val="both"/>
        <w:rPr>
          <w:rFonts w:eastAsiaTheme="minorHAnsi"/>
          <w:sz w:val="28"/>
          <w:szCs w:val="28"/>
          <w:lang w:val="uk-UA" w:eastAsia="en-US"/>
        </w:rPr>
      </w:pPr>
      <w:proofErr w:type="spellStart"/>
      <w:r w:rsidRPr="000874EE">
        <w:rPr>
          <w:rFonts w:eastAsiaTheme="minorHAnsi"/>
          <w:sz w:val="28"/>
          <w:szCs w:val="28"/>
          <w:lang w:val="uk-UA" w:eastAsia="en-US"/>
        </w:rPr>
        <w:t>Береславська</w:t>
      </w:r>
      <w:proofErr w:type="spellEnd"/>
      <w:r w:rsidRPr="000874EE">
        <w:rPr>
          <w:rFonts w:eastAsiaTheme="minorHAnsi"/>
          <w:sz w:val="28"/>
          <w:szCs w:val="28"/>
          <w:lang w:val="uk-UA" w:eastAsia="en-US"/>
        </w:rPr>
        <w:t xml:space="preserve"> О. І. Загальні тенденції розвитку валютного ринку України / О. І. </w:t>
      </w:r>
      <w:proofErr w:type="spellStart"/>
      <w:r w:rsidRPr="000874EE">
        <w:rPr>
          <w:rFonts w:eastAsiaTheme="minorHAnsi"/>
          <w:sz w:val="28"/>
          <w:szCs w:val="28"/>
          <w:lang w:val="uk-UA" w:eastAsia="en-US"/>
        </w:rPr>
        <w:t>Береславська</w:t>
      </w:r>
      <w:proofErr w:type="spellEnd"/>
      <w:r w:rsidRPr="000874EE">
        <w:rPr>
          <w:rFonts w:eastAsiaTheme="minorHAnsi"/>
          <w:sz w:val="28"/>
          <w:szCs w:val="28"/>
          <w:lang w:val="uk-UA" w:eastAsia="en-US"/>
        </w:rPr>
        <w:t xml:space="preserve"> // Вісник НБУ / О. І. </w:t>
      </w:r>
      <w:proofErr w:type="spellStart"/>
      <w:r w:rsidRPr="000874EE">
        <w:rPr>
          <w:rFonts w:eastAsiaTheme="minorHAnsi"/>
          <w:sz w:val="28"/>
          <w:szCs w:val="28"/>
          <w:lang w:val="uk-UA" w:eastAsia="en-US"/>
        </w:rPr>
        <w:t>Береславська</w:t>
      </w:r>
      <w:proofErr w:type="spellEnd"/>
      <w:r w:rsidRPr="000874EE">
        <w:rPr>
          <w:rFonts w:eastAsiaTheme="minorHAnsi"/>
          <w:sz w:val="28"/>
          <w:szCs w:val="28"/>
          <w:lang w:val="uk-UA" w:eastAsia="en-US"/>
        </w:rPr>
        <w:t>., 2000. – С. 31–35.</w:t>
      </w:r>
    </w:p>
    <w:p w:rsidR="000874EE" w:rsidRDefault="000874EE" w:rsidP="000874EE">
      <w:pPr>
        <w:widowControl w:val="0"/>
        <w:numPr>
          <w:ilvl w:val="0"/>
          <w:numId w:val="7"/>
        </w:numPr>
        <w:autoSpaceDE w:val="0"/>
        <w:autoSpaceDN w:val="0"/>
        <w:adjustRightInd w:val="0"/>
        <w:spacing w:line="360" w:lineRule="auto"/>
        <w:jc w:val="both"/>
        <w:rPr>
          <w:rFonts w:eastAsiaTheme="minorHAnsi"/>
          <w:sz w:val="28"/>
          <w:szCs w:val="28"/>
          <w:lang w:val="uk-UA" w:eastAsia="en-US"/>
        </w:rPr>
      </w:pPr>
      <w:proofErr w:type="spellStart"/>
      <w:r w:rsidRPr="000874EE">
        <w:rPr>
          <w:rFonts w:eastAsiaTheme="minorHAnsi"/>
          <w:sz w:val="28"/>
          <w:szCs w:val="28"/>
          <w:lang w:val="uk-UA" w:eastAsia="en-US"/>
        </w:rPr>
        <w:t>Фрідфертінг</w:t>
      </w:r>
      <w:proofErr w:type="spellEnd"/>
      <w:r w:rsidRPr="000874EE">
        <w:rPr>
          <w:rFonts w:eastAsiaTheme="minorHAnsi"/>
          <w:sz w:val="28"/>
          <w:szCs w:val="28"/>
          <w:lang w:val="uk-UA" w:eastAsia="en-US"/>
        </w:rPr>
        <w:t xml:space="preserve"> Е. Р. Електронні торги / Е. Р. </w:t>
      </w:r>
      <w:proofErr w:type="spellStart"/>
      <w:r w:rsidRPr="000874EE">
        <w:rPr>
          <w:rFonts w:eastAsiaTheme="minorHAnsi"/>
          <w:sz w:val="28"/>
          <w:szCs w:val="28"/>
          <w:lang w:val="uk-UA" w:eastAsia="en-US"/>
        </w:rPr>
        <w:t>Фрідфертінг</w:t>
      </w:r>
      <w:proofErr w:type="spellEnd"/>
      <w:r w:rsidRPr="000874EE">
        <w:rPr>
          <w:rFonts w:eastAsiaTheme="minorHAnsi"/>
          <w:sz w:val="28"/>
          <w:szCs w:val="28"/>
          <w:lang w:val="uk-UA" w:eastAsia="en-US"/>
        </w:rPr>
        <w:t>., 2007. – 455 с.</w:t>
      </w:r>
    </w:p>
    <w:p w:rsidR="000874EE" w:rsidRDefault="000874EE" w:rsidP="000874EE">
      <w:pPr>
        <w:widowControl w:val="0"/>
        <w:numPr>
          <w:ilvl w:val="0"/>
          <w:numId w:val="7"/>
        </w:numPr>
        <w:autoSpaceDE w:val="0"/>
        <w:autoSpaceDN w:val="0"/>
        <w:adjustRightInd w:val="0"/>
        <w:spacing w:line="360" w:lineRule="auto"/>
        <w:jc w:val="both"/>
        <w:rPr>
          <w:rFonts w:eastAsiaTheme="minorHAnsi"/>
          <w:sz w:val="28"/>
          <w:szCs w:val="28"/>
          <w:lang w:val="uk-UA" w:eastAsia="en-US"/>
        </w:rPr>
      </w:pPr>
      <w:r w:rsidRPr="000874EE">
        <w:rPr>
          <w:rFonts w:eastAsiaTheme="minorHAnsi"/>
          <w:sz w:val="28"/>
          <w:szCs w:val="28"/>
          <w:lang w:val="uk-UA" w:eastAsia="en-US"/>
        </w:rPr>
        <w:t>Мерфі Д. Технічний аналіз ф'ючерсів / Д. Мерфі., 2008. – 166 с.</w:t>
      </w:r>
    </w:p>
    <w:p w:rsidR="00874BC6" w:rsidRDefault="00986400" w:rsidP="0090552C">
      <w:pPr>
        <w:widowControl w:val="0"/>
        <w:numPr>
          <w:ilvl w:val="0"/>
          <w:numId w:val="7"/>
        </w:numPr>
        <w:autoSpaceDE w:val="0"/>
        <w:autoSpaceDN w:val="0"/>
        <w:adjustRightInd w:val="0"/>
        <w:spacing w:line="360" w:lineRule="auto"/>
        <w:jc w:val="both"/>
        <w:rPr>
          <w:rFonts w:eastAsiaTheme="minorHAnsi"/>
          <w:sz w:val="28"/>
          <w:szCs w:val="28"/>
          <w:lang w:val="uk-UA" w:eastAsia="en-US"/>
        </w:rPr>
      </w:pPr>
      <w:proofErr w:type="spellStart"/>
      <w:r>
        <w:rPr>
          <w:rFonts w:eastAsiaTheme="minorHAnsi"/>
          <w:sz w:val="28"/>
          <w:szCs w:val="28"/>
          <w:lang w:val="uk-UA" w:eastAsia="en-US"/>
        </w:rPr>
        <w:t>Блащук</w:t>
      </w:r>
      <w:proofErr w:type="spellEnd"/>
      <w:r>
        <w:rPr>
          <w:rFonts w:eastAsiaTheme="minorHAnsi"/>
          <w:sz w:val="28"/>
          <w:szCs w:val="28"/>
          <w:lang w:val="uk-UA" w:eastAsia="en-US"/>
        </w:rPr>
        <w:t xml:space="preserve"> Ю. </w:t>
      </w:r>
      <w:r w:rsidR="00874BC6">
        <w:rPr>
          <w:rFonts w:eastAsiaTheme="minorHAnsi"/>
          <w:sz w:val="28"/>
          <w:szCs w:val="28"/>
          <w:lang w:val="uk-UA" w:eastAsia="en-US"/>
        </w:rPr>
        <w:t>Валютний контроль: міжнародний досвід і націон</w:t>
      </w:r>
      <w:r>
        <w:rPr>
          <w:rFonts w:eastAsiaTheme="minorHAnsi"/>
          <w:sz w:val="28"/>
          <w:szCs w:val="28"/>
          <w:lang w:val="uk-UA" w:eastAsia="en-US"/>
        </w:rPr>
        <w:t xml:space="preserve">альні тенденції. // Вісник НБУ / </w:t>
      </w:r>
      <w:proofErr w:type="spellStart"/>
      <w:r>
        <w:rPr>
          <w:rFonts w:eastAsiaTheme="minorHAnsi"/>
          <w:sz w:val="28"/>
          <w:szCs w:val="28"/>
          <w:lang w:val="uk-UA" w:eastAsia="en-US"/>
        </w:rPr>
        <w:t>Блащук</w:t>
      </w:r>
      <w:proofErr w:type="spellEnd"/>
      <w:r>
        <w:rPr>
          <w:rFonts w:eastAsiaTheme="minorHAnsi"/>
          <w:sz w:val="28"/>
          <w:szCs w:val="28"/>
          <w:lang w:val="uk-UA" w:eastAsia="en-US"/>
        </w:rPr>
        <w:t xml:space="preserve"> Ю.</w:t>
      </w:r>
      <w:r w:rsidR="00874BC6">
        <w:rPr>
          <w:rFonts w:eastAsiaTheme="minorHAnsi"/>
          <w:sz w:val="28"/>
          <w:szCs w:val="28"/>
          <w:lang w:val="uk-UA" w:eastAsia="en-US"/>
        </w:rPr>
        <w:t xml:space="preserve"> 2001. с. 28-29;</w:t>
      </w:r>
    </w:p>
    <w:p w:rsidR="00986400" w:rsidRDefault="00986400" w:rsidP="00986400">
      <w:pPr>
        <w:widowControl w:val="0"/>
        <w:numPr>
          <w:ilvl w:val="0"/>
          <w:numId w:val="7"/>
        </w:numPr>
        <w:autoSpaceDE w:val="0"/>
        <w:autoSpaceDN w:val="0"/>
        <w:adjustRightInd w:val="0"/>
        <w:spacing w:line="360" w:lineRule="auto"/>
        <w:jc w:val="both"/>
        <w:rPr>
          <w:rFonts w:eastAsiaTheme="minorHAnsi"/>
          <w:sz w:val="28"/>
          <w:szCs w:val="28"/>
          <w:lang w:val="uk-UA" w:eastAsia="en-US"/>
        </w:rPr>
      </w:pPr>
      <w:r w:rsidRPr="00986400">
        <w:rPr>
          <w:rFonts w:eastAsiaTheme="minorHAnsi"/>
          <w:sz w:val="28"/>
          <w:szCs w:val="28"/>
          <w:lang w:val="uk-UA" w:eastAsia="en-US"/>
        </w:rPr>
        <w:t xml:space="preserve">Особливості міжнародного ринку </w:t>
      </w:r>
      <w:proofErr w:type="spellStart"/>
      <w:r w:rsidRPr="00986400">
        <w:rPr>
          <w:rFonts w:eastAsiaTheme="minorHAnsi"/>
          <w:sz w:val="28"/>
          <w:szCs w:val="28"/>
          <w:lang w:val="uk-UA" w:eastAsia="en-US"/>
        </w:rPr>
        <w:t>Форекс</w:t>
      </w:r>
      <w:proofErr w:type="spellEnd"/>
      <w:r w:rsidRPr="00986400">
        <w:rPr>
          <w:rFonts w:eastAsiaTheme="minorHAnsi"/>
          <w:sz w:val="28"/>
          <w:szCs w:val="28"/>
          <w:lang w:val="uk-UA" w:eastAsia="en-US"/>
        </w:rPr>
        <w:t xml:space="preserve"> [Електронний ресурс] – Режим доступу до ресурсу: https://lektsii.net/1-12335.html.</w:t>
      </w:r>
    </w:p>
    <w:p w:rsidR="00874BC6" w:rsidRPr="00986400" w:rsidRDefault="00986400" w:rsidP="00986400">
      <w:pPr>
        <w:widowControl w:val="0"/>
        <w:numPr>
          <w:ilvl w:val="0"/>
          <w:numId w:val="7"/>
        </w:numPr>
        <w:autoSpaceDE w:val="0"/>
        <w:autoSpaceDN w:val="0"/>
        <w:adjustRightInd w:val="0"/>
        <w:spacing w:line="360" w:lineRule="auto"/>
        <w:jc w:val="both"/>
        <w:rPr>
          <w:rFonts w:eastAsiaTheme="minorHAnsi"/>
          <w:sz w:val="28"/>
          <w:szCs w:val="28"/>
          <w:lang w:val="uk-UA" w:eastAsia="en-US"/>
        </w:rPr>
      </w:pPr>
      <w:proofErr w:type="spellStart"/>
      <w:r w:rsidRPr="00986400">
        <w:rPr>
          <w:rFonts w:eastAsiaTheme="minorHAnsi"/>
          <w:sz w:val="28"/>
          <w:szCs w:val="28"/>
          <w:lang w:val="uk-UA" w:eastAsia="en-US"/>
        </w:rPr>
        <w:t>Вікіпедія</w:t>
      </w:r>
      <w:proofErr w:type="spellEnd"/>
      <w:r w:rsidRPr="00986400">
        <w:rPr>
          <w:rFonts w:eastAsiaTheme="minorHAnsi"/>
          <w:sz w:val="28"/>
          <w:szCs w:val="28"/>
          <w:lang w:val="uk-UA" w:eastAsia="en-US"/>
        </w:rPr>
        <w:t xml:space="preserve"> — вільна енциклопедія [Електронний ресурс] – Режим доступу до ресурсу: https://uk.wikipedia.org/wiki/Форекс.</w:t>
      </w:r>
    </w:p>
    <w:p w:rsidR="00874BC6" w:rsidRPr="00027928" w:rsidRDefault="00874BC6" w:rsidP="0090552C">
      <w:pPr>
        <w:spacing w:line="360" w:lineRule="auto"/>
        <w:jc w:val="both"/>
        <w:rPr>
          <w:b/>
          <w:sz w:val="28"/>
          <w:szCs w:val="28"/>
          <w:lang w:val="uk-UA"/>
        </w:rPr>
      </w:pPr>
    </w:p>
    <w:sectPr w:rsidR="00874BC6" w:rsidRPr="00027928" w:rsidSect="008D543D">
      <w:footerReference w:type="default" r:id="rId8"/>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F1A" w:rsidRDefault="00F90F1A" w:rsidP="008D543D">
      <w:r>
        <w:separator/>
      </w:r>
    </w:p>
  </w:endnote>
  <w:endnote w:type="continuationSeparator" w:id="0">
    <w:p w:rsidR="00F90F1A" w:rsidRDefault="00F90F1A" w:rsidP="008D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529091"/>
      <w:docPartObj>
        <w:docPartGallery w:val="Page Numbers (Bottom of Page)"/>
        <w:docPartUnique/>
      </w:docPartObj>
    </w:sdtPr>
    <w:sdtContent>
      <w:p w:rsidR="008D543D" w:rsidRDefault="008D543D">
        <w:pPr>
          <w:pStyle w:val="a8"/>
          <w:jc w:val="right"/>
        </w:pPr>
        <w:r>
          <w:fldChar w:fldCharType="begin"/>
        </w:r>
        <w:r>
          <w:instrText>PAGE   \* MERGEFORMAT</w:instrText>
        </w:r>
        <w:r>
          <w:fldChar w:fldCharType="separate"/>
        </w:r>
        <w:r w:rsidR="00191C29">
          <w:rPr>
            <w:noProof/>
          </w:rPr>
          <w:t>2</w:t>
        </w:r>
        <w:r>
          <w:fldChar w:fldCharType="end"/>
        </w:r>
      </w:p>
    </w:sdtContent>
  </w:sdt>
  <w:p w:rsidR="008D543D" w:rsidRDefault="008D543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F1A" w:rsidRDefault="00F90F1A" w:rsidP="008D543D">
      <w:r>
        <w:separator/>
      </w:r>
    </w:p>
  </w:footnote>
  <w:footnote w:type="continuationSeparator" w:id="0">
    <w:p w:rsidR="00F90F1A" w:rsidRDefault="00F90F1A" w:rsidP="008D54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3AED36"/>
    <w:lvl w:ilvl="0">
      <w:numFmt w:val="bullet"/>
      <w:lvlText w:val="*"/>
      <w:lvlJc w:val="left"/>
    </w:lvl>
  </w:abstractNum>
  <w:abstractNum w:abstractNumId="1" w15:restartNumberingAfterBreak="0">
    <w:nsid w:val="2ECA301E"/>
    <w:multiLevelType w:val="hybridMultilevel"/>
    <w:tmpl w:val="6C8EE30C"/>
    <w:lvl w:ilvl="0" w:tplc="4170C1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F660F9A"/>
    <w:multiLevelType w:val="hybridMultilevel"/>
    <w:tmpl w:val="5BCE5650"/>
    <w:lvl w:ilvl="0" w:tplc="A40609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C6B08DE"/>
    <w:multiLevelType w:val="singleLevel"/>
    <w:tmpl w:val="BC92B10C"/>
    <w:lvl w:ilvl="0">
      <w:start w:val="1"/>
      <w:numFmt w:val="decimal"/>
      <w:lvlText w:val="%1."/>
      <w:legacy w:legacy="1" w:legacySpace="0" w:legacyIndent="720"/>
      <w:lvlJc w:val="left"/>
      <w:rPr>
        <w:rFonts w:ascii="Times New Roman" w:hAnsi="Times New Roman" w:cs="Times New Roman" w:hint="default"/>
      </w:rPr>
    </w:lvl>
  </w:abstractNum>
  <w:abstractNum w:abstractNumId="4" w15:restartNumberingAfterBreak="0">
    <w:nsid w:val="490F7F7B"/>
    <w:multiLevelType w:val="hybridMultilevel"/>
    <w:tmpl w:val="84E2506C"/>
    <w:lvl w:ilvl="0" w:tplc="21ECD62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32E5084"/>
    <w:multiLevelType w:val="multilevel"/>
    <w:tmpl w:val="580E8EB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68600065"/>
    <w:multiLevelType w:val="hybridMultilevel"/>
    <w:tmpl w:val="B2284A6E"/>
    <w:lvl w:ilvl="0" w:tplc="41687E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1"/>
  </w:num>
  <w:num w:numId="3">
    <w:abstractNumId w:val="6"/>
  </w:num>
  <w:num w:numId="4">
    <w:abstractNumId w:val="4"/>
  </w:num>
  <w:num w:numId="5">
    <w:abstractNumId w:val="2"/>
  </w:num>
  <w:num w:numId="6">
    <w:abstractNumId w:val="0"/>
    <w:lvlOverride w:ilvl="0">
      <w:lvl w:ilvl="0">
        <w:numFmt w:val="bullet"/>
        <w:lvlText w:val=""/>
        <w:legacy w:legacy="1" w:legacySpace="0" w:legacyIndent="0"/>
        <w:lvlJc w:val="left"/>
        <w:rPr>
          <w:rFonts w:ascii="Symbol" w:hAnsi="Symbol" w:hint="default"/>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FE"/>
    <w:rsid w:val="00027928"/>
    <w:rsid w:val="000874EE"/>
    <w:rsid w:val="00191C29"/>
    <w:rsid w:val="0034746E"/>
    <w:rsid w:val="003D08C9"/>
    <w:rsid w:val="00474B11"/>
    <w:rsid w:val="007B0716"/>
    <w:rsid w:val="00874BC6"/>
    <w:rsid w:val="008A6121"/>
    <w:rsid w:val="008D543D"/>
    <w:rsid w:val="0090552C"/>
    <w:rsid w:val="00917E5F"/>
    <w:rsid w:val="00986400"/>
    <w:rsid w:val="00A6457B"/>
    <w:rsid w:val="00E6639A"/>
    <w:rsid w:val="00ED35FE"/>
    <w:rsid w:val="00F90F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EC38"/>
  <w15:chartTrackingRefBased/>
  <w15:docId w15:val="{B945B71A-639C-44CA-9CBC-2B5757DE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35FE"/>
    <w:pPr>
      <w:spacing w:after="0" w:line="240" w:lineRule="auto"/>
    </w:pPr>
    <w:rPr>
      <w:rFonts w:ascii="Times New Roman" w:eastAsia="Times New Roman" w:hAnsi="Times New Roman" w:cs="Times New Roman"/>
      <w:sz w:val="20"/>
      <w:szCs w:val="20"/>
      <w:lang w:eastAsia="uk-UA"/>
    </w:rPr>
  </w:style>
  <w:style w:type="paragraph" w:styleId="1">
    <w:name w:val="heading 1"/>
    <w:basedOn w:val="a"/>
    <w:next w:val="a"/>
    <w:link w:val="10"/>
    <w:uiPriority w:val="9"/>
    <w:qFormat/>
    <w:rsid w:val="007B07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D54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39A"/>
    <w:pPr>
      <w:ind w:left="720"/>
      <w:contextualSpacing/>
    </w:pPr>
  </w:style>
  <w:style w:type="character" w:styleId="a4">
    <w:name w:val="Hyperlink"/>
    <w:basedOn w:val="a0"/>
    <w:uiPriority w:val="99"/>
    <w:unhideWhenUsed/>
    <w:rsid w:val="007B0716"/>
    <w:rPr>
      <w:color w:val="0563C1" w:themeColor="hyperlink"/>
      <w:u w:val="single"/>
    </w:rPr>
  </w:style>
  <w:style w:type="character" w:customStyle="1" w:styleId="10">
    <w:name w:val="Заголовок 1 Знак"/>
    <w:basedOn w:val="a0"/>
    <w:link w:val="1"/>
    <w:uiPriority w:val="9"/>
    <w:rsid w:val="007B0716"/>
    <w:rPr>
      <w:rFonts w:asciiTheme="majorHAnsi" w:eastAsiaTheme="majorEastAsia" w:hAnsiTheme="majorHAnsi" w:cstheme="majorBidi"/>
      <w:color w:val="2E74B5" w:themeColor="accent1" w:themeShade="BF"/>
      <w:sz w:val="32"/>
      <w:szCs w:val="32"/>
      <w:lang w:eastAsia="uk-UA"/>
    </w:rPr>
  </w:style>
  <w:style w:type="paragraph" w:styleId="a5">
    <w:name w:val="TOC Heading"/>
    <w:basedOn w:val="1"/>
    <w:next w:val="a"/>
    <w:uiPriority w:val="39"/>
    <w:unhideWhenUsed/>
    <w:qFormat/>
    <w:rsid w:val="007B0716"/>
    <w:pPr>
      <w:spacing w:line="259" w:lineRule="auto"/>
      <w:outlineLvl w:val="9"/>
    </w:pPr>
    <w:rPr>
      <w:lang w:eastAsia="ru-RU"/>
    </w:rPr>
  </w:style>
  <w:style w:type="paragraph" w:styleId="21">
    <w:name w:val="toc 2"/>
    <w:basedOn w:val="a"/>
    <w:next w:val="a"/>
    <w:autoRedefine/>
    <w:uiPriority w:val="39"/>
    <w:unhideWhenUsed/>
    <w:rsid w:val="007B0716"/>
    <w:pPr>
      <w:spacing w:after="100"/>
      <w:ind w:left="200"/>
    </w:pPr>
  </w:style>
  <w:style w:type="paragraph" w:styleId="11">
    <w:name w:val="toc 1"/>
    <w:basedOn w:val="a"/>
    <w:next w:val="a"/>
    <w:autoRedefine/>
    <w:uiPriority w:val="39"/>
    <w:unhideWhenUsed/>
    <w:rsid w:val="007B0716"/>
    <w:pPr>
      <w:spacing w:after="100" w:line="259" w:lineRule="auto"/>
    </w:pPr>
    <w:rPr>
      <w:rFonts w:asciiTheme="minorHAnsi" w:eastAsiaTheme="minorEastAsia" w:hAnsiTheme="minorHAnsi"/>
      <w:sz w:val="22"/>
      <w:szCs w:val="22"/>
      <w:lang w:eastAsia="ru-RU"/>
    </w:rPr>
  </w:style>
  <w:style w:type="paragraph" w:styleId="3">
    <w:name w:val="toc 3"/>
    <w:basedOn w:val="a"/>
    <w:next w:val="a"/>
    <w:autoRedefine/>
    <w:uiPriority w:val="39"/>
    <w:unhideWhenUsed/>
    <w:rsid w:val="007B0716"/>
    <w:pPr>
      <w:spacing w:after="100" w:line="259" w:lineRule="auto"/>
      <w:ind w:left="440"/>
    </w:pPr>
    <w:rPr>
      <w:rFonts w:asciiTheme="minorHAnsi" w:eastAsiaTheme="minorEastAsia" w:hAnsiTheme="minorHAnsi"/>
      <w:sz w:val="22"/>
      <w:szCs w:val="22"/>
      <w:lang w:eastAsia="ru-RU"/>
    </w:rPr>
  </w:style>
  <w:style w:type="paragraph" w:styleId="a6">
    <w:name w:val="header"/>
    <w:basedOn w:val="a"/>
    <w:link w:val="a7"/>
    <w:uiPriority w:val="99"/>
    <w:unhideWhenUsed/>
    <w:rsid w:val="008D543D"/>
    <w:pPr>
      <w:tabs>
        <w:tab w:val="center" w:pos="4677"/>
        <w:tab w:val="right" w:pos="9355"/>
      </w:tabs>
    </w:pPr>
  </w:style>
  <w:style w:type="character" w:customStyle="1" w:styleId="a7">
    <w:name w:val="Верхний колонтитул Знак"/>
    <w:basedOn w:val="a0"/>
    <w:link w:val="a6"/>
    <w:uiPriority w:val="99"/>
    <w:rsid w:val="008D543D"/>
    <w:rPr>
      <w:rFonts w:ascii="Times New Roman" w:eastAsia="Times New Roman" w:hAnsi="Times New Roman" w:cs="Times New Roman"/>
      <w:sz w:val="20"/>
      <w:szCs w:val="20"/>
      <w:lang w:eastAsia="uk-UA"/>
    </w:rPr>
  </w:style>
  <w:style w:type="paragraph" w:styleId="a8">
    <w:name w:val="footer"/>
    <w:basedOn w:val="a"/>
    <w:link w:val="a9"/>
    <w:uiPriority w:val="99"/>
    <w:unhideWhenUsed/>
    <w:rsid w:val="008D543D"/>
    <w:pPr>
      <w:tabs>
        <w:tab w:val="center" w:pos="4677"/>
        <w:tab w:val="right" w:pos="9355"/>
      </w:tabs>
    </w:pPr>
  </w:style>
  <w:style w:type="character" w:customStyle="1" w:styleId="a9">
    <w:name w:val="Нижний колонтитул Знак"/>
    <w:basedOn w:val="a0"/>
    <w:link w:val="a8"/>
    <w:uiPriority w:val="99"/>
    <w:rsid w:val="008D543D"/>
    <w:rPr>
      <w:rFonts w:ascii="Times New Roman" w:eastAsia="Times New Roman" w:hAnsi="Times New Roman" w:cs="Times New Roman"/>
      <w:sz w:val="20"/>
      <w:szCs w:val="20"/>
      <w:lang w:eastAsia="uk-UA"/>
    </w:rPr>
  </w:style>
  <w:style w:type="character" w:customStyle="1" w:styleId="20">
    <w:name w:val="Заголовок 2 Знак"/>
    <w:basedOn w:val="a0"/>
    <w:link w:val="2"/>
    <w:uiPriority w:val="9"/>
    <w:semiHidden/>
    <w:rsid w:val="008D543D"/>
    <w:rPr>
      <w:rFonts w:asciiTheme="majorHAnsi" w:eastAsiaTheme="majorEastAsia" w:hAnsiTheme="majorHAnsi" w:cstheme="majorBidi"/>
      <w:color w:val="2E74B5" w:themeColor="accent1" w:themeShade="BF"/>
      <w:sz w:val="26"/>
      <w:szCs w:val="2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205008">
      <w:bodyDiv w:val="1"/>
      <w:marLeft w:val="0"/>
      <w:marRight w:val="0"/>
      <w:marTop w:val="0"/>
      <w:marBottom w:val="0"/>
      <w:divBdr>
        <w:top w:val="none" w:sz="0" w:space="0" w:color="auto"/>
        <w:left w:val="none" w:sz="0" w:space="0" w:color="auto"/>
        <w:bottom w:val="none" w:sz="0" w:space="0" w:color="auto"/>
        <w:right w:val="none" w:sz="0" w:space="0" w:color="auto"/>
      </w:divBdr>
    </w:div>
    <w:div w:id="1390806684">
      <w:bodyDiv w:val="1"/>
      <w:marLeft w:val="0"/>
      <w:marRight w:val="0"/>
      <w:marTop w:val="0"/>
      <w:marBottom w:val="0"/>
      <w:divBdr>
        <w:top w:val="none" w:sz="0" w:space="0" w:color="auto"/>
        <w:left w:val="none" w:sz="0" w:space="0" w:color="auto"/>
        <w:bottom w:val="none" w:sz="0" w:space="0" w:color="auto"/>
        <w:right w:val="none" w:sz="0" w:space="0" w:color="auto"/>
      </w:divBdr>
    </w:div>
    <w:div w:id="14084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A5"/>
    <w:rsid w:val="0050392E"/>
    <w:rsid w:val="00CC68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3EE51C6EEA042D485A8A23A44422101">
    <w:name w:val="D3EE51C6EEA042D485A8A23A44422101"/>
    <w:rsid w:val="00CC68A5"/>
  </w:style>
  <w:style w:type="paragraph" w:customStyle="1" w:styleId="F349EA8B90F44A79A59932CAF9BDB022">
    <w:name w:val="F349EA8B90F44A79A59932CAF9BDB022"/>
    <w:rsid w:val="00CC68A5"/>
  </w:style>
  <w:style w:type="paragraph" w:customStyle="1" w:styleId="AC3E6C032E8B4F12AE16203152D3569E">
    <w:name w:val="AC3E6C032E8B4F12AE16203152D3569E"/>
    <w:rsid w:val="00CC6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1200-D6A8-4281-BEE8-A700B0E9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3404</Words>
  <Characters>19408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17</cp:revision>
  <dcterms:created xsi:type="dcterms:W3CDTF">2021-03-21T17:40:00Z</dcterms:created>
  <dcterms:modified xsi:type="dcterms:W3CDTF">2021-04-08T05:59:00Z</dcterms:modified>
</cp:coreProperties>
</file>