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  <w:t>«КАЗАНСКИЙ (ПРИВОЛЖСКИЙ) ФЕДЕРАЛЬНЫЙ УНИВЕРСИТЕТ»</w:t>
      </w: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112007" w:rsidRPr="001D137F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48"/>
          <w:szCs w:val="48"/>
          <w:u w:val="single"/>
          <w:lang w:val="ru-RU"/>
        </w:rPr>
      </w:pP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Лабораторная работа №9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 по теме: «</w:t>
      </w:r>
      <w:r w:rsidRPr="00112007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Ошибки I и II рода. Проведение анализа мощности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»</w:t>
      </w: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Выполнил </w:t>
      </w: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Студент 1 курса </w:t>
      </w: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группы 09-115(3)</w:t>
      </w: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Зиновьев Е. А.</w:t>
      </w: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Преподаватель:</w:t>
      </w:r>
    </w:p>
    <w:p w:rsidR="00112007" w:rsidRDefault="00112007" w:rsidP="00112007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Шустова Е.</w:t>
      </w:r>
      <w:proofErr w:type="gramStart"/>
      <w:r>
        <w:rPr>
          <w:rFonts w:cs="Times New Roman"/>
          <w:spacing w:val="-1"/>
          <w:sz w:val="28"/>
          <w:szCs w:val="28"/>
          <w:lang w:val="ru-RU"/>
        </w:rPr>
        <w:t>П</w:t>
      </w:r>
      <w:proofErr w:type="gramEnd"/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112007" w:rsidRDefault="00112007" w:rsidP="00112007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112007" w:rsidRPr="00B7516A" w:rsidRDefault="00112007" w:rsidP="00112007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Казань 2021</w:t>
      </w:r>
    </w:p>
    <w:p w:rsidR="00112007" w:rsidRDefault="00112007" w:rsidP="00112007">
      <w:r>
        <w:br w:type="page"/>
      </w:r>
    </w:p>
    <w:p w:rsidR="00112007" w:rsidRPr="00112007" w:rsidRDefault="00112007" w:rsidP="001120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lastRenderedPageBreak/>
        <w:t>Выполните следующее:</w:t>
      </w:r>
    </w:p>
    <w:p w:rsidR="00112007" w:rsidRPr="00112007" w:rsidRDefault="00112007" w:rsidP="0011200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1.    Пусть Х – это тот признак, который Вы наблюдаете в двух выборках</w:t>
      </w:r>
      <w:proofErr w:type="gram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.</w:t>
      </w:r>
      <w:proofErr w:type="gram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Выберите свои данные из </w:t>
      </w:r>
      <w:proofErr w:type="spell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репозитория</w:t>
      </w:r>
      <w:proofErr w:type="spell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данных для выявления различий в двух выборках, если они сформированы при наблюдениях в разных условиях за одним и тем же признаком Х. Приведите краткое описание этих  данных и признака. Проверьте, что каждая из выборок распределена по нормальному закону.</w:t>
      </w:r>
    </w:p>
    <w:p w:rsidR="00112007" w:rsidRPr="00112007" w:rsidRDefault="00112007" w:rsidP="0011200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2.    Ответьте на </w:t>
      </w:r>
      <w:proofErr w:type="gram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вопрос</w:t>
      </w:r>
      <w:proofErr w:type="gram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: по какой формуле рассчитывается величина эффекта? (ответ см. в [2], стр. 341).</w:t>
      </w:r>
    </w:p>
    <w:p w:rsidR="00112007" w:rsidRPr="00112007" w:rsidRDefault="00112007" w:rsidP="0011200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3.    Сколько наблюдений должно быть в каждой из групп,  чтобы  обнаружить  эффект  размером: </w:t>
      </w:r>
    </w:p>
    <w:p w:rsidR="00112007" w:rsidRPr="00112007" w:rsidRDefault="00112007" w:rsidP="0011200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0.8  с  90%-ной  уверенностью  и  вероятностью  обнаружить  несуществующую закономерность не больше 5%.?       </w:t>
      </w:r>
    </w:p>
    <w:p w:rsidR="00112007" w:rsidRPr="00112007" w:rsidRDefault="00112007" w:rsidP="0011200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0.9  с  95%-ной  уверенностью  и  вероятностью  обнаружить  несуществующую закономерность не больше 2%.?</w:t>
      </w:r>
    </w:p>
    <w:p w:rsidR="00112007" w:rsidRPr="00112007" w:rsidRDefault="00112007" w:rsidP="0011200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4.    </w:t>
      </w:r>
      <w:proofErr w:type="gram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Представим, что, сравнивая две группы, вы хотите, чтобы можно было обнаружить различие между выборочными средними в 0.5 стандартного отклонения.</w:t>
      </w:r>
      <w:proofErr w:type="gram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Вы хотите снизить шансы </w:t>
      </w:r>
      <w:r w:rsidRPr="00112007">
        <w:rPr>
          <w:rFonts w:ascii="Segoe UI" w:eastAsia="Times New Roman" w:hAnsi="Segoe UI" w:cs="Segoe UI"/>
          <w:bCs/>
          <w:i/>
          <w:iCs/>
          <w:color w:val="252424"/>
          <w:sz w:val="21"/>
          <w:szCs w:val="21"/>
          <w:lang w:eastAsia="ru-RU"/>
        </w:rPr>
        <w:t>обнаружения различий по ошибке</w:t>
      </w: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 (то есть обнаружение различий там, где их нет) до 1 из 100. Кроме того, вы можете исследовать только 20 представителей. С какой вероятностью вы сможете выявить различия между </w:t>
      </w:r>
      <w:proofErr w:type="gram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выборочными</w:t>
      </w:r>
      <w:proofErr w:type="gram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средними при таких условиях:</w:t>
      </w:r>
    </w:p>
    <w:p w:rsidR="00112007" w:rsidRPr="00112007" w:rsidRDefault="00112007" w:rsidP="0011200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если в </w:t>
      </w:r>
      <w:proofErr w:type="gramStart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обоих</w:t>
      </w:r>
      <w:proofErr w:type="gramEnd"/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 экспериментальных группах будет одинаковое количество наблюдений?</w:t>
      </w:r>
    </w:p>
    <w:p w:rsidR="00112007" w:rsidRPr="00112007" w:rsidRDefault="00112007" w:rsidP="0011200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112007"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>если размер экспериментальных групп различается?</w:t>
      </w:r>
    </w:p>
    <w:p w:rsidR="00330FD5" w:rsidRDefault="00112007" w:rsidP="00112007">
      <w:pPr>
        <w:ind w:firstLine="360"/>
        <w:jc w:val="both"/>
      </w:pPr>
      <w:r>
        <w:t>Ход работы</w:t>
      </w:r>
      <w:r w:rsidR="005D2010">
        <w:t>:</w:t>
      </w:r>
    </w:p>
    <w:p w:rsidR="005D2010" w:rsidRDefault="005D2010" w:rsidP="005D2010">
      <w:pPr>
        <w:pStyle w:val="a6"/>
        <w:numPr>
          <w:ilvl w:val="0"/>
          <w:numId w:val="4"/>
        </w:numPr>
        <w:jc w:val="both"/>
      </w:pPr>
      <w:r>
        <w:t xml:space="preserve">Был выбран следующий </w:t>
      </w:r>
      <w:proofErr w:type="spellStart"/>
      <w:r>
        <w:t>датасет</w:t>
      </w:r>
      <w:proofErr w:type="spellEnd"/>
      <w:r>
        <w:t>:</w:t>
      </w:r>
    </w:p>
    <w:p w:rsidR="005D2010" w:rsidRDefault="005D2010" w:rsidP="005D2010">
      <w:pPr>
        <w:pStyle w:val="a6"/>
        <w:jc w:val="both"/>
      </w:pPr>
      <w:hyperlink r:id="rId6" w:history="1">
        <w:r w:rsidRPr="003148EF">
          <w:rPr>
            <w:rStyle w:val="a7"/>
          </w:rPr>
          <w:t>http://archive.ics.uci.edu/ml/datasets/Absenteeism+at+work</w:t>
        </w:r>
      </w:hyperlink>
    </w:p>
    <w:p w:rsidR="005D2010" w:rsidRDefault="005D2010" w:rsidP="005D2010">
      <w:pPr>
        <w:pStyle w:val="a6"/>
        <w:jc w:val="both"/>
      </w:pPr>
    </w:p>
    <w:p w:rsidR="005D2010" w:rsidRDefault="005D2010" w:rsidP="00E92FA6">
      <w:pPr>
        <w:pStyle w:val="a6"/>
        <w:ind w:left="0" w:firstLine="709"/>
        <w:jc w:val="both"/>
      </w:pPr>
      <w:proofErr w:type="gramStart"/>
      <w:r>
        <w:t xml:space="preserve">Данный </w:t>
      </w:r>
      <w:proofErr w:type="spellStart"/>
      <w:r>
        <w:t>датасет</w:t>
      </w:r>
      <w:proofErr w:type="spellEnd"/>
      <w:r>
        <w:t xml:space="preserve"> показывает социально-физиологические особенности людей,</w:t>
      </w:r>
      <w:r w:rsidR="00E92FA6">
        <w:t xml:space="preserve"> </w:t>
      </w:r>
      <w:r>
        <w:t>которые о</w:t>
      </w:r>
      <w:r w:rsidR="00E92FA6">
        <w:t xml:space="preserve">тсутствовали на работе, </w:t>
      </w:r>
      <w:r w:rsidR="00E92FA6">
        <w:t>такие как рост, вес, возраст</w:t>
      </w:r>
      <w:r w:rsidR="00E92FA6">
        <w:t xml:space="preserve">; </w:t>
      </w:r>
      <w:r>
        <w:t xml:space="preserve">рассматриваются </w:t>
      </w:r>
      <w:r w:rsidR="00E92FA6">
        <w:t>категории причин</w:t>
      </w:r>
      <w:r>
        <w:t xml:space="preserve"> прогулов людей</w:t>
      </w:r>
      <w:r w:rsidR="00E92FA6">
        <w:t xml:space="preserve"> по здоровью</w:t>
      </w:r>
      <w:r>
        <w:t>, такие</w:t>
      </w:r>
      <w:r w:rsidR="00E92FA6">
        <w:t xml:space="preserve"> как проблемы с дыхательной системой, нервной, кровеносной и т.д.; временные факторы, такие как день, месяц прогула, время до места работы. </w:t>
      </w:r>
      <w:proofErr w:type="gramEnd"/>
      <w:r w:rsidR="00E92FA6">
        <w:t>То есть данный набор данный может рассказать о том, по каким причинам чаще всего отсутствовали люди на работе.</w:t>
      </w:r>
    </w:p>
    <w:p w:rsidR="004747AA" w:rsidRDefault="004747AA" w:rsidP="004747AA">
      <w:pPr>
        <w:pStyle w:val="a6"/>
        <w:ind w:firstLine="709"/>
        <w:jc w:val="both"/>
      </w:pPr>
      <w:r>
        <w:t>Информация об Атрибутах:</w:t>
      </w:r>
    </w:p>
    <w:p w:rsidR="004747AA" w:rsidRDefault="004747AA" w:rsidP="004747AA">
      <w:pPr>
        <w:pStyle w:val="a6"/>
        <w:ind w:firstLine="709"/>
        <w:jc w:val="both"/>
      </w:pPr>
    </w:p>
    <w:p w:rsidR="004747AA" w:rsidRDefault="004747AA" w:rsidP="004747AA">
      <w:pPr>
        <w:pStyle w:val="a6"/>
        <w:ind w:firstLine="709"/>
        <w:jc w:val="both"/>
      </w:pPr>
      <w:r>
        <w:t>1. Индивидуальная идентификация (ID)</w:t>
      </w:r>
    </w:p>
    <w:p w:rsidR="004747AA" w:rsidRDefault="004747AA" w:rsidP="004747AA">
      <w:pPr>
        <w:pStyle w:val="a6"/>
        <w:ind w:firstLine="709"/>
        <w:jc w:val="both"/>
      </w:pPr>
      <w:r>
        <w:t>2. Причина отсутствия (МКБ).</w:t>
      </w:r>
    </w:p>
    <w:p w:rsidR="004747AA" w:rsidRDefault="004747AA" w:rsidP="004747AA">
      <w:pPr>
        <w:pStyle w:val="a6"/>
        <w:ind w:firstLine="709"/>
        <w:jc w:val="both"/>
      </w:pPr>
      <w:r>
        <w:t>Отсутствие, подтвержденное Международным кодексом болезней (МКБ), разделено на 21 категорию (с I по XXI) следующим образом:</w:t>
      </w:r>
    </w:p>
    <w:p w:rsidR="004747AA" w:rsidRDefault="004747AA" w:rsidP="004747AA">
      <w:pPr>
        <w:pStyle w:val="a6"/>
        <w:ind w:firstLine="709"/>
        <w:jc w:val="both"/>
      </w:pPr>
    </w:p>
    <w:p w:rsidR="004747AA" w:rsidRDefault="004747AA" w:rsidP="004747AA">
      <w:pPr>
        <w:pStyle w:val="a6"/>
        <w:ind w:firstLine="709"/>
        <w:jc w:val="both"/>
      </w:pPr>
      <w:r>
        <w:t>I</w:t>
      </w:r>
      <w:proofErr w:type="gramStart"/>
      <w:r>
        <w:t xml:space="preserve"> Н</w:t>
      </w:r>
      <w:proofErr w:type="gramEnd"/>
      <w:r>
        <w:t>екоторые инфекционные и паразитарные заболевания</w:t>
      </w:r>
    </w:p>
    <w:p w:rsidR="004747AA" w:rsidRDefault="004747AA" w:rsidP="004747AA">
      <w:pPr>
        <w:pStyle w:val="a6"/>
        <w:ind w:firstLine="709"/>
        <w:jc w:val="both"/>
      </w:pPr>
      <w:r>
        <w:t>II Новообразования</w:t>
      </w:r>
    </w:p>
    <w:p w:rsidR="004747AA" w:rsidRDefault="004747AA" w:rsidP="004747AA">
      <w:pPr>
        <w:pStyle w:val="a6"/>
        <w:ind w:firstLine="709"/>
        <w:jc w:val="both"/>
      </w:pPr>
      <w:r>
        <w:t>III Заболевания крови и кроветворных органов и некоторые нарушения, связанные с иммунным механизмом</w:t>
      </w:r>
    </w:p>
    <w:p w:rsidR="004747AA" w:rsidRDefault="004747AA" w:rsidP="004747AA">
      <w:pPr>
        <w:pStyle w:val="a6"/>
        <w:ind w:firstLine="709"/>
        <w:jc w:val="both"/>
      </w:pPr>
      <w:r>
        <w:t>IV Эндокринные, пищевые и метаболические заболевания</w:t>
      </w:r>
    </w:p>
    <w:p w:rsidR="004747AA" w:rsidRDefault="004747AA" w:rsidP="004747AA">
      <w:pPr>
        <w:pStyle w:val="a6"/>
        <w:ind w:firstLine="709"/>
        <w:jc w:val="both"/>
      </w:pPr>
      <w:r>
        <w:t>V Психические расстройства и расстройства поведения</w:t>
      </w:r>
    </w:p>
    <w:p w:rsidR="004747AA" w:rsidRDefault="004747AA" w:rsidP="004747AA">
      <w:pPr>
        <w:pStyle w:val="a6"/>
        <w:ind w:firstLine="709"/>
        <w:jc w:val="both"/>
      </w:pPr>
      <w:r>
        <w:t>VI Заболевания нервной системы</w:t>
      </w:r>
    </w:p>
    <w:p w:rsidR="004747AA" w:rsidRDefault="004747AA" w:rsidP="004747AA">
      <w:pPr>
        <w:pStyle w:val="a6"/>
        <w:ind w:firstLine="709"/>
        <w:jc w:val="both"/>
      </w:pPr>
      <w:r>
        <w:lastRenderedPageBreak/>
        <w:t>VII Заболевания глаз и придаточного аппарата</w:t>
      </w:r>
    </w:p>
    <w:p w:rsidR="004747AA" w:rsidRDefault="004747AA" w:rsidP="004747AA">
      <w:pPr>
        <w:pStyle w:val="a6"/>
        <w:ind w:firstLine="709"/>
        <w:jc w:val="both"/>
      </w:pPr>
      <w:r>
        <w:t>VIII Заболевания уха и сосцевидного отростка</w:t>
      </w:r>
    </w:p>
    <w:p w:rsidR="004747AA" w:rsidRDefault="004747AA" w:rsidP="004747AA">
      <w:pPr>
        <w:pStyle w:val="a6"/>
        <w:ind w:firstLine="709"/>
        <w:jc w:val="both"/>
      </w:pPr>
      <w:r>
        <w:t>IX Болезни системы кровообращения</w:t>
      </w:r>
    </w:p>
    <w:p w:rsidR="004747AA" w:rsidRDefault="004747AA" w:rsidP="004747AA">
      <w:pPr>
        <w:pStyle w:val="a6"/>
        <w:ind w:firstLine="709"/>
        <w:jc w:val="both"/>
      </w:pPr>
      <w:r>
        <w:t>X Заболевания дыхательной системы</w:t>
      </w:r>
    </w:p>
    <w:p w:rsidR="004747AA" w:rsidRDefault="004747AA" w:rsidP="004747AA">
      <w:pPr>
        <w:pStyle w:val="a6"/>
        <w:ind w:firstLine="709"/>
        <w:jc w:val="both"/>
      </w:pPr>
      <w:r>
        <w:t>XI Заболевания пищеварительной системы</w:t>
      </w:r>
    </w:p>
    <w:p w:rsidR="004747AA" w:rsidRDefault="004747AA" w:rsidP="004747AA">
      <w:pPr>
        <w:pStyle w:val="a6"/>
        <w:ind w:firstLine="709"/>
        <w:jc w:val="both"/>
      </w:pPr>
      <w:r>
        <w:t>XII Заболевания кожи и подкожной клетчатки</w:t>
      </w:r>
    </w:p>
    <w:p w:rsidR="004747AA" w:rsidRDefault="004747AA" w:rsidP="004747AA">
      <w:pPr>
        <w:pStyle w:val="a6"/>
        <w:ind w:firstLine="709"/>
        <w:jc w:val="both"/>
      </w:pPr>
      <w:r>
        <w:t>XIII Заболевания опорно-двигательного аппарата и соединительной ткани</w:t>
      </w:r>
    </w:p>
    <w:p w:rsidR="004747AA" w:rsidRDefault="004747AA" w:rsidP="004747AA">
      <w:pPr>
        <w:pStyle w:val="a6"/>
        <w:ind w:firstLine="709"/>
        <w:jc w:val="both"/>
      </w:pPr>
      <w:r>
        <w:t>XIV Болезни мочеполовой системы</w:t>
      </w:r>
    </w:p>
    <w:p w:rsidR="004747AA" w:rsidRDefault="004747AA" w:rsidP="004747AA">
      <w:pPr>
        <w:pStyle w:val="a6"/>
        <w:ind w:firstLine="709"/>
        <w:jc w:val="both"/>
      </w:pPr>
      <w:r>
        <w:t>XV Беременность, роды и послеродовой период</w:t>
      </w:r>
    </w:p>
    <w:p w:rsidR="004747AA" w:rsidRDefault="004747AA" w:rsidP="004747AA">
      <w:pPr>
        <w:pStyle w:val="a6"/>
        <w:ind w:firstLine="709"/>
        <w:jc w:val="both"/>
      </w:pPr>
      <w:r>
        <w:t>XVI Определенные состояния, возникающие в перинатальный период</w:t>
      </w:r>
    </w:p>
    <w:p w:rsidR="004747AA" w:rsidRDefault="004747AA" w:rsidP="004747AA">
      <w:pPr>
        <w:pStyle w:val="a6"/>
        <w:ind w:firstLine="709"/>
        <w:jc w:val="both"/>
      </w:pPr>
      <w:r>
        <w:t>XVII Врожденные пороки развития, деформации и хромосомные аномалии</w:t>
      </w:r>
    </w:p>
    <w:p w:rsidR="004747AA" w:rsidRDefault="004747AA" w:rsidP="004747AA">
      <w:pPr>
        <w:pStyle w:val="a6"/>
        <w:ind w:firstLine="709"/>
        <w:jc w:val="both"/>
      </w:pPr>
      <w:r>
        <w:t>XVIII Симптомы, признаки и аномальные клинические и лабораторные результаты, не классифицированные в других рубриках</w:t>
      </w:r>
    </w:p>
    <w:p w:rsidR="004747AA" w:rsidRDefault="004747AA" w:rsidP="004747AA">
      <w:pPr>
        <w:pStyle w:val="a6"/>
        <w:ind w:firstLine="709"/>
        <w:jc w:val="both"/>
      </w:pPr>
      <w:r>
        <w:t>XIX Травмы, отравления и некоторые другие последствия внешних причин</w:t>
      </w:r>
    </w:p>
    <w:p w:rsidR="004747AA" w:rsidRDefault="004747AA" w:rsidP="004747AA">
      <w:pPr>
        <w:pStyle w:val="a6"/>
        <w:ind w:firstLine="709"/>
        <w:jc w:val="both"/>
      </w:pPr>
      <w:r>
        <w:t>XX Внешние причины заболеваемости и смертности</w:t>
      </w:r>
    </w:p>
    <w:p w:rsidR="004747AA" w:rsidRDefault="004747AA" w:rsidP="004747AA">
      <w:pPr>
        <w:pStyle w:val="a6"/>
        <w:ind w:firstLine="709"/>
        <w:jc w:val="both"/>
      </w:pPr>
      <w:r>
        <w:t>XXI Факторы, влияющие на состояние здоровья и контакты с медицинскими службами.</w:t>
      </w:r>
    </w:p>
    <w:p w:rsidR="004747AA" w:rsidRDefault="004747AA" w:rsidP="004747AA">
      <w:pPr>
        <w:pStyle w:val="a6"/>
        <w:ind w:firstLine="709"/>
        <w:jc w:val="both"/>
      </w:pPr>
    </w:p>
    <w:p w:rsidR="004747AA" w:rsidRDefault="004747AA" w:rsidP="004747AA">
      <w:pPr>
        <w:pStyle w:val="a6"/>
        <w:ind w:firstLine="709"/>
        <w:jc w:val="both"/>
      </w:pPr>
      <w:r>
        <w:t>И 7 категорий без (CID) наблюдения за пациентами (22), медицинской консультации (23), сдачи крови (24), лабораторного обследования (25), необоснованного отсутствия (26), физиотерапии (27), консультации стоматолога (28).</w:t>
      </w:r>
    </w:p>
    <w:p w:rsidR="004747AA" w:rsidRDefault="004747AA" w:rsidP="004747AA">
      <w:pPr>
        <w:pStyle w:val="a6"/>
        <w:ind w:firstLine="709"/>
        <w:jc w:val="both"/>
      </w:pPr>
      <w:r>
        <w:t>3. Месяц отсутствия</w:t>
      </w:r>
    </w:p>
    <w:p w:rsidR="004747AA" w:rsidRDefault="004747AA" w:rsidP="004747AA">
      <w:pPr>
        <w:pStyle w:val="a6"/>
        <w:ind w:firstLine="709"/>
        <w:jc w:val="both"/>
      </w:pPr>
      <w:r>
        <w:t>4. День недели (понедельник (2), вторник (3), Среда (4), Четверг (5), Пятница (6))</w:t>
      </w:r>
    </w:p>
    <w:p w:rsidR="004747AA" w:rsidRDefault="004747AA" w:rsidP="004747AA">
      <w:pPr>
        <w:pStyle w:val="a6"/>
        <w:ind w:firstLine="709"/>
        <w:jc w:val="both"/>
      </w:pPr>
      <w:r>
        <w:t>5. Времена года (лето (1), осень (2), зима (3), весна (4))</w:t>
      </w:r>
    </w:p>
    <w:p w:rsidR="004747AA" w:rsidRDefault="004747AA" w:rsidP="004747AA">
      <w:pPr>
        <w:pStyle w:val="a6"/>
        <w:ind w:firstLine="709"/>
        <w:jc w:val="both"/>
      </w:pPr>
      <w:r>
        <w:t>6. Транспортные расходы</w:t>
      </w:r>
    </w:p>
    <w:p w:rsidR="004747AA" w:rsidRDefault="004747AA" w:rsidP="004747AA">
      <w:pPr>
        <w:pStyle w:val="a6"/>
        <w:ind w:firstLine="709"/>
        <w:jc w:val="both"/>
      </w:pPr>
      <w:r>
        <w:t>7. Расстояние от места жительства до работы (</w:t>
      </w:r>
      <w:proofErr w:type="gramStart"/>
      <w:r>
        <w:t>км</w:t>
      </w:r>
      <w:proofErr w:type="gramEnd"/>
      <w:r>
        <w:t>)</w:t>
      </w:r>
    </w:p>
    <w:p w:rsidR="004747AA" w:rsidRDefault="004747AA" w:rsidP="004747AA">
      <w:pPr>
        <w:pStyle w:val="a6"/>
        <w:ind w:firstLine="709"/>
        <w:jc w:val="both"/>
      </w:pPr>
      <w:r>
        <w:t>8. Время обслуживания</w:t>
      </w:r>
    </w:p>
    <w:p w:rsidR="004747AA" w:rsidRDefault="004747AA" w:rsidP="004747AA">
      <w:pPr>
        <w:pStyle w:val="a6"/>
        <w:ind w:firstLine="709"/>
        <w:jc w:val="both"/>
      </w:pPr>
      <w:r>
        <w:t>9. Возраст</w:t>
      </w:r>
    </w:p>
    <w:p w:rsidR="004747AA" w:rsidRDefault="004747AA" w:rsidP="004747AA">
      <w:pPr>
        <w:pStyle w:val="a6"/>
        <w:ind w:firstLine="709"/>
        <w:jc w:val="both"/>
      </w:pPr>
      <w:r>
        <w:t>10. Средняя рабочая нагрузка в день</w:t>
      </w:r>
    </w:p>
    <w:p w:rsidR="004747AA" w:rsidRDefault="004747AA" w:rsidP="004747AA">
      <w:pPr>
        <w:pStyle w:val="a6"/>
        <w:ind w:firstLine="709"/>
        <w:jc w:val="both"/>
      </w:pPr>
      <w:r>
        <w:t>11. Поразите цель</w:t>
      </w:r>
    </w:p>
    <w:p w:rsidR="004747AA" w:rsidRDefault="004747AA" w:rsidP="004747AA">
      <w:pPr>
        <w:pStyle w:val="a6"/>
        <w:ind w:firstLine="709"/>
        <w:jc w:val="both"/>
      </w:pPr>
      <w:r>
        <w:t>12. Дисциплинарный проступок (да=1; нет=0)</w:t>
      </w:r>
    </w:p>
    <w:p w:rsidR="004747AA" w:rsidRDefault="004747AA" w:rsidP="004747AA">
      <w:pPr>
        <w:pStyle w:val="a6"/>
        <w:ind w:firstLine="709"/>
        <w:jc w:val="both"/>
      </w:pPr>
      <w:r>
        <w:t>13. Образование (средняя школа (1), выпускник (2), аспирант (3), магистр и доктор (4))</w:t>
      </w:r>
    </w:p>
    <w:p w:rsidR="004747AA" w:rsidRDefault="004747AA" w:rsidP="004747AA">
      <w:pPr>
        <w:pStyle w:val="a6"/>
        <w:ind w:firstLine="709"/>
        <w:jc w:val="both"/>
      </w:pPr>
      <w:r>
        <w:t>14. Количество детей</w:t>
      </w:r>
    </w:p>
    <w:p w:rsidR="004747AA" w:rsidRDefault="004747AA" w:rsidP="004747AA">
      <w:pPr>
        <w:pStyle w:val="a6"/>
        <w:ind w:firstLine="709"/>
        <w:jc w:val="both"/>
      </w:pPr>
      <w:r>
        <w:t>15. Пьющий</w:t>
      </w:r>
      <w:r>
        <w:t xml:space="preserve"> (да= 1; нет=0)</w:t>
      </w:r>
    </w:p>
    <w:p w:rsidR="004747AA" w:rsidRDefault="004747AA" w:rsidP="004747AA">
      <w:pPr>
        <w:pStyle w:val="a6"/>
        <w:ind w:firstLine="709"/>
        <w:jc w:val="both"/>
      </w:pPr>
      <w:r>
        <w:t>16. К</w:t>
      </w:r>
      <w:r>
        <w:t>урильщик (да= 1; нет=0)</w:t>
      </w:r>
    </w:p>
    <w:p w:rsidR="004747AA" w:rsidRDefault="004747AA" w:rsidP="004747AA">
      <w:pPr>
        <w:pStyle w:val="a6"/>
        <w:ind w:firstLine="709"/>
        <w:jc w:val="both"/>
      </w:pPr>
      <w:r>
        <w:t>17. Домашнее животное (количество домашних животных)</w:t>
      </w:r>
    </w:p>
    <w:p w:rsidR="004747AA" w:rsidRDefault="004747AA" w:rsidP="004747AA">
      <w:pPr>
        <w:pStyle w:val="a6"/>
        <w:ind w:firstLine="709"/>
        <w:jc w:val="both"/>
      </w:pPr>
      <w:r>
        <w:t>18. Вес</w:t>
      </w:r>
    </w:p>
    <w:p w:rsidR="004747AA" w:rsidRDefault="004747AA" w:rsidP="004747AA">
      <w:pPr>
        <w:pStyle w:val="a6"/>
        <w:ind w:firstLine="709"/>
        <w:jc w:val="both"/>
      </w:pPr>
      <w:r>
        <w:t xml:space="preserve">19. </w:t>
      </w:r>
      <w:r>
        <w:t>Рост</w:t>
      </w:r>
    </w:p>
    <w:p w:rsidR="004747AA" w:rsidRDefault="004747AA" w:rsidP="004747AA">
      <w:pPr>
        <w:pStyle w:val="a6"/>
        <w:ind w:firstLine="709"/>
        <w:jc w:val="both"/>
      </w:pPr>
      <w:r>
        <w:t>20. Индекс массы тела</w:t>
      </w:r>
    </w:p>
    <w:p w:rsidR="00E92FA6" w:rsidRDefault="004747AA" w:rsidP="004747AA">
      <w:pPr>
        <w:pStyle w:val="a6"/>
        <w:ind w:left="707" w:firstLine="709"/>
        <w:jc w:val="both"/>
      </w:pPr>
      <w:r>
        <w:t xml:space="preserve">21. Время прогула в часах </w:t>
      </w:r>
    </w:p>
    <w:p w:rsidR="004747AA" w:rsidRDefault="004747AA" w:rsidP="004747AA">
      <w:pPr>
        <w:pStyle w:val="a6"/>
        <w:ind w:left="707" w:firstLine="709"/>
        <w:jc w:val="both"/>
      </w:pPr>
    </w:p>
    <w:p w:rsidR="004F27CB" w:rsidRDefault="004F27CB" w:rsidP="001D633A">
      <w:pPr>
        <w:pStyle w:val="a6"/>
        <w:ind w:left="0" w:firstLine="709"/>
        <w:jc w:val="both"/>
      </w:pPr>
      <w:r>
        <w:t xml:space="preserve">Выведем этот </w:t>
      </w:r>
      <w:proofErr w:type="spellStart"/>
      <w:r>
        <w:t>датасет</w:t>
      </w:r>
      <w:proofErr w:type="spellEnd"/>
      <w:r>
        <w:t>:</w:t>
      </w:r>
    </w:p>
    <w:p w:rsidR="004F27CB" w:rsidRDefault="004F27CB" w:rsidP="001D633A">
      <w:pPr>
        <w:pStyle w:val="a6"/>
        <w:ind w:left="0" w:firstLine="709"/>
        <w:jc w:val="both"/>
      </w:pPr>
      <w:r w:rsidRPr="004F27CB">
        <w:lastRenderedPageBreak/>
        <w:drawing>
          <wp:inline distT="0" distB="0" distL="0" distR="0" wp14:anchorId="03B89B42" wp14:editId="479CC3A9">
            <wp:extent cx="5940425" cy="275225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3A" w:rsidRDefault="001D633A" w:rsidP="001D633A">
      <w:pPr>
        <w:pStyle w:val="a6"/>
        <w:ind w:left="0" w:firstLine="709"/>
        <w:jc w:val="both"/>
      </w:pPr>
      <w:r>
        <w:t xml:space="preserve">В качестве исследуемого </w:t>
      </w:r>
      <w:r w:rsidR="00054C1A">
        <w:t xml:space="preserve">параметра </w:t>
      </w:r>
      <w:r>
        <w:t xml:space="preserve">выбран возраст </w:t>
      </w:r>
      <w:r w:rsidR="00054C1A">
        <w:t>прогульщиков. В качестве условий были выбраны причины прогула, связанные с з</w:t>
      </w:r>
      <w:r w:rsidR="00054C1A">
        <w:t>аболевания</w:t>
      </w:r>
      <w:r w:rsidR="00054C1A">
        <w:t>ми</w:t>
      </w:r>
      <w:r w:rsidR="00054C1A">
        <w:t xml:space="preserve"> дыхательной системы</w:t>
      </w:r>
      <w:r w:rsidR="00054C1A">
        <w:t xml:space="preserve"> (2.Х) и прогулы без обоснованных причин (2.26).</w:t>
      </w:r>
    </w:p>
    <w:p w:rsidR="004747AA" w:rsidRDefault="00377C68" w:rsidP="00377C68">
      <w:pPr>
        <w:ind w:firstLine="708"/>
        <w:jc w:val="both"/>
      </w:pPr>
      <w:r>
        <w:t>Проверка на нормальность данных исследуемого параметра при указанных условиях:</w:t>
      </w:r>
    </w:p>
    <w:p w:rsidR="00E92FA6" w:rsidRDefault="008350F0" w:rsidP="00E92FA6">
      <w:pPr>
        <w:pStyle w:val="a6"/>
        <w:ind w:left="0" w:firstLine="709"/>
        <w:jc w:val="both"/>
      </w:pPr>
      <w:r>
        <w:t>Первое условие</w:t>
      </w:r>
      <w:r w:rsidR="004F27CB">
        <w:t>. Проверить</w:t>
      </w:r>
      <w:r>
        <w:t xml:space="preserve"> распределение данных</w:t>
      </w:r>
      <w:r w:rsidR="004F27CB">
        <w:t xml:space="preserve"> на нормальность </w:t>
      </w:r>
      <w:r>
        <w:t xml:space="preserve"> возраста людей, которые прогуливали работу в связи с </w:t>
      </w:r>
      <w:r>
        <w:t>заболеваниями дыхательной системы</w:t>
      </w:r>
      <w:r w:rsidR="004F27CB">
        <w:t>.</w:t>
      </w:r>
    </w:p>
    <w:p w:rsidR="004F27CB" w:rsidRDefault="000A168E" w:rsidP="00E92FA6">
      <w:pPr>
        <w:pStyle w:val="a6"/>
        <w:ind w:left="0" w:firstLine="709"/>
        <w:jc w:val="both"/>
      </w:pPr>
      <w:r>
        <w:t>Оставим только строки, в которых причина отсутствия (</w:t>
      </w:r>
      <w:r>
        <w:rPr>
          <w:lang w:val="en-US"/>
        </w:rPr>
        <w:t>Reason</w:t>
      </w:r>
      <w:r w:rsidRPr="000A168E">
        <w:t>.</w:t>
      </w:r>
      <w:r>
        <w:rPr>
          <w:lang w:val="en-US"/>
        </w:rPr>
        <w:t>for</w:t>
      </w:r>
      <w:r w:rsidRPr="000A168E">
        <w:t>.</w:t>
      </w:r>
      <w:r>
        <w:rPr>
          <w:lang w:val="en-US"/>
        </w:rPr>
        <w:t>absence</w:t>
      </w:r>
      <w:r w:rsidRPr="000A168E">
        <w:t xml:space="preserve">) = </w:t>
      </w:r>
      <w:r>
        <w:t>10:</w:t>
      </w:r>
    </w:p>
    <w:p w:rsidR="000A168E" w:rsidRPr="000A168E" w:rsidRDefault="000A168E" w:rsidP="000A168E">
      <w:pPr>
        <w:pStyle w:val="a6"/>
        <w:ind w:left="-1701"/>
        <w:jc w:val="both"/>
        <w:rPr>
          <w:lang w:val="en-US"/>
        </w:rPr>
      </w:pPr>
      <w:r w:rsidRPr="000A168E">
        <w:rPr>
          <w:lang w:val="en-US"/>
        </w:rPr>
        <w:drawing>
          <wp:inline distT="0" distB="0" distL="0" distR="0" wp14:anchorId="5AF6C120" wp14:editId="5178C49D">
            <wp:extent cx="7381359" cy="2655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5844" cy="26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CB" w:rsidRDefault="00D87B47" w:rsidP="00E92FA6">
      <w:pPr>
        <w:pStyle w:val="a6"/>
        <w:ind w:left="0" w:firstLine="709"/>
        <w:jc w:val="both"/>
      </w:pPr>
      <w:r>
        <w:t>Посмотрим на гистограмму распределения возраста для данной причины:</w:t>
      </w:r>
    </w:p>
    <w:p w:rsidR="00D87B47" w:rsidRDefault="00D87B47" w:rsidP="00E92FA6">
      <w:pPr>
        <w:pStyle w:val="a6"/>
        <w:ind w:left="0" w:firstLine="709"/>
        <w:jc w:val="both"/>
      </w:pPr>
      <w:r w:rsidRPr="00D87B47">
        <w:lastRenderedPageBreak/>
        <w:drawing>
          <wp:inline distT="0" distB="0" distL="0" distR="0" wp14:anchorId="14E78765" wp14:editId="1141DDE0">
            <wp:extent cx="5016500" cy="541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47" w:rsidRDefault="00D87B47" w:rsidP="00E92FA6">
      <w:pPr>
        <w:pStyle w:val="a6"/>
        <w:ind w:left="0" w:firstLine="709"/>
        <w:jc w:val="both"/>
        <w:rPr>
          <w:sz w:val="24"/>
          <w:szCs w:val="24"/>
        </w:rPr>
      </w:pPr>
      <w:r>
        <w:t xml:space="preserve">По гистограмме прослеживается нормальная куполообразная форма. Посмотрим теперь количественно, как проходит </w:t>
      </w:r>
      <w:r w:rsidR="00F92AA1">
        <w:t xml:space="preserve">данная выборка </w:t>
      </w:r>
      <w:r>
        <w:t>тесты на нор</w:t>
      </w:r>
      <w:r w:rsidR="00F92AA1">
        <w:t>мальность Шапиро-</w:t>
      </w:r>
      <w:proofErr w:type="spellStart"/>
      <w:r w:rsidR="00F92AA1">
        <w:t>Франсия</w:t>
      </w:r>
      <w:proofErr w:type="spellEnd"/>
      <w:r w:rsidR="00F92AA1">
        <w:t xml:space="preserve">, Колмогорова-Смирнова, </w:t>
      </w:r>
      <w:proofErr w:type="spellStart"/>
      <w:r w:rsidR="00F92AA1">
        <w:t>Крамера</w:t>
      </w:r>
      <w:proofErr w:type="spellEnd"/>
      <w:r w:rsidR="00F92AA1">
        <w:t xml:space="preserve"> фон </w:t>
      </w:r>
      <w:proofErr w:type="spellStart"/>
      <w:r w:rsidR="00F92AA1">
        <w:t>Мизеса</w:t>
      </w:r>
      <w:proofErr w:type="spellEnd"/>
      <w:r w:rsidR="00F92AA1">
        <w:t>, Андерсона-Дарлинга.</w:t>
      </w:r>
    </w:p>
    <w:p w:rsidR="00D87B47" w:rsidRDefault="00187F73" w:rsidP="00E92FA6">
      <w:pPr>
        <w:pStyle w:val="a6"/>
        <w:ind w:left="0" w:firstLine="709"/>
        <w:jc w:val="both"/>
      </w:pPr>
      <w:r w:rsidRPr="00187F73">
        <w:lastRenderedPageBreak/>
        <w:drawing>
          <wp:inline distT="0" distB="0" distL="0" distR="0" wp14:anchorId="66630214" wp14:editId="496F48BB">
            <wp:extent cx="4598957" cy="5645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031" cy="56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73" w:rsidRDefault="00187F73" w:rsidP="00187F73">
      <w:pPr>
        <w:ind w:firstLine="709"/>
        <w:jc w:val="both"/>
      </w:pPr>
      <w:r>
        <w:t xml:space="preserve">Как видим по </w:t>
      </w:r>
      <w:r>
        <w:rPr>
          <w:lang w:val="en-US"/>
        </w:rPr>
        <w:t>p</w:t>
      </w:r>
      <w:r w:rsidRPr="002D0024">
        <w:t>-</w:t>
      </w:r>
      <w:r>
        <w:rPr>
          <w:lang w:val="en-US"/>
        </w:rPr>
        <w:t>value</w:t>
      </w:r>
      <w:r>
        <w:t xml:space="preserve"> </w:t>
      </w:r>
      <w:r w:rsidRPr="002D0024">
        <w:t>&gt; 0.05</w:t>
      </w:r>
      <w:r>
        <w:t>, ни на одном тесте не была отклонена нулевая гипотеза о нормальности распределения данных.</w:t>
      </w:r>
      <w:r w:rsidR="00427230">
        <w:t xml:space="preserve"> </w:t>
      </w:r>
    </w:p>
    <w:p w:rsidR="00427230" w:rsidRDefault="00427230" w:rsidP="00187F73">
      <w:pPr>
        <w:ind w:firstLine="709"/>
        <w:jc w:val="both"/>
      </w:pPr>
      <w:r>
        <w:t>Таким образом, и качественно и количественно выборка прошла тесты на нормальность.</w:t>
      </w:r>
    </w:p>
    <w:p w:rsidR="00427230" w:rsidRDefault="00427230" w:rsidP="00187F73">
      <w:pPr>
        <w:ind w:firstLine="709"/>
        <w:jc w:val="both"/>
      </w:pPr>
    </w:p>
    <w:p w:rsidR="00427230" w:rsidRDefault="00427230" w:rsidP="00427230">
      <w:pPr>
        <w:pStyle w:val="a6"/>
        <w:ind w:left="0" w:firstLine="709"/>
        <w:jc w:val="both"/>
      </w:pPr>
      <w:r>
        <w:t>Второе</w:t>
      </w:r>
      <w:r>
        <w:t xml:space="preserve"> условие. Проверить распределение данных на нормальность  возраста людей, которые прогуливали работу в связи с </w:t>
      </w:r>
      <w:r>
        <w:t>необоснованными причинами</w:t>
      </w:r>
      <w:r>
        <w:t>.</w:t>
      </w:r>
    </w:p>
    <w:p w:rsidR="00427230" w:rsidRDefault="00427230" w:rsidP="00427230">
      <w:pPr>
        <w:pStyle w:val="a6"/>
        <w:ind w:left="0" w:firstLine="709"/>
        <w:jc w:val="both"/>
      </w:pPr>
      <w:r>
        <w:t>Оставим только строки, в которых причина отсутствия (</w:t>
      </w:r>
      <w:r>
        <w:rPr>
          <w:lang w:val="en-US"/>
        </w:rPr>
        <w:t>Reason</w:t>
      </w:r>
      <w:r w:rsidRPr="000A168E">
        <w:t>.</w:t>
      </w:r>
      <w:r>
        <w:rPr>
          <w:lang w:val="en-US"/>
        </w:rPr>
        <w:t>for</w:t>
      </w:r>
      <w:r w:rsidRPr="000A168E">
        <w:t>.</w:t>
      </w:r>
      <w:r>
        <w:rPr>
          <w:lang w:val="en-US"/>
        </w:rPr>
        <w:t>absence</w:t>
      </w:r>
      <w:r w:rsidRPr="000A168E">
        <w:t xml:space="preserve">) = </w:t>
      </w:r>
      <w:r>
        <w:t>26</w:t>
      </w:r>
      <w:r>
        <w:t>:</w:t>
      </w:r>
    </w:p>
    <w:p w:rsidR="00427230" w:rsidRPr="00427230" w:rsidRDefault="00427230" w:rsidP="00427230">
      <w:pPr>
        <w:ind w:left="-1701"/>
        <w:jc w:val="both"/>
        <w:rPr>
          <w:lang w:val="en-US"/>
        </w:rPr>
      </w:pPr>
      <w:r w:rsidRPr="00427230">
        <w:rPr>
          <w:lang w:val="en-US"/>
        </w:rPr>
        <w:lastRenderedPageBreak/>
        <w:drawing>
          <wp:inline distT="0" distB="0" distL="0" distR="0" wp14:anchorId="6EFBFCCD" wp14:editId="435710CA">
            <wp:extent cx="7450372" cy="306125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1832" cy="30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30" w:rsidRDefault="00427230" w:rsidP="00427230">
      <w:pPr>
        <w:pStyle w:val="a6"/>
        <w:ind w:left="0" w:firstLine="709"/>
        <w:jc w:val="both"/>
      </w:pPr>
      <w:r>
        <w:t>Посмотрим на гистограмму распределения возраста для данной причины:</w:t>
      </w:r>
    </w:p>
    <w:p w:rsidR="00427230" w:rsidRPr="00187F73" w:rsidRDefault="00B25CE5" w:rsidP="00187F73">
      <w:pPr>
        <w:ind w:firstLine="709"/>
        <w:jc w:val="both"/>
      </w:pPr>
      <w:r w:rsidRPr="00B25CE5">
        <w:drawing>
          <wp:inline distT="0" distB="0" distL="0" distR="0" wp14:anchorId="64CAEAAB" wp14:editId="5799A099">
            <wp:extent cx="5353050" cy="545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73" w:rsidRDefault="00187F73" w:rsidP="00E92FA6">
      <w:pPr>
        <w:pStyle w:val="a6"/>
        <w:ind w:left="0" w:firstLine="709"/>
        <w:jc w:val="both"/>
        <w:rPr>
          <w:lang w:val="en-US"/>
        </w:rPr>
      </w:pPr>
    </w:p>
    <w:p w:rsidR="00B25CE5" w:rsidRDefault="00B25CE5" w:rsidP="00B25CE5">
      <w:pPr>
        <w:pStyle w:val="a6"/>
        <w:ind w:left="0" w:firstLine="709"/>
        <w:jc w:val="both"/>
        <w:rPr>
          <w:sz w:val="24"/>
          <w:szCs w:val="24"/>
        </w:rPr>
      </w:pPr>
      <w:r>
        <w:lastRenderedPageBreak/>
        <w:t>По гистограмме прослеживается нормальная куполообразная форма</w:t>
      </w:r>
      <w:r>
        <w:t xml:space="preserve">, хоть и скошенная набок, говоря о том, что молодые чаще пропускают по необоснованным причинам. </w:t>
      </w:r>
      <w:r>
        <w:t>Посмотрим теперь количественно, как проходит данная выборка тесты на нормальность Шапиро-</w:t>
      </w:r>
      <w:proofErr w:type="spellStart"/>
      <w:r>
        <w:t>Франсия</w:t>
      </w:r>
      <w:proofErr w:type="spellEnd"/>
      <w:r>
        <w:t xml:space="preserve">, Колмогорова-Смирнова, </w:t>
      </w:r>
      <w:proofErr w:type="spellStart"/>
      <w:r>
        <w:t>Крамера</w:t>
      </w:r>
      <w:proofErr w:type="spellEnd"/>
      <w:r>
        <w:t xml:space="preserve"> фон </w:t>
      </w:r>
      <w:proofErr w:type="spellStart"/>
      <w:r>
        <w:t>Мизеса</w:t>
      </w:r>
      <w:proofErr w:type="spellEnd"/>
      <w:r>
        <w:t>, Андерсона-Дарлинга.</w:t>
      </w:r>
    </w:p>
    <w:p w:rsidR="00B25CE5" w:rsidRDefault="00B25CE5" w:rsidP="00E92FA6">
      <w:pPr>
        <w:pStyle w:val="a6"/>
        <w:ind w:left="0" w:firstLine="709"/>
        <w:jc w:val="both"/>
      </w:pPr>
    </w:p>
    <w:p w:rsidR="00B25CE5" w:rsidRDefault="009646E0" w:rsidP="00E92FA6">
      <w:pPr>
        <w:pStyle w:val="a6"/>
        <w:ind w:left="0" w:firstLine="709"/>
        <w:jc w:val="both"/>
        <w:rPr>
          <w:lang w:val="en-US"/>
        </w:rPr>
      </w:pPr>
      <w:r w:rsidRPr="009646E0">
        <w:rPr>
          <w:lang w:val="en-US"/>
        </w:rPr>
        <w:drawing>
          <wp:inline distT="0" distB="0" distL="0" distR="0" wp14:anchorId="7B27098A" wp14:editId="23A5FE80">
            <wp:extent cx="4222143" cy="5394069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841" cy="53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E0" w:rsidRDefault="009646E0" w:rsidP="009646E0">
      <w:pPr>
        <w:ind w:firstLine="709"/>
        <w:jc w:val="both"/>
      </w:pPr>
      <w:r>
        <w:t xml:space="preserve">Как видим по </w:t>
      </w:r>
      <w:r>
        <w:rPr>
          <w:lang w:val="en-US"/>
        </w:rPr>
        <w:t>p</w:t>
      </w:r>
      <w:r w:rsidRPr="002D0024">
        <w:t>-</w:t>
      </w:r>
      <w:r>
        <w:rPr>
          <w:lang w:val="en-US"/>
        </w:rPr>
        <w:t>value</w:t>
      </w:r>
      <w:r>
        <w:t xml:space="preserve"> </w:t>
      </w:r>
      <w:r w:rsidRPr="002D0024">
        <w:t>&gt; 0.05</w:t>
      </w:r>
      <w:r>
        <w:t xml:space="preserve">, ни на одном тесте не была отклонена нулевая гипотеза о нормальности распределения данных. </w:t>
      </w:r>
    </w:p>
    <w:p w:rsidR="009646E0" w:rsidRDefault="009646E0" w:rsidP="009646E0">
      <w:pPr>
        <w:ind w:firstLine="709"/>
        <w:jc w:val="both"/>
        <w:rPr>
          <w:lang w:val="en-US"/>
        </w:rPr>
      </w:pPr>
      <w:r>
        <w:t>Таким образом, и качественно и количественно выборка прошла тесты на нормальность.</w:t>
      </w:r>
    </w:p>
    <w:p w:rsidR="00F11505" w:rsidRDefault="00F11505" w:rsidP="009646E0">
      <w:pPr>
        <w:ind w:firstLine="709"/>
        <w:jc w:val="both"/>
      </w:pPr>
    </w:p>
    <w:p w:rsidR="00F11505" w:rsidRDefault="00F11505" w:rsidP="009646E0">
      <w:pPr>
        <w:ind w:firstLine="709"/>
        <w:jc w:val="both"/>
        <w:rPr>
          <w:lang w:val="en-US"/>
        </w:rPr>
      </w:pPr>
      <w:r>
        <w:t>Так как 2 выборки распределены нормально, то мы можем использовать</w:t>
      </w:r>
      <w:r w:rsidR="00E01533">
        <w:t xml:space="preserve"> тест Стьюдента для того, чтобы выяснить наличие или отсутствие различий выборочных средних значений между двумя выборками:</w:t>
      </w:r>
    </w:p>
    <w:p w:rsidR="00E01533" w:rsidRDefault="00E01533" w:rsidP="009646E0">
      <w:pPr>
        <w:ind w:firstLine="709"/>
        <w:jc w:val="both"/>
        <w:rPr>
          <w:lang w:val="en-US"/>
        </w:rPr>
      </w:pPr>
      <w:r w:rsidRPr="00E01533">
        <w:rPr>
          <w:lang w:val="en-US"/>
        </w:rPr>
        <w:lastRenderedPageBreak/>
        <w:drawing>
          <wp:inline distT="0" distB="0" distL="0" distR="0" wp14:anchorId="6946B913" wp14:editId="2CFD37D3">
            <wp:extent cx="4311650" cy="1879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33" w:rsidRPr="002A6349" w:rsidRDefault="00E01533" w:rsidP="00E01533">
      <w:pPr>
        <w:ind w:left="116" w:right="106" w:firstLine="566"/>
        <w:jc w:val="both"/>
        <w:rPr>
          <w:rFonts w:eastAsia="Times New Roman" w:cstheme="minorHAnsi"/>
        </w:rPr>
      </w:pPr>
      <w:r w:rsidRPr="002A6349">
        <w:rPr>
          <w:rFonts w:cstheme="minorHAnsi"/>
          <w:spacing w:val="-1"/>
        </w:rPr>
        <w:t>Видим,</w:t>
      </w:r>
      <w:r w:rsidRPr="002A6349">
        <w:rPr>
          <w:rFonts w:cstheme="minorHAnsi"/>
          <w:spacing w:val="1"/>
        </w:rPr>
        <w:t xml:space="preserve"> </w:t>
      </w:r>
      <w:r w:rsidRPr="002A6349">
        <w:rPr>
          <w:rFonts w:cstheme="minorHAnsi"/>
          <w:spacing w:val="-3"/>
        </w:rPr>
        <w:t>чт</w:t>
      </w:r>
      <w:r w:rsidRPr="002A6349">
        <w:rPr>
          <w:rFonts w:cstheme="minorHAnsi"/>
          <w:spacing w:val="-2"/>
        </w:rPr>
        <w:t xml:space="preserve">о </w:t>
      </w:r>
      <w:r w:rsidRPr="002A6349">
        <w:rPr>
          <w:rFonts w:cstheme="minorHAnsi"/>
          <w:spacing w:val="-1"/>
        </w:rPr>
        <w:t>для</w:t>
      </w:r>
      <w:r w:rsidRPr="002A6349">
        <w:rPr>
          <w:rFonts w:cstheme="minorHAnsi"/>
          <w:spacing w:val="-2"/>
        </w:rPr>
        <w:t xml:space="preserve"> </w:t>
      </w:r>
      <w:r w:rsidRPr="002A6349">
        <w:rPr>
          <w:rFonts w:cstheme="minorHAnsi"/>
          <w:spacing w:val="-1"/>
        </w:rPr>
        <w:t>имеющихся</w:t>
      </w:r>
      <w:r w:rsidRPr="002A6349">
        <w:rPr>
          <w:rFonts w:cstheme="minorHAnsi"/>
          <w:spacing w:val="-5"/>
        </w:rPr>
        <w:t xml:space="preserve"> </w:t>
      </w:r>
      <w:r w:rsidRPr="002A6349">
        <w:rPr>
          <w:rFonts w:cstheme="minorHAnsi"/>
          <w:spacing w:val="-1"/>
        </w:rPr>
        <w:t>выборочных</w:t>
      </w:r>
      <w:r w:rsidRPr="002A6349">
        <w:rPr>
          <w:rFonts w:cstheme="minorHAnsi"/>
          <w:spacing w:val="-5"/>
        </w:rPr>
        <w:t xml:space="preserve"> </w:t>
      </w:r>
      <w:r w:rsidRPr="002A6349">
        <w:rPr>
          <w:rFonts w:cstheme="minorHAnsi"/>
          <w:spacing w:val="-2"/>
        </w:rPr>
        <w:t>да</w:t>
      </w:r>
      <w:r w:rsidRPr="002A6349">
        <w:rPr>
          <w:rFonts w:cstheme="minorHAnsi"/>
          <w:spacing w:val="-1"/>
        </w:rPr>
        <w:t>нных</w:t>
      </w:r>
      <w:r w:rsidRPr="002A6349">
        <w:rPr>
          <w:rFonts w:cstheme="minorHAnsi"/>
          <w:spacing w:val="-3"/>
        </w:rPr>
        <w:t xml:space="preserve"> </w:t>
      </w:r>
      <w:r w:rsidRPr="002A6349">
        <w:rPr>
          <w:rFonts w:cstheme="minorHAnsi"/>
        </w:rPr>
        <w:t>t-критерий</w:t>
      </w:r>
      <w:r w:rsidRPr="002A6349">
        <w:rPr>
          <w:rFonts w:cstheme="minorHAnsi"/>
          <w:spacing w:val="2"/>
        </w:rPr>
        <w:t xml:space="preserve"> </w:t>
      </w:r>
      <w:r w:rsidRPr="002A6349">
        <w:rPr>
          <w:rFonts w:cstheme="minorHAnsi"/>
          <w:spacing w:val="-1"/>
        </w:rPr>
        <w:t>со</w:t>
      </w:r>
      <w:r w:rsidRPr="002A6349">
        <w:rPr>
          <w:rFonts w:cstheme="minorHAnsi"/>
          <w:spacing w:val="-2"/>
        </w:rPr>
        <w:t>ставляет</w:t>
      </w:r>
      <w:r w:rsidRPr="002A6349">
        <w:rPr>
          <w:rFonts w:cstheme="minorHAnsi"/>
          <w:spacing w:val="-5"/>
        </w:rPr>
        <w:t xml:space="preserve"> </w:t>
      </w:r>
      <w:r w:rsidR="00465CC9" w:rsidRPr="00465CC9">
        <w:rPr>
          <w:rFonts w:cstheme="minorHAnsi"/>
        </w:rPr>
        <w:t>2</w:t>
      </w:r>
      <w:r w:rsidRPr="002A6349">
        <w:rPr>
          <w:rFonts w:cstheme="minorHAnsi"/>
          <w:spacing w:val="-1"/>
        </w:rPr>
        <w:t xml:space="preserve"> </w:t>
      </w:r>
      <w:r w:rsidRPr="002A6349">
        <w:rPr>
          <w:rFonts w:cstheme="minorHAnsi"/>
        </w:rPr>
        <w:t>при</w:t>
      </w:r>
      <w:r w:rsidRPr="002A6349">
        <w:rPr>
          <w:rFonts w:cstheme="minorHAnsi"/>
          <w:spacing w:val="-4"/>
        </w:rPr>
        <w:t xml:space="preserve"> </w:t>
      </w:r>
      <w:r w:rsidR="00465CC9" w:rsidRPr="00465CC9">
        <w:rPr>
          <w:rFonts w:cstheme="minorHAnsi"/>
        </w:rPr>
        <w:t>32</w:t>
      </w:r>
      <w:r w:rsidRPr="002A6349">
        <w:rPr>
          <w:rFonts w:cstheme="minorHAnsi"/>
          <w:spacing w:val="66"/>
        </w:rPr>
        <w:t xml:space="preserve"> </w:t>
      </w:r>
      <w:r w:rsidRPr="002A6349">
        <w:rPr>
          <w:rFonts w:cstheme="minorHAnsi"/>
          <w:spacing w:val="-2"/>
        </w:rPr>
        <w:t>степ</w:t>
      </w:r>
      <w:r w:rsidRPr="002A6349">
        <w:rPr>
          <w:rFonts w:cstheme="minorHAnsi"/>
          <w:spacing w:val="-1"/>
        </w:rPr>
        <w:t>енях</w:t>
      </w:r>
      <w:r w:rsidRPr="002A6349">
        <w:rPr>
          <w:rFonts w:cstheme="minorHAnsi"/>
        </w:rPr>
        <w:t xml:space="preserve"> свободы</w:t>
      </w:r>
      <w:r w:rsidRPr="002A6349">
        <w:rPr>
          <w:rFonts w:cstheme="minorHAnsi"/>
          <w:spacing w:val="3"/>
        </w:rPr>
        <w:t xml:space="preserve"> </w:t>
      </w:r>
      <w:r w:rsidRPr="002A6349">
        <w:rPr>
          <w:rFonts w:cstheme="minorHAnsi"/>
          <w:spacing w:val="-1"/>
        </w:rPr>
        <w:t>(</w:t>
      </w:r>
      <w:proofErr w:type="spellStart"/>
      <w:r w:rsidRPr="002A6349">
        <w:rPr>
          <w:rFonts w:cstheme="minorHAnsi"/>
          <w:spacing w:val="-1"/>
        </w:rPr>
        <w:t>df</w:t>
      </w:r>
      <w:proofErr w:type="spellEnd"/>
      <w:r w:rsidRPr="002A6349">
        <w:rPr>
          <w:rFonts w:cstheme="minorHAnsi"/>
          <w:spacing w:val="-1"/>
        </w:rPr>
        <w:t>).</w:t>
      </w:r>
      <w:r w:rsidRPr="002A6349">
        <w:rPr>
          <w:rFonts w:cstheme="minorHAnsi"/>
          <w:spacing w:val="7"/>
        </w:rPr>
        <w:t xml:space="preserve"> </w:t>
      </w:r>
      <w:r w:rsidRPr="002A6349">
        <w:rPr>
          <w:rFonts w:cstheme="minorHAnsi"/>
          <w:spacing w:val="-1"/>
        </w:rPr>
        <w:t>Веро</w:t>
      </w:r>
      <w:r w:rsidRPr="002A6349">
        <w:rPr>
          <w:rFonts w:cstheme="minorHAnsi"/>
          <w:spacing w:val="-2"/>
        </w:rPr>
        <w:t>ятность</w:t>
      </w:r>
      <w:r w:rsidRPr="002A6349">
        <w:rPr>
          <w:rFonts w:cstheme="minorHAnsi"/>
          <w:spacing w:val="4"/>
        </w:rPr>
        <w:t xml:space="preserve"> </w:t>
      </w:r>
      <w:r w:rsidRPr="002A6349">
        <w:rPr>
          <w:rFonts w:cstheme="minorHAnsi"/>
          <w:spacing w:val="-1"/>
        </w:rPr>
        <w:t>получи</w:t>
      </w:r>
      <w:r w:rsidRPr="002A6349">
        <w:rPr>
          <w:rFonts w:cstheme="minorHAnsi"/>
          <w:spacing w:val="-2"/>
        </w:rPr>
        <w:t>ть</w:t>
      </w:r>
      <w:r w:rsidRPr="002A6349">
        <w:rPr>
          <w:rFonts w:cstheme="minorHAnsi"/>
          <w:spacing w:val="4"/>
        </w:rPr>
        <w:t xml:space="preserve"> </w:t>
      </w:r>
      <w:r w:rsidRPr="002A6349">
        <w:rPr>
          <w:rFonts w:cstheme="minorHAnsi"/>
        </w:rPr>
        <w:t>такое</w:t>
      </w:r>
      <w:r w:rsidRPr="002A6349">
        <w:rPr>
          <w:rFonts w:cstheme="minorHAnsi"/>
          <w:spacing w:val="3"/>
        </w:rPr>
        <w:t xml:space="preserve"> </w:t>
      </w:r>
      <w:r w:rsidRPr="002A6349">
        <w:rPr>
          <w:rFonts w:cstheme="minorHAnsi"/>
          <w:spacing w:val="-1"/>
        </w:rPr>
        <w:t>(либо</w:t>
      </w:r>
      <w:r w:rsidRPr="002A6349">
        <w:rPr>
          <w:rFonts w:cstheme="minorHAnsi"/>
          <w:spacing w:val="3"/>
        </w:rPr>
        <w:t xml:space="preserve"> </w:t>
      </w:r>
      <w:r w:rsidRPr="002A6349">
        <w:rPr>
          <w:rFonts w:cstheme="minorHAnsi"/>
          <w:spacing w:val="-1"/>
        </w:rPr>
        <w:t>большее)</w:t>
      </w:r>
      <w:r w:rsidRPr="002A6349">
        <w:rPr>
          <w:rFonts w:cstheme="minorHAnsi"/>
          <w:spacing w:val="3"/>
        </w:rPr>
        <w:t xml:space="preserve"> </w:t>
      </w:r>
      <w:r w:rsidRPr="002A6349">
        <w:rPr>
          <w:rFonts w:cstheme="minorHAnsi"/>
          <w:spacing w:val="-1"/>
        </w:rPr>
        <w:t>значение</w:t>
      </w:r>
      <w:r w:rsidRPr="002A6349">
        <w:rPr>
          <w:rFonts w:cstheme="minorHAnsi"/>
          <w:spacing w:val="2"/>
        </w:rPr>
        <w:t xml:space="preserve"> </w:t>
      </w:r>
      <w:r w:rsidRPr="002A6349">
        <w:rPr>
          <w:rFonts w:cstheme="minorHAnsi"/>
        </w:rPr>
        <w:t>t</w:t>
      </w:r>
      <w:r w:rsidRPr="002A6349">
        <w:rPr>
          <w:rFonts w:cstheme="minorHAnsi"/>
          <w:spacing w:val="2"/>
        </w:rPr>
        <w:t xml:space="preserve"> </w:t>
      </w:r>
      <w:r w:rsidRPr="002A6349">
        <w:rPr>
          <w:rFonts w:cstheme="minorHAnsi"/>
        </w:rPr>
        <w:t>при</w:t>
      </w:r>
      <w:r w:rsidRPr="002A6349">
        <w:rPr>
          <w:rFonts w:cstheme="minorHAnsi"/>
          <w:spacing w:val="79"/>
          <w:w w:val="104"/>
        </w:rPr>
        <w:t xml:space="preserve"> </w:t>
      </w:r>
      <w:r w:rsidRPr="002A6349">
        <w:rPr>
          <w:rFonts w:cstheme="minorHAnsi"/>
        </w:rPr>
        <w:t>условии,</w:t>
      </w:r>
      <w:r w:rsidRPr="002A6349">
        <w:rPr>
          <w:rFonts w:cstheme="minorHAnsi"/>
          <w:spacing w:val="36"/>
        </w:rPr>
        <w:t xml:space="preserve"> </w:t>
      </w:r>
      <w:r w:rsidRPr="002A6349">
        <w:rPr>
          <w:rFonts w:cstheme="minorHAnsi"/>
          <w:spacing w:val="-2"/>
        </w:rPr>
        <w:t>что</w:t>
      </w:r>
      <w:r w:rsidRPr="002A6349">
        <w:rPr>
          <w:rFonts w:cstheme="minorHAnsi"/>
          <w:spacing w:val="39"/>
        </w:rPr>
        <w:t xml:space="preserve"> </w:t>
      </w:r>
      <w:r w:rsidRPr="002A6349">
        <w:rPr>
          <w:rFonts w:cstheme="minorHAnsi"/>
          <w:spacing w:val="-1"/>
        </w:rPr>
        <w:t>проверя</w:t>
      </w:r>
      <w:r w:rsidRPr="002A6349">
        <w:rPr>
          <w:rFonts w:cstheme="minorHAnsi"/>
          <w:spacing w:val="-2"/>
        </w:rPr>
        <w:t>емая</w:t>
      </w:r>
      <w:r w:rsidRPr="002A6349">
        <w:rPr>
          <w:rFonts w:cstheme="minorHAnsi"/>
          <w:spacing w:val="41"/>
        </w:rPr>
        <w:t xml:space="preserve"> </w:t>
      </w:r>
      <w:r w:rsidRPr="002A6349">
        <w:rPr>
          <w:rFonts w:cstheme="minorHAnsi"/>
          <w:spacing w:val="-2"/>
        </w:rPr>
        <w:t>нулев</w:t>
      </w:r>
      <w:r w:rsidRPr="002A6349">
        <w:rPr>
          <w:rFonts w:cstheme="minorHAnsi"/>
          <w:spacing w:val="-3"/>
        </w:rPr>
        <w:t>ая</w:t>
      </w:r>
      <w:r w:rsidRPr="002A6349">
        <w:rPr>
          <w:rFonts w:cstheme="minorHAnsi"/>
          <w:spacing w:val="38"/>
        </w:rPr>
        <w:t xml:space="preserve"> </w:t>
      </w:r>
      <w:r w:rsidRPr="002A6349">
        <w:rPr>
          <w:rFonts w:cstheme="minorHAnsi"/>
        </w:rPr>
        <w:t>гипотеза</w:t>
      </w:r>
      <w:r w:rsidRPr="002A6349">
        <w:rPr>
          <w:rFonts w:cstheme="minorHAnsi"/>
          <w:spacing w:val="39"/>
        </w:rPr>
        <w:t xml:space="preserve"> </w:t>
      </w:r>
      <w:r w:rsidRPr="002A6349">
        <w:rPr>
          <w:rFonts w:cstheme="minorHAnsi"/>
          <w:spacing w:val="-1"/>
        </w:rPr>
        <w:t>верна,</w:t>
      </w:r>
      <w:r w:rsidRPr="002A6349">
        <w:rPr>
          <w:rFonts w:cstheme="minorHAnsi"/>
          <w:spacing w:val="36"/>
        </w:rPr>
        <w:t xml:space="preserve"> </w:t>
      </w:r>
      <w:r w:rsidRPr="002A6349">
        <w:rPr>
          <w:rFonts w:cstheme="minorHAnsi"/>
          <w:spacing w:val="-1"/>
        </w:rPr>
        <w:t>о</w:t>
      </w:r>
      <w:r w:rsidRPr="002A6349">
        <w:rPr>
          <w:rFonts w:cstheme="minorHAnsi"/>
          <w:spacing w:val="-2"/>
        </w:rPr>
        <w:t>казалась</w:t>
      </w:r>
      <w:r w:rsidRPr="002A6349">
        <w:rPr>
          <w:rFonts w:cstheme="minorHAnsi"/>
          <w:spacing w:val="40"/>
        </w:rPr>
        <w:t xml:space="preserve"> </w:t>
      </w:r>
      <w:r w:rsidRPr="002A6349">
        <w:rPr>
          <w:rFonts w:cstheme="minorHAnsi"/>
          <w:spacing w:val="36"/>
        </w:rPr>
        <w:t xml:space="preserve"> </w:t>
      </w:r>
      <w:r w:rsidRPr="002A6349">
        <w:rPr>
          <w:rFonts w:cstheme="minorHAnsi"/>
        </w:rPr>
        <w:t>мала:</w:t>
      </w:r>
      <w:r w:rsidRPr="002A6349">
        <w:rPr>
          <w:rFonts w:cstheme="minorHAnsi"/>
          <w:spacing w:val="38"/>
        </w:rPr>
        <w:t xml:space="preserve"> </w:t>
      </w:r>
      <w:r w:rsidRPr="002A6349">
        <w:rPr>
          <w:rFonts w:cstheme="minorHAnsi"/>
          <w:spacing w:val="-1"/>
        </w:rPr>
        <w:t>p-</w:t>
      </w:r>
      <w:proofErr w:type="spellStart"/>
      <w:r w:rsidRPr="002A6349">
        <w:rPr>
          <w:rFonts w:cstheme="minorHAnsi"/>
          <w:spacing w:val="-1"/>
        </w:rPr>
        <w:t>value</w:t>
      </w:r>
      <w:proofErr w:type="spellEnd"/>
      <w:r w:rsidRPr="002A6349">
        <w:rPr>
          <w:rFonts w:cstheme="minorHAnsi"/>
          <w:spacing w:val="31"/>
        </w:rPr>
        <w:t xml:space="preserve"> </w:t>
      </w:r>
      <w:r w:rsidRPr="002A6349">
        <w:rPr>
          <w:rFonts w:cstheme="minorHAnsi"/>
        </w:rPr>
        <w:t>=</w:t>
      </w:r>
      <w:r w:rsidRPr="002A6349">
        <w:rPr>
          <w:rFonts w:cstheme="minorHAnsi"/>
          <w:spacing w:val="55"/>
        </w:rPr>
        <w:t xml:space="preserve"> </w:t>
      </w:r>
      <w:r w:rsidR="00465CC9" w:rsidRPr="00465CC9">
        <w:rPr>
          <w:rFonts w:cstheme="minorHAnsi"/>
          <w:spacing w:val="-1"/>
        </w:rPr>
        <w:t>0.053</w:t>
      </w:r>
      <w:r w:rsidR="00465CC9">
        <w:rPr>
          <w:rFonts w:cstheme="minorHAnsi"/>
          <w:spacing w:val="17"/>
        </w:rPr>
        <w:t>, но она превзошла 5% уровень доверия</w:t>
      </w:r>
      <w:r w:rsidRPr="002A6349">
        <w:rPr>
          <w:rFonts w:cstheme="minorHAnsi"/>
        </w:rPr>
        <w:t>.</w:t>
      </w:r>
      <w:r w:rsidRPr="002A6349">
        <w:rPr>
          <w:rFonts w:cstheme="minorHAnsi"/>
          <w:spacing w:val="6"/>
        </w:rPr>
        <w:t xml:space="preserve"> </w:t>
      </w:r>
      <w:r w:rsidRPr="002A6349">
        <w:rPr>
          <w:rFonts w:cstheme="minorHAnsi"/>
          <w:spacing w:val="-1"/>
        </w:rPr>
        <w:t>Следов</w:t>
      </w:r>
      <w:r w:rsidRPr="002A6349">
        <w:rPr>
          <w:rFonts w:cstheme="minorHAnsi"/>
          <w:spacing w:val="-2"/>
        </w:rPr>
        <w:t>ат</w:t>
      </w:r>
      <w:r w:rsidRPr="002A6349">
        <w:rPr>
          <w:rFonts w:cstheme="minorHAnsi"/>
          <w:spacing w:val="-1"/>
        </w:rPr>
        <w:t>ельно,</w:t>
      </w:r>
      <w:r w:rsidRPr="002A6349">
        <w:rPr>
          <w:rFonts w:cstheme="minorHAnsi"/>
          <w:spacing w:val="6"/>
        </w:rPr>
        <w:t xml:space="preserve"> </w:t>
      </w:r>
      <w:r w:rsidRPr="002A6349">
        <w:rPr>
          <w:rFonts w:cstheme="minorHAnsi"/>
          <w:spacing w:val="-2"/>
        </w:rPr>
        <w:t>мы</w:t>
      </w:r>
      <w:r w:rsidRPr="002A6349">
        <w:rPr>
          <w:rFonts w:cstheme="minorHAnsi"/>
          <w:spacing w:val="-9"/>
        </w:rPr>
        <w:t xml:space="preserve"> </w:t>
      </w:r>
      <w:r w:rsidR="00465CC9">
        <w:rPr>
          <w:rFonts w:cstheme="minorHAnsi"/>
          <w:spacing w:val="-9"/>
        </w:rPr>
        <w:t xml:space="preserve">не </w:t>
      </w:r>
      <w:r w:rsidRPr="002A6349">
        <w:rPr>
          <w:rFonts w:cstheme="minorHAnsi"/>
          <w:spacing w:val="-1"/>
        </w:rPr>
        <w:t>м</w:t>
      </w:r>
      <w:r w:rsidRPr="002A6349">
        <w:rPr>
          <w:rFonts w:cstheme="minorHAnsi"/>
          <w:spacing w:val="-2"/>
        </w:rPr>
        <w:t>оже</w:t>
      </w:r>
      <w:r w:rsidRPr="002A6349">
        <w:rPr>
          <w:rFonts w:cstheme="minorHAnsi"/>
          <w:spacing w:val="-1"/>
        </w:rPr>
        <w:t>м</w:t>
      </w:r>
      <w:r w:rsidRPr="002A6349">
        <w:rPr>
          <w:rFonts w:cstheme="minorHAnsi"/>
          <w:spacing w:val="-12"/>
        </w:rPr>
        <w:t xml:space="preserve"> </w:t>
      </w:r>
      <w:r w:rsidRPr="002A6349">
        <w:rPr>
          <w:rFonts w:cstheme="minorHAnsi"/>
        </w:rPr>
        <w:t>отклонить</w:t>
      </w:r>
      <w:r w:rsidRPr="002A6349">
        <w:rPr>
          <w:rFonts w:cstheme="minorHAnsi"/>
          <w:spacing w:val="-13"/>
        </w:rPr>
        <w:t xml:space="preserve"> </w:t>
      </w:r>
      <w:r w:rsidRPr="002A6349">
        <w:rPr>
          <w:rFonts w:cstheme="minorHAnsi"/>
          <w:spacing w:val="-1"/>
        </w:rPr>
        <w:t>проверяемую</w:t>
      </w:r>
      <w:r w:rsidRPr="002A6349">
        <w:rPr>
          <w:rFonts w:cstheme="minorHAnsi"/>
          <w:spacing w:val="-12"/>
        </w:rPr>
        <w:t xml:space="preserve"> </w:t>
      </w:r>
      <w:r w:rsidRPr="002A6349">
        <w:rPr>
          <w:rFonts w:cstheme="minorHAnsi"/>
        </w:rPr>
        <w:t>нулевую</w:t>
      </w:r>
      <w:r w:rsidRPr="002A6349">
        <w:rPr>
          <w:rFonts w:cstheme="minorHAnsi"/>
          <w:spacing w:val="-13"/>
        </w:rPr>
        <w:t xml:space="preserve"> </w:t>
      </w:r>
      <w:r w:rsidRPr="002A6349">
        <w:rPr>
          <w:rFonts w:cstheme="minorHAnsi"/>
        </w:rPr>
        <w:t>гипотезу</w:t>
      </w:r>
      <w:r w:rsidRPr="002A6349">
        <w:rPr>
          <w:rFonts w:cstheme="minorHAnsi"/>
          <w:spacing w:val="-18"/>
        </w:rPr>
        <w:t xml:space="preserve"> </w:t>
      </w:r>
      <w:r w:rsidRPr="002A6349">
        <w:rPr>
          <w:rFonts w:cstheme="minorHAnsi"/>
        </w:rPr>
        <w:t>о</w:t>
      </w:r>
      <w:r w:rsidRPr="002A6349">
        <w:rPr>
          <w:rFonts w:cstheme="minorHAnsi"/>
          <w:spacing w:val="-6"/>
        </w:rPr>
        <w:t xml:space="preserve"> </w:t>
      </w:r>
      <w:r w:rsidRPr="002A6349">
        <w:rPr>
          <w:rFonts w:cstheme="minorHAnsi"/>
          <w:spacing w:val="-2"/>
        </w:rPr>
        <w:t>ра</w:t>
      </w:r>
      <w:r w:rsidRPr="002A6349">
        <w:rPr>
          <w:rFonts w:cstheme="minorHAnsi"/>
          <w:spacing w:val="-1"/>
        </w:rPr>
        <w:t>венс</w:t>
      </w:r>
      <w:r w:rsidRPr="002A6349">
        <w:rPr>
          <w:rFonts w:cstheme="minorHAnsi"/>
          <w:spacing w:val="-2"/>
        </w:rPr>
        <w:t>тве</w:t>
      </w:r>
      <w:r w:rsidRPr="002A6349">
        <w:rPr>
          <w:rFonts w:cstheme="minorHAnsi"/>
          <w:spacing w:val="63"/>
          <w:w w:val="84"/>
        </w:rPr>
        <w:t xml:space="preserve"> </w:t>
      </w:r>
      <w:r w:rsidRPr="002A6349">
        <w:rPr>
          <w:rFonts w:cstheme="minorHAnsi"/>
        </w:rPr>
        <w:t>выборочного</w:t>
      </w:r>
      <w:r w:rsidRPr="002A6349">
        <w:rPr>
          <w:rFonts w:cstheme="minorHAnsi"/>
          <w:spacing w:val="24"/>
        </w:rPr>
        <w:t xml:space="preserve"> </w:t>
      </w:r>
      <w:r w:rsidRPr="002A6349">
        <w:rPr>
          <w:rFonts w:cstheme="minorHAnsi"/>
          <w:spacing w:val="-1"/>
        </w:rPr>
        <w:t>среднего</w:t>
      </w:r>
      <w:r w:rsidRPr="002A6349">
        <w:rPr>
          <w:rFonts w:cstheme="minorHAnsi"/>
          <w:spacing w:val="22"/>
        </w:rPr>
        <w:t xml:space="preserve"> </w:t>
      </w:r>
      <w:r w:rsidRPr="002A6349">
        <w:rPr>
          <w:rFonts w:cstheme="minorHAnsi"/>
        </w:rPr>
        <w:t>значения</w:t>
      </w:r>
      <w:r w:rsidRPr="002A6349">
        <w:rPr>
          <w:rFonts w:cstheme="minorHAnsi"/>
          <w:spacing w:val="18"/>
        </w:rPr>
        <w:t xml:space="preserve"> </w:t>
      </w:r>
      <w:r w:rsidRPr="002A6349">
        <w:rPr>
          <w:rFonts w:cstheme="minorHAnsi"/>
          <w:spacing w:val="-1"/>
        </w:rPr>
        <w:t>нор</w:t>
      </w:r>
      <w:r w:rsidRPr="002A6349">
        <w:rPr>
          <w:rFonts w:cstheme="minorHAnsi"/>
          <w:spacing w:val="-2"/>
        </w:rPr>
        <w:t>мат</w:t>
      </w:r>
      <w:r w:rsidRPr="002A6349">
        <w:rPr>
          <w:rFonts w:cstheme="minorHAnsi"/>
          <w:spacing w:val="-1"/>
        </w:rPr>
        <w:t>иву</w:t>
      </w:r>
      <w:r w:rsidRPr="002A6349">
        <w:rPr>
          <w:rFonts w:cstheme="minorHAnsi"/>
          <w:spacing w:val="18"/>
        </w:rPr>
        <w:t xml:space="preserve"> </w:t>
      </w:r>
      <w:r w:rsidRPr="002A6349">
        <w:rPr>
          <w:rFonts w:cstheme="minorHAnsi"/>
        </w:rPr>
        <w:t>и</w:t>
      </w:r>
      <w:r w:rsidRPr="002A6349">
        <w:rPr>
          <w:rFonts w:cstheme="minorHAnsi"/>
          <w:spacing w:val="24"/>
        </w:rPr>
        <w:t xml:space="preserve"> </w:t>
      </w:r>
      <w:r w:rsidRPr="002A6349">
        <w:rPr>
          <w:rFonts w:cstheme="minorHAnsi"/>
        </w:rPr>
        <w:t>принять</w:t>
      </w:r>
      <w:r w:rsidRPr="002A6349">
        <w:rPr>
          <w:rFonts w:cstheme="minorHAnsi"/>
          <w:spacing w:val="19"/>
        </w:rPr>
        <w:t xml:space="preserve"> </w:t>
      </w:r>
      <w:r w:rsidRPr="002A6349">
        <w:rPr>
          <w:rFonts w:cstheme="minorHAnsi"/>
          <w:spacing w:val="-2"/>
        </w:rPr>
        <w:t>альтернат</w:t>
      </w:r>
      <w:r w:rsidRPr="002A6349">
        <w:rPr>
          <w:rFonts w:cstheme="minorHAnsi"/>
          <w:spacing w:val="-1"/>
        </w:rPr>
        <w:t>ивную</w:t>
      </w:r>
      <w:r w:rsidRPr="002A6349">
        <w:rPr>
          <w:rFonts w:cstheme="minorHAnsi"/>
          <w:spacing w:val="20"/>
        </w:rPr>
        <w:t xml:space="preserve"> </w:t>
      </w:r>
      <w:r w:rsidRPr="002A6349">
        <w:rPr>
          <w:rFonts w:cstheme="minorHAnsi"/>
        </w:rPr>
        <w:t>гипо</w:t>
      </w:r>
      <w:r w:rsidRPr="002A6349">
        <w:rPr>
          <w:rFonts w:cstheme="minorHAnsi"/>
          <w:spacing w:val="1"/>
        </w:rPr>
        <w:t>тез</w:t>
      </w:r>
      <w:r w:rsidRPr="002A6349">
        <w:rPr>
          <w:rFonts w:cstheme="minorHAnsi"/>
        </w:rPr>
        <w:t>у</w:t>
      </w:r>
      <w:r w:rsidRPr="002A6349">
        <w:rPr>
          <w:rFonts w:cstheme="minorHAnsi"/>
          <w:spacing w:val="28"/>
          <w:w w:val="112"/>
        </w:rPr>
        <w:t xml:space="preserve"> </w:t>
      </w:r>
      <w:r w:rsidRPr="002A6349">
        <w:rPr>
          <w:rFonts w:cstheme="minorHAnsi"/>
          <w:spacing w:val="-1"/>
        </w:rPr>
        <w:t>(</w:t>
      </w:r>
      <w:proofErr w:type="spellStart"/>
      <w:r w:rsidRPr="002A6349">
        <w:rPr>
          <w:rFonts w:cstheme="minorHAnsi"/>
          <w:spacing w:val="-1"/>
        </w:rPr>
        <w:t>alternative</w:t>
      </w:r>
      <w:proofErr w:type="spellEnd"/>
      <w:r w:rsidRPr="002A6349">
        <w:rPr>
          <w:rFonts w:cstheme="minorHAnsi"/>
          <w:spacing w:val="29"/>
        </w:rPr>
        <w:t xml:space="preserve"> </w:t>
      </w:r>
      <w:proofErr w:type="spellStart"/>
      <w:r w:rsidRPr="002A6349">
        <w:rPr>
          <w:rFonts w:cstheme="minorHAnsi"/>
          <w:spacing w:val="-1"/>
        </w:rPr>
        <w:t>hypothesis</w:t>
      </w:r>
      <w:proofErr w:type="spellEnd"/>
      <w:r w:rsidRPr="002A6349">
        <w:rPr>
          <w:rFonts w:cstheme="minorHAnsi"/>
          <w:spacing w:val="-1"/>
        </w:rPr>
        <w:t>:</w:t>
      </w:r>
      <w:r w:rsidRPr="002A6349">
        <w:rPr>
          <w:rFonts w:cstheme="minorHAnsi"/>
          <w:spacing w:val="30"/>
        </w:rPr>
        <w:t xml:space="preserve"> </w:t>
      </w:r>
      <w:proofErr w:type="spellStart"/>
      <w:r w:rsidRPr="002A6349">
        <w:rPr>
          <w:rFonts w:cstheme="minorHAnsi"/>
          <w:spacing w:val="-1"/>
        </w:rPr>
        <w:t>true</w:t>
      </w:r>
      <w:proofErr w:type="spellEnd"/>
      <w:r w:rsidRPr="002A6349">
        <w:rPr>
          <w:rFonts w:cstheme="minorHAnsi"/>
          <w:spacing w:val="28"/>
        </w:rPr>
        <w:t xml:space="preserve"> </w:t>
      </w:r>
      <w:proofErr w:type="spellStart"/>
      <w:r w:rsidRPr="002A6349">
        <w:rPr>
          <w:rFonts w:cstheme="minorHAnsi"/>
          <w:spacing w:val="-1"/>
        </w:rPr>
        <w:t>mean</w:t>
      </w:r>
      <w:proofErr w:type="spellEnd"/>
      <w:r w:rsidRPr="002A6349">
        <w:rPr>
          <w:rFonts w:cstheme="minorHAnsi"/>
          <w:spacing w:val="29"/>
        </w:rPr>
        <w:t xml:space="preserve"> </w:t>
      </w:r>
      <w:proofErr w:type="spellStart"/>
      <w:r w:rsidRPr="002A6349">
        <w:rPr>
          <w:rFonts w:cstheme="minorHAnsi"/>
          <w:spacing w:val="-1"/>
        </w:rPr>
        <w:t>is</w:t>
      </w:r>
      <w:proofErr w:type="spellEnd"/>
      <w:r w:rsidRPr="002A6349">
        <w:rPr>
          <w:rFonts w:cstheme="minorHAnsi"/>
          <w:spacing w:val="29"/>
        </w:rPr>
        <w:t xml:space="preserve"> </w:t>
      </w:r>
      <w:proofErr w:type="spellStart"/>
      <w:r w:rsidRPr="002A6349">
        <w:rPr>
          <w:rFonts w:cstheme="minorHAnsi"/>
          <w:spacing w:val="-1"/>
        </w:rPr>
        <w:t>not</w:t>
      </w:r>
      <w:proofErr w:type="spellEnd"/>
      <w:r w:rsidRPr="002A6349">
        <w:rPr>
          <w:rFonts w:cstheme="minorHAnsi"/>
          <w:spacing w:val="28"/>
        </w:rPr>
        <w:t xml:space="preserve"> </w:t>
      </w:r>
      <w:proofErr w:type="spellStart"/>
      <w:r w:rsidRPr="002A6349">
        <w:rPr>
          <w:rFonts w:cstheme="minorHAnsi"/>
          <w:spacing w:val="-1"/>
        </w:rPr>
        <w:t>equal</w:t>
      </w:r>
      <w:proofErr w:type="spellEnd"/>
      <w:r w:rsidRPr="002A6349">
        <w:rPr>
          <w:rFonts w:cstheme="minorHAnsi"/>
          <w:spacing w:val="29"/>
        </w:rPr>
        <w:t xml:space="preserve"> </w:t>
      </w:r>
      <w:proofErr w:type="spellStart"/>
      <w:r w:rsidRPr="002A6349">
        <w:rPr>
          <w:rFonts w:cstheme="minorHAnsi"/>
          <w:spacing w:val="-1"/>
        </w:rPr>
        <w:t>to</w:t>
      </w:r>
      <w:proofErr w:type="spellEnd"/>
      <w:r w:rsidRPr="002A6349">
        <w:rPr>
          <w:rFonts w:cstheme="minorHAnsi"/>
          <w:spacing w:val="29"/>
        </w:rPr>
        <w:t xml:space="preserve"> </w:t>
      </w:r>
      <w:r w:rsidR="00465CC9">
        <w:rPr>
          <w:rFonts w:cstheme="minorHAnsi"/>
          <w:spacing w:val="-1"/>
        </w:rPr>
        <w:t>35.96</w:t>
      </w:r>
      <w:r w:rsidRPr="002A6349">
        <w:rPr>
          <w:rFonts w:cstheme="minorHAnsi"/>
          <w:spacing w:val="-1"/>
        </w:rPr>
        <w:t>).</w:t>
      </w:r>
      <w:r w:rsidR="00465CC9">
        <w:rPr>
          <w:rFonts w:cstheme="minorHAnsi"/>
          <w:spacing w:val="-1"/>
        </w:rPr>
        <w:t xml:space="preserve"> То есть </w:t>
      </w:r>
      <w:r w:rsidR="00D87BC4">
        <w:rPr>
          <w:rFonts w:cstheme="minorHAnsi"/>
          <w:spacing w:val="-1"/>
        </w:rPr>
        <w:t>средний возраст у людей с прогулами работы в связи с заболеваниями дыхательной системы и у людей с прогулами работы без обоснованных причин статистически не различим (у первой выборки – 35.96 лет, у второй – 37.85 лет), хотя и очень слабо.</w:t>
      </w:r>
    </w:p>
    <w:p w:rsidR="00E01533" w:rsidRPr="00465CC9" w:rsidRDefault="00E01533" w:rsidP="009646E0">
      <w:pPr>
        <w:ind w:firstLine="709"/>
        <w:jc w:val="both"/>
      </w:pPr>
    </w:p>
    <w:p w:rsidR="00E01533" w:rsidRPr="00F11505" w:rsidRDefault="00E01533" w:rsidP="009646E0">
      <w:pPr>
        <w:ind w:firstLine="709"/>
        <w:jc w:val="both"/>
      </w:pPr>
    </w:p>
    <w:p w:rsidR="00C4116A" w:rsidRDefault="00C4116A" w:rsidP="00C4116A">
      <w:pPr>
        <w:pStyle w:val="a6"/>
        <w:numPr>
          <w:ilvl w:val="0"/>
          <w:numId w:val="4"/>
        </w:numPr>
        <w:jc w:val="both"/>
      </w:pPr>
      <w:r>
        <w:t>Величина эффекта считается по следующей формуле:</w:t>
      </w:r>
    </w:p>
    <w:p w:rsidR="00C4116A" w:rsidRDefault="00D227F9" w:rsidP="00C4116A">
      <w:pPr>
        <w:pStyle w:val="a6"/>
        <w:jc w:val="both"/>
        <w:rPr>
          <w:lang w:val="en-US"/>
        </w:rPr>
      </w:pPr>
      <w:r w:rsidRPr="00D227F9">
        <w:rPr>
          <w:lang w:val="en-US"/>
        </w:rPr>
        <w:drawing>
          <wp:inline distT="0" distB="0" distL="0" distR="0" wp14:anchorId="11AC0990" wp14:editId="298194CB">
            <wp:extent cx="4622800" cy="9461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F9" w:rsidRDefault="003F4057" w:rsidP="00C4116A">
      <w:pPr>
        <w:pStyle w:val="a6"/>
        <w:jc w:val="both"/>
      </w:pPr>
      <w:r>
        <w:t>Для наших выборок эффект равен 0.236:</w:t>
      </w:r>
    </w:p>
    <w:p w:rsidR="003F4057" w:rsidRPr="003F4057" w:rsidRDefault="003F4057" w:rsidP="003F4057">
      <w:pPr>
        <w:pStyle w:val="a6"/>
        <w:ind w:left="-1134"/>
        <w:jc w:val="both"/>
      </w:pPr>
      <w:r w:rsidRPr="003F4057">
        <w:drawing>
          <wp:inline distT="0" distB="0" distL="0" distR="0" wp14:anchorId="2CDB834E" wp14:editId="27D1182C">
            <wp:extent cx="7353064" cy="699714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781" cy="7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E0" w:rsidRDefault="003F4057" w:rsidP="00E92FA6">
      <w:pPr>
        <w:pStyle w:val="a6"/>
        <w:ind w:left="0" w:firstLine="709"/>
        <w:jc w:val="both"/>
      </w:pPr>
      <w:r w:rsidRPr="003F4057">
        <w:t>Чем выше мощность статистического теста, тем меньше вероятност</w:t>
      </w:r>
      <w:r>
        <w:t>ь совершить ошибку второго рода, что говорит о возможности допуска довольно большой ошибки.</w:t>
      </w:r>
    </w:p>
    <w:p w:rsidR="00163DBB" w:rsidRDefault="00163DBB" w:rsidP="00E92FA6">
      <w:pPr>
        <w:pStyle w:val="a6"/>
        <w:ind w:left="0" w:firstLine="709"/>
        <w:jc w:val="both"/>
      </w:pPr>
    </w:p>
    <w:p w:rsidR="00163DBB" w:rsidRDefault="00163DBB" w:rsidP="00163DBB">
      <w:pPr>
        <w:ind w:firstLine="708"/>
        <w:jc w:val="both"/>
      </w:pPr>
      <w:r>
        <w:t xml:space="preserve">3. </w:t>
      </w:r>
      <w:r>
        <w:t>Сколько наблюдений должно быть в каждой из групп,  чтобы</w:t>
      </w:r>
      <w:r>
        <w:t xml:space="preserve">  обнаружить  эффект  размером </w:t>
      </w:r>
      <w:r>
        <w:t xml:space="preserve">0.8  с  90%-ной  уверенностью  и  вероятностью  обнаружить  несуществующую закономерность не больше 5%.?  </w:t>
      </w:r>
    </w:p>
    <w:p w:rsidR="003F4057" w:rsidRDefault="00163DBB" w:rsidP="00163DBB">
      <w:pPr>
        <w:ind w:firstLine="708"/>
        <w:jc w:val="both"/>
      </w:pPr>
      <w:r w:rsidRPr="00163DBB">
        <w:t xml:space="preserve">Пакет </w:t>
      </w:r>
      <w:proofErr w:type="spellStart"/>
      <w:r w:rsidRPr="00163DBB">
        <w:t>pwr</w:t>
      </w:r>
      <w:proofErr w:type="spellEnd"/>
      <w:r w:rsidRPr="00163DBB">
        <w:t xml:space="preserve">, созданный Стефаном </w:t>
      </w:r>
      <w:proofErr w:type="spellStart"/>
      <w:r w:rsidRPr="00163DBB">
        <w:t>Ч</w:t>
      </w:r>
      <w:r>
        <w:t>емпили</w:t>
      </w:r>
      <w:proofErr w:type="spellEnd"/>
      <w:r>
        <w:t xml:space="preserve"> (</w:t>
      </w:r>
      <w:proofErr w:type="spellStart"/>
      <w:r>
        <w:t>Stéphane</w:t>
      </w:r>
      <w:proofErr w:type="spellEnd"/>
      <w:r>
        <w:t xml:space="preserve"> </w:t>
      </w:r>
      <w:proofErr w:type="spellStart"/>
      <w:r>
        <w:t>Champely</w:t>
      </w:r>
      <w:proofErr w:type="spellEnd"/>
      <w:r>
        <w:t>), поз</w:t>
      </w:r>
      <w:r w:rsidRPr="00163DBB">
        <w:t>воляет  выполнить  анализ  мощности</w:t>
      </w:r>
      <w:r>
        <w:t>.</w:t>
      </w:r>
    </w:p>
    <w:p w:rsidR="00163DBB" w:rsidRDefault="00163DBB" w:rsidP="00163DBB">
      <w:pPr>
        <w:ind w:firstLine="708"/>
        <w:jc w:val="both"/>
      </w:pPr>
      <w:r w:rsidRPr="00163DBB">
        <w:t xml:space="preserve">Когда  нужно  использовать  тест  Стьюдента,  функция  </w:t>
      </w:r>
      <w:proofErr w:type="spellStart"/>
      <w:r w:rsidRPr="00163DBB">
        <w:t>pwr.t.test</w:t>
      </w:r>
      <w:proofErr w:type="spellEnd"/>
      <w:r>
        <w:t xml:space="preserve"> </w:t>
      </w:r>
      <w:r w:rsidRPr="00163DBB">
        <w:t>предоставляет много полезных для анализа мощности возможностей. Формат ее применения таков:</w:t>
      </w:r>
    </w:p>
    <w:p w:rsidR="00163DBB" w:rsidRDefault="00163DBB" w:rsidP="00163DBB">
      <w:pPr>
        <w:ind w:firstLine="708"/>
        <w:jc w:val="both"/>
      </w:pPr>
      <w:r w:rsidRPr="00163DBB">
        <w:lastRenderedPageBreak/>
        <w:drawing>
          <wp:inline distT="0" distB="0" distL="0" distR="0" wp14:anchorId="338F7DE9" wp14:editId="22DE162F">
            <wp:extent cx="5143500" cy="304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BB" w:rsidRDefault="008A7C1D" w:rsidP="00163DBB">
      <w:pPr>
        <w:ind w:firstLine="708"/>
        <w:jc w:val="both"/>
      </w:pPr>
      <w:r>
        <w:t>Для наших параметров</w:t>
      </w:r>
      <w:r w:rsidRPr="008A7C1D">
        <w:t xml:space="preserve"> </w:t>
      </w:r>
      <w:r>
        <w:rPr>
          <w:lang w:val="en-US"/>
        </w:rPr>
        <w:t>sig</w:t>
      </w:r>
      <w:r w:rsidRPr="008A7C1D">
        <w:t>.</w:t>
      </w:r>
      <w:r>
        <w:rPr>
          <w:lang w:val="en-US"/>
        </w:rPr>
        <w:t>level</w:t>
      </w:r>
      <w:r w:rsidRPr="008A7C1D">
        <w:t xml:space="preserve">, </w:t>
      </w:r>
      <w:r>
        <w:rPr>
          <w:lang w:val="en-US"/>
        </w:rPr>
        <w:t>d</w:t>
      </w:r>
      <w:r w:rsidRPr="008A7C1D">
        <w:t xml:space="preserve">, </w:t>
      </w:r>
      <w:r>
        <w:rPr>
          <w:lang w:val="en-US"/>
        </w:rPr>
        <w:t>power</w:t>
      </w:r>
      <w:r w:rsidRPr="008A7C1D">
        <w:t xml:space="preserve"> </w:t>
      </w:r>
      <w:r>
        <w:t>размер выборки будет:</w:t>
      </w:r>
    </w:p>
    <w:p w:rsidR="008A7C1D" w:rsidRDefault="008A7C1D" w:rsidP="00163DBB">
      <w:pPr>
        <w:ind w:firstLine="708"/>
        <w:jc w:val="both"/>
      </w:pPr>
      <w:r w:rsidRPr="008A7C1D">
        <w:drawing>
          <wp:inline distT="0" distB="0" distL="0" distR="0" wp14:anchorId="23929383" wp14:editId="1516DDB2">
            <wp:extent cx="4032250" cy="167005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D" w:rsidRDefault="008A7C1D" w:rsidP="00163DBB">
      <w:pPr>
        <w:ind w:firstLine="708"/>
        <w:jc w:val="both"/>
      </w:pPr>
      <w:r>
        <w:t xml:space="preserve">То есть </w:t>
      </w:r>
      <w:r>
        <w:t>чтобы  обнаружить  эффект  размером 0.8  с  90%-ной  уверенностью  и  вероятностью  обнаружить  несуществующую закономерность не больше 5%</w:t>
      </w:r>
      <w:r>
        <w:t xml:space="preserve"> необходимо 68 элементов по 34 элемента в каждой выборке.</w:t>
      </w:r>
    </w:p>
    <w:p w:rsidR="008A7C1D" w:rsidRDefault="008A7C1D" w:rsidP="00163DBB">
      <w:pPr>
        <w:ind w:firstLine="708"/>
        <w:jc w:val="both"/>
      </w:pPr>
    </w:p>
    <w:p w:rsidR="008A7C1D" w:rsidRDefault="008A7C1D" w:rsidP="00163DBB">
      <w:pPr>
        <w:ind w:firstLine="708"/>
        <w:jc w:val="both"/>
      </w:pPr>
      <w:r>
        <w:t>Сколько наблюдений должно быть в каждой из групп,  чтобы  обнаружить  эффект  размером</w:t>
      </w:r>
      <w:r w:rsidRPr="008A7C1D">
        <w:t xml:space="preserve"> 0.9  с  95%-ной  уверенностью  и  вероятностью  обнаружить  несуществующую закономерность не больше 2%.?</w:t>
      </w:r>
    </w:p>
    <w:p w:rsidR="008A7C1D" w:rsidRDefault="008A7C1D" w:rsidP="008A7C1D">
      <w:pPr>
        <w:ind w:firstLine="708"/>
        <w:jc w:val="both"/>
      </w:pPr>
      <w:r>
        <w:t>Для наших параметров</w:t>
      </w:r>
      <w:r w:rsidRPr="008A7C1D">
        <w:t xml:space="preserve"> </w:t>
      </w:r>
      <w:r>
        <w:rPr>
          <w:lang w:val="en-US"/>
        </w:rPr>
        <w:t>sig</w:t>
      </w:r>
      <w:r w:rsidRPr="008A7C1D">
        <w:t>.</w:t>
      </w:r>
      <w:r>
        <w:rPr>
          <w:lang w:val="en-US"/>
        </w:rPr>
        <w:t>level</w:t>
      </w:r>
      <w:r w:rsidRPr="008A7C1D">
        <w:t xml:space="preserve">, </w:t>
      </w:r>
      <w:r>
        <w:rPr>
          <w:lang w:val="en-US"/>
        </w:rPr>
        <w:t>d</w:t>
      </w:r>
      <w:r w:rsidRPr="008A7C1D">
        <w:t xml:space="preserve">, </w:t>
      </w:r>
      <w:r>
        <w:rPr>
          <w:lang w:val="en-US"/>
        </w:rPr>
        <w:t>power</w:t>
      </w:r>
      <w:r w:rsidRPr="008A7C1D">
        <w:t xml:space="preserve"> </w:t>
      </w:r>
      <w:r>
        <w:t>размер выборки будет:</w:t>
      </w:r>
    </w:p>
    <w:p w:rsidR="008A7C1D" w:rsidRDefault="008A7C1D" w:rsidP="00163DBB">
      <w:pPr>
        <w:ind w:firstLine="708"/>
        <w:jc w:val="both"/>
      </w:pPr>
      <w:r w:rsidRPr="008A7C1D">
        <w:drawing>
          <wp:inline distT="0" distB="0" distL="0" distR="0" wp14:anchorId="6510105C" wp14:editId="10E09ACB">
            <wp:extent cx="4146550" cy="18351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D" w:rsidRDefault="008A7C1D" w:rsidP="008A7C1D">
      <w:pPr>
        <w:ind w:firstLine="708"/>
        <w:jc w:val="both"/>
      </w:pPr>
      <w:r>
        <w:lastRenderedPageBreak/>
        <w:t xml:space="preserve">То есть чтобы  обнаружить  эффект  размером </w:t>
      </w:r>
      <w:r>
        <w:t>0.9  с  95</w:t>
      </w:r>
      <w:r>
        <w:t>%-ной  уверенностью  и  вероятностью  обнаружить  несуществую</w:t>
      </w:r>
      <w:r>
        <w:t>щую закономерность не больше 2</w:t>
      </w:r>
      <w:r>
        <w:t>% необходи</w:t>
      </w:r>
      <w:r>
        <w:t>м</w:t>
      </w:r>
      <w:r w:rsidR="00F11505">
        <w:t>о 82 элементов по 41 элементу</w:t>
      </w:r>
      <w:r>
        <w:t xml:space="preserve"> в каждой выборке.</w:t>
      </w:r>
      <w:r>
        <w:t xml:space="preserve"> </w:t>
      </w:r>
    </w:p>
    <w:p w:rsidR="008A7C1D" w:rsidRDefault="008A7C1D" w:rsidP="008A7C1D">
      <w:pPr>
        <w:ind w:firstLine="708"/>
        <w:jc w:val="both"/>
      </w:pPr>
      <w:r>
        <w:t>Таким образом, при увеличении размаха, уверенности и уменьшении вероятности обнаружения несуществующих закономерностей размер выборки также должен увеличиться.</w:t>
      </w:r>
    </w:p>
    <w:p w:rsidR="00591F72" w:rsidRDefault="00591F72" w:rsidP="00591F72">
      <w:pPr>
        <w:shd w:val="clear" w:color="auto" w:fill="FFFFFF"/>
        <w:spacing w:after="0" w:line="240" w:lineRule="auto"/>
        <w:ind w:firstLine="708"/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</w:pPr>
    </w:p>
    <w:p w:rsidR="008A7C1D" w:rsidRDefault="00591F72" w:rsidP="00591F72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bCs/>
          <w:color w:val="252424"/>
          <w:lang w:eastAsia="ru-RU"/>
        </w:rPr>
      </w:pPr>
      <w:r>
        <w:rPr>
          <w:rFonts w:ascii="Segoe UI" w:eastAsia="Times New Roman" w:hAnsi="Segoe UI" w:cs="Segoe UI"/>
          <w:bCs/>
          <w:color w:val="252424"/>
          <w:sz w:val="21"/>
          <w:szCs w:val="21"/>
          <w:lang w:eastAsia="ru-RU"/>
        </w:rPr>
        <w:t xml:space="preserve">4. </w:t>
      </w:r>
      <w:proofErr w:type="gramStart"/>
      <w:r w:rsidRPr="00112007">
        <w:rPr>
          <w:rFonts w:eastAsia="Times New Roman" w:cstheme="minorHAnsi"/>
          <w:bCs/>
          <w:color w:val="252424"/>
          <w:lang w:eastAsia="ru-RU"/>
        </w:rPr>
        <w:t>Представим, что, сравнивая две группы, вы хотите, чтобы можно было обнаружить различие между выборочными средними в 0.5 стандартного отклонения.</w:t>
      </w:r>
      <w:proofErr w:type="gramEnd"/>
      <w:r w:rsidRPr="00112007">
        <w:rPr>
          <w:rFonts w:eastAsia="Times New Roman" w:cstheme="minorHAnsi"/>
          <w:bCs/>
          <w:color w:val="252424"/>
          <w:lang w:eastAsia="ru-RU"/>
        </w:rPr>
        <w:t xml:space="preserve"> Вы хотите снизить шансы </w:t>
      </w:r>
      <w:r w:rsidRPr="00112007">
        <w:rPr>
          <w:rFonts w:eastAsia="Times New Roman" w:cstheme="minorHAnsi"/>
          <w:bCs/>
          <w:i/>
          <w:iCs/>
          <w:color w:val="252424"/>
          <w:lang w:eastAsia="ru-RU"/>
        </w:rPr>
        <w:t>обнаружения различий по ошибке</w:t>
      </w:r>
      <w:r w:rsidRPr="00112007">
        <w:rPr>
          <w:rFonts w:eastAsia="Times New Roman" w:cstheme="minorHAnsi"/>
          <w:bCs/>
          <w:color w:val="252424"/>
          <w:lang w:eastAsia="ru-RU"/>
        </w:rPr>
        <w:t> (то есть обнаружение различий там, где их нет) до 1 из 100. Кроме того, вы можете исследовать только 20 представителей. С какой вероятностью вы сможете выявить различия между выборочн</w:t>
      </w:r>
      <w:r w:rsidRPr="00591F72">
        <w:rPr>
          <w:rFonts w:eastAsia="Times New Roman" w:cstheme="minorHAnsi"/>
          <w:bCs/>
          <w:color w:val="252424"/>
          <w:lang w:eastAsia="ru-RU"/>
        </w:rPr>
        <w:t xml:space="preserve">ыми средними при таких условиях, </w:t>
      </w:r>
      <w:r w:rsidRPr="00112007">
        <w:rPr>
          <w:rFonts w:eastAsia="Times New Roman" w:cstheme="minorHAnsi"/>
          <w:bCs/>
          <w:color w:val="252424"/>
          <w:lang w:eastAsia="ru-RU"/>
        </w:rPr>
        <w:t xml:space="preserve">если в </w:t>
      </w:r>
      <w:proofErr w:type="gramStart"/>
      <w:r w:rsidRPr="00112007">
        <w:rPr>
          <w:rFonts w:eastAsia="Times New Roman" w:cstheme="minorHAnsi"/>
          <w:bCs/>
          <w:color w:val="252424"/>
          <w:lang w:eastAsia="ru-RU"/>
        </w:rPr>
        <w:t>обоих</w:t>
      </w:r>
      <w:proofErr w:type="gramEnd"/>
      <w:r w:rsidRPr="00112007">
        <w:rPr>
          <w:rFonts w:eastAsia="Times New Roman" w:cstheme="minorHAnsi"/>
          <w:bCs/>
          <w:color w:val="252424"/>
          <w:lang w:eastAsia="ru-RU"/>
        </w:rPr>
        <w:t xml:space="preserve"> экспериментальных группах будет одинаковое количество наблюдений?</w:t>
      </w:r>
    </w:p>
    <w:p w:rsidR="00591F72" w:rsidRDefault="00591F72" w:rsidP="00591F72">
      <w:pPr>
        <w:shd w:val="clear" w:color="auto" w:fill="FFFFFF"/>
        <w:spacing w:after="0" w:line="240" w:lineRule="auto"/>
        <w:ind w:firstLine="708"/>
        <w:jc w:val="center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591F72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drawing>
          <wp:inline distT="0" distB="0" distL="0" distR="0" wp14:anchorId="0C07050C" wp14:editId="72EEE2DC">
            <wp:extent cx="3124200" cy="1727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72" w:rsidRDefault="00591F72" w:rsidP="00591F72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  <w:r w:rsidRPr="00591F72">
        <w:rPr>
          <w:rFonts w:eastAsia="Times New Roman" w:cstheme="minorHAnsi"/>
          <w:color w:val="252424"/>
          <w:lang w:eastAsia="ru-RU"/>
        </w:rPr>
        <w:t xml:space="preserve">При  20  участниках  в  группе,  заданном  уровне  значимости  0.01  и  </w:t>
      </w:r>
      <w:r>
        <w:rPr>
          <w:rFonts w:eastAsia="Times New Roman" w:cstheme="minorHAnsi"/>
          <w:color w:val="252424"/>
          <w:lang w:eastAsia="ru-RU"/>
        </w:rPr>
        <w:t>мощности выборки</w:t>
      </w:r>
      <w:r w:rsidRPr="00591F72">
        <w:rPr>
          <w:rFonts w:eastAsia="Times New Roman" w:cstheme="minorHAnsi"/>
          <w:color w:val="252424"/>
          <w:lang w:eastAsia="ru-RU"/>
        </w:rPr>
        <w:t xml:space="preserve"> d  =  0.5 составляе</w:t>
      </w:r>
      <w:r>
        <w:rPr>
          <w:rFonts w:eastAsia="Times New Roman" w:cstheme="minorHAnsi"/>
          <w:color w:val="252424"/>
          <w:lang w:eastAsia="ru-RU"/>
        </w:rPr>
        <w:t>т 14%. Соответственно, веро</w:t>
      </w:r>
      <w:r w:rsidRPr="00591F72">
        <w:rPr>
          <w:rFonts w:eastAsia="Times New Roman" w:cstheme="minorHAnsi"/>
          <w:color w:val="252424"/>
          <w:lang w:eastAsia="ru-RU"/>
        </w:rPr>
        <w:t>ятность пропустить искомый эффект составляет 86%.</w:t>
      </w:r>
    </w:p>
    <w:p w:rsidR="00591F72" w:rsidRDefault="00591F72" w:rsidP="00591F72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</w:p>
    <w:p w:rsidR="00591F72" w:rsidRDefault="00591F72" w:rsidP="00591F72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  <w:r w:rsidRPr="00591F72">
        <w:rPr>
          <w:rFonts w:eastAsia="Times New Roman" w:cstheme="minorHAnsi"/>
          <w:color w:val="252424"/>
          <w:lang w:eastAsia="ru-RU"/>
        </w:rPr>
        <w:t>Если размер выборок разл</w:t>
      </w:r>
      <w:r>
        <w:rPr>
          <w:rFonts w:eastAsia="Times New Roman" w:cstheme="minorHAnsi"/>
          <w:color w:val="252424"/>
          <w:lang w:eastAsia="ru-RU"/>
        </w:rPr>
        <w:t>ичается, можно использовать фун</w:t>
      </w:r>
      <w:r w:rsidRPr="00591F72">
        <w:rPr>
          <w:rFonts w:eastAsia="Times New Roman" w:cstheme="minorHAnsi"/>
          <w:color w:val="252424"/>
          <w:lang w:eastAsia="ru-RU"/>
        </w:rPr>
        <w:t>кцию</w:t>
      </w:r>
      <w:r>
        <w:rPr>
          <w:rFonts w:eastAsia="Times New Roman" w:cstheme="minorHAnsi"/>
          <w:color w:val="252424"/>
          <w:lang w:eastAsia="ru-RU"/>
        </w:rPr>
        <w:t>:</w:t>
      </w:r>
    </w:p>
    <w:p w:rsidR="00591F72" w:rsidRDefault="00236F7D" w:rsidP="00236F7D">
      <w:pPr>
        <w:shd w:val="clear" w:color="auto" w:fill="FFFFFF"/>
        <w:spacing w:after="0" w:line="240" w:lineRule="auto"/>
        <w:ind w:firstLine="708"/>
        <w:jc w:val="center"/>
        <w:rPr>
          <w:rFonts w:eastAsia="Times New Roman" w:cstheme="minorHAnsi"/>
          <w:color w:val="252424"/>
          <w:lang w:eastAsia="ru-RU"/>
        </w:rPr>
      </w:pPr>
      <w:r w:rsidRPr="00236F7D">
        <w:rPr>
          <w:rFonts w:eastAsia="Times New Roman" w:cstheme="minorHAnsi"/>
          <w:color w:val="252424"/>
          <w:lang w:eastAsia="ru-RU"/>
        </w:rPr>
        <w:drawing>
          <wp:inline distT="0" distB="0" distL="0" distR="0" wp14:anchorId="2C698CF1" wp14:editId="6850D5B6">
            <wp:extent cx="3867150" cy="1606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05" w:rsidRDefault="00F11505" w:rsidP="00F11505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  <w:r w:rsidRPr="00591F72">
        <w:rPr>
          <w:rFonts w:eastAsia="Times New Roman" w:cstheme="minorHAnsi"/>
          <w:color w:val="252424"/>
          <w:lang w:eastAsia="ru-RU"/>
        </w:rPr>
        <w:t xml:space="preserve">При  </w:t>
      </w:r>
      <w:r>
        <w:rPr>
          <w:rFonts w:eastAsia="Times New Roman" w:cstheme="minorHAnsi"/>
          <w:color w:val="252424"/>
          <w:lang w:eastAsia="ru-RU"/>
        </w:rPr>
        <w:t>уменьшении одной выборки на 25% и увеличении другой на те же 25% при</w:t>
      </w:r>
      <w:r w:rsidRPr="00591F72">
        <w:rPr>
          <w:rFonts w:eastAsia="Times New Roman" w:cstheme="minorHAnsi"/>
          <w:color w:val="252424"/>
          <w:lang w:eastAsia="ru-RU"/>
        </w:rPr>
        <w:t xml:space="preserve"> заданном  уровне  значимости  0.01  и  </w:t>
      </w:r>
      <w:r>
        <w:rPr>
          <w:rFonts w:eastAsia="Times New Roman" w:cstheme="minorHAnsi"/>
          <w:color w:val="252424"/>
          <w:lang w:eastAsia="ru-RU"/>
        </w:rPr>
        <w:t>мощности выборки</w:t>
      </w:r>
      <w:r w:rsidRPr="00591F72">
        <w:rPr>
          <w:rFonts w:eastAsia="Times New Roman" w:cstheme="minorHAnsi"/>
          <w:color w:val="252424"/>
          <w:lang w:eastAsia="ru-RU"/>
        </w:rPr>
        <w:t xml:space="preserve"> d  =  0.5 составляе</w:t>
      </w:r>
      <w:r>
        <w:rPr>
          <w:rFonts w:eastAsia="Times New Roman" w:cstheme="minorHAnsi"/>
          <w:color w:val="252424"/>
          <w:lang w:eastAsia="ru-RU"/>
        </w:rPr>
        <w:t>т 13</w:t>
      </w:r>
      <w:r>
        <w:rPr>
          <w:rFonts w:eastAsia="Times New Roman" w:cstheme="minorHAnsi"/>
          <w:color w:val="252424"/>
          <w:lang w:eastAsia="ru-RU"/>
        </w:rPr>
        <w:t>%. Соответственно, веро</w:t>
      </w:r>
      <w:r w:rsidRPr="00591F72">
        <w:rPr>
          <w:rFonts w:eastAsia="Times New Roman" w:cstheme="minorHAnsi"/>
          <w:color w:val="252424"/>
          <w:lang w:eastAsia="ru-RU"/>
        </w:rPr>
        <w:t>ятность пропуст</w:t>
      </w:r>
      <w:r>
        <w:rPr>
          <w:rFonts w:eastAsia="Times New Roman" w:cstheme="minorHAnsi"/>
          <w:color w:val="252424"/>
          <w:lang w:eastAsia="ru-RU"/>
        </w:rPr>
        <w:t>ить искомый эффект составляет 87%, то есть слегка увеличилась по сравнению с двумя равными выборками.</w:t>
      </w:r>
    </w:p>
    <w:p w:rsidR="00236F7D" w:rsidRDefault="00236F7D" w:rsidP="00F11505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</w:p>
    <w:p w:rsidR="00D87BC4" w:rsidRDefault="00D87BC4" w:rsidP="00F11505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eastAsia="ru-RU"/>
        </w:rPr>
      </w:pPr>
      <w:r>
        <w:rPr>
          <w:rFonts w:eastAsia="Times New Roman" w:cstheme="minorHAnsi"/>
          <w:color w:val="252424"/>
          <w:lang w:eastAsia="ru-RU"/>
        </w:rPr>
        <w:t>Код: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tab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 xml:space="preserve">&lt;-read.table(file="C:\\Users\\pc\\Downloads\\Absenteeism_at_work.csv", header = TRUE, </w:t>
      </w:r>
      <w:proofErr w:type="spellStart"/>
      <w:r w:rsidRPr="00D87BC4">
        <w:rPr>
          <w:rFonts w:eastAsia="Times New Roman" w:cstheme="minorHAnsi"/>
          <w:color w:val="252424"/>
          <w:lang w:val="en-US" w:eastAsia="ru-RU"/>
        </w:rPr>
        <w:t>sep</w:t>
      </w:r>
      <w:proofErr w:type="spellEnd"/>
      <w:r w:rsidRPr="00D87BC4">
        <w:rPr>
          <w:rFonts w:eastAsia="Times New Roman" w:cstheme="minorHAnsi"/>
          <w:color w:val="252424"/>
          <w:lang w:val="en-US" w:eastAsia="ru-RU"/>
        </w:rPr>
        <w:t>=";")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head(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tab)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r w:rsidRPr="00D87BC4">
        <w:rPr>
          <w:rFonts w:eastAsia="Times New Roman" w:cstheme="minorHAnsi"/>
          <w:color w:val="252424"/>
          <w:lang w:val="en-US" w:eastAsia="ru-RU"/>
        </w:rPr>
        <w:t xml:space="preserve">resp_dis = </w:t>
      </w: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tab[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tab$Reason.for.absence == 10, ]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head(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myhist=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hist(resp_dis$Age, col = 'red')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library(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nortest)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shapiro.test(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ad.test(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cvm.test(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lastRenderedPageBreak/>
        <w:t>lillie.test(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sf.test(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resp_dis$Age)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r w:rsidRPr="00D87BC4">
        <w:rPr>
          <w:rFonts w:eastAsia="Times New Roman" w:cstheme="minorHAnsi"/>
          <w:color w:val="252424"/>
          <w:lang w:val="en-US" w:eastAsia="ru-RU"/>
        </w:rPr>
        <w:t xml:space="preserve">cir_dis = </w:t>
      </w: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tab[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tab$Reason.for.absence == 26, ]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head(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myhist=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hist(cir_dis$Age, col = 'red')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shapiro.test(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sf.test(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ad.test(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cvm.test(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lillie.test(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common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 xml:space="preserve"> = tab[tab$Reason.for.absence %in% c(10,26),  ]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r w:rsidRPr="00D87BC4">
        <w:rPr>
          <w:rFonts w:eastAsia="Times New Roman" w:cstheme="minorHAnsi"/>
          <w:color w:val="252424"/>
          <w:lang w:val="en-US" w:eastAsia="ru-RU"/>
        </w:rPr>
        <w:t xml:space="preserve">d = </w:t>
      </w: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abs(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 xml:space="preserve"> mean(cir_dis$Age) - mean(resp_dis$Age) ) / sd(common$Reason.for.absence)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pwr.t.test(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d = 0.8, power = 0.9, sig.level = 0.05)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pwr.t.test(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d = 0.9, power = 0.95, sig.level = 0.02)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pwr.t.test(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n=20, d=.5, sig.level=.01)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pwr.t2n.test(</w:t>
      </w:r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n1=15, n2=25, d=.5, sig.level=.01)</w:t>
      </w:r>
    </w:p>
    <w:p w:rsidR="00D87BC4" w:rsidRPr="00D87BC4" w:rsidRDefault="00D87BC4" w:rsidP="00D87BC4">
      <w:pPr>
        <w:shd w:val="clear" w:color="auto" w:fill="FFFFFF"/>
        <w:spacing w:after="0" w:line="240" w:lineRule="auto"/>
        <w:ind w:firstLine="708"/>
        <w:jc w:val="both"/>
        <w:rPr>
          <w:rFonts w:eastAsia="Times New Roman" w:cstheme="minorHAnsi"/>
          <w:color w:val="252424"/>
          <w:lang w:val="en-US" w:eastAsia="ru-RU"/>
        </w:rPr>
      </w:pPr>
      <w:proofErr w:type="spellStart"/>
      <w:proofErr w:type="gramStart"/>
      <w:r w:rsidRPr="00D87BC4">
        <w:rPr>
          <w:rFonts w:eastAsia="Times New Roman" w:cstheme="minorHAnsi"/>
          <w:color w:val="252424"/>
          <w:lang w:val="en-US" w:eastAsia="ru-RU"/>
        </w:rPr>
        <w:t>t.test</w:t>
      </w:r>
      <w:proofErr w:type="spellEnd"/>
      <w:r w:rsidRPr="00D87BC4">
        <w:rPr>
          <w:rFonts w:eastAsia="Times New Roman" w:cstheme="minorHAnsi"/>
          <w:color w:val="252424"/>
          <w:lang w:val="en-US" w:eastAsia="ru-RU"/>
        </w:rPr>
        <w:t>(</w:t>
      </w:r>
      <w:proofErr w:type="spellStart"/>
      <w:proofErr w:type="gramEnd"/>
      <w:r w:rsidRPr="00D87BC4">
        <w:rPr>
          <w:rFonts w:eastAsia="Times New Roman" w:cstheme="minorHAnsi"/>
          <w:color w:val="252424"/>
          <w:lang w:val="en-US" w:eastAsia="ru-RU"/>
        </w:rPr>
        <w:t>cir_dis$Age</w:t>
      </w:r>
      <w:proofErr w:type="spellEnd"/>
      <w:r w:rsidRPr="00D87BC4">
        <w:rPr>
          <w:rFonts w:eastAsia="Times New Roman" w:cstheme="minorHAnsi"/>
          <w:color w:val="252424"/>
          <w:lang w:val="en-US" w:eastAsia="ru-RU"/>
        </w:rPr>
        <w:t>, mu = mean(</w:t>
      </w:r>
      <w:proofErr w:type="spellStart"/>
      <w:r w:rsidRPr="00D87BC4">
        <w:rPr>
          <w:rFonts w:eastAsia="Times New Roman" w:cstheme="minorHAnsi"/>
          <w:color w:val="252424"/>
          <w:lang w:val="en-US" w:eastAsia="ru-RU"/>
        </w:rPr>
        <w:t>resp_dis$Age</w:t>
      </w:r>
      <w:proofErr w:type="spellEnd"/>
      <w:r w:rsidRPr="00D87BC4">
        <w:rPr>
          <w:rFonts w:eastAsia="Times New Roman" w:cstheme="minorHAnsi"/>
          <w:color w:val="252424"/>
          <w:lang w:val="en-US" w:eastAsia="ru-RU"/>
        </w:rPr>
        <w:t>) )</w:t>
      </w:r>
      <w:bookmarkStart w:id="0" w:name="_GoBack"/>
      <w:bookmarkEnd w:id="0"/>
    </w:p>
    <w:sectPr w:rsidR="00D87BC4" w:rsidRPr="00D87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4009"/>
    <w:multiLevelType w:val="multilevel"/>
    <w:tmpl w:val="CEAC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9F36B8"/>
    <w:multiLevelType w:val="hybridMultilevel"/>
    <w:tmpl w:val="DDAA7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C9390D"/>
    <w:multiLevelType w:val="multilevel"/>
    <w:tmpl w:val="B03A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C687AE9"/>
    <w:multiLevelType w:val="multilevel"/>
    <w:tmpl w:val="12A0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A3F"/>
    <w:rsid w:val="00054C1A"/>
    <w:rsid w:val="000A168E"/>
    <w:rsid w:val="00112007"/>
    <w:rsid w:val="00163DBB"/>
    <w:rsid w:val="00187F73"/>
    <w:rsid w:val="001D633A"/>
    <w:rsid w:val="00236F7D"/>
    <w:rsid w:val="00330FD5"/>
    <w:rsid w:val="00377C68"/>
    <w:rsid w:val="003F4057"/>
    <w:rsid w:val="00427230"/>
    <w:rsid w:val="00447A3F"/>
    <w:rsid w:val="00465CC9"/>
    <w:rsid w:val="004747AA"/>
    <w:rsid w:val="004F27CB"/>
    <w:rsid w:val="00591F72"/>
    <w:rsid w:val="005D2010"/>
    <w:rsid w:val="008350F0"/>
    <w:rsid w:val="008A7C1D"/>
    <w:rsid w:val="009646E0"/>
    <w:rsid w:val="00B25CE5"/>
    <w:rsid w:val="00C4116A"/>
    <w:rsid w:val="00D227F9"/>
    <w:rsid w:val="00D87B47"/>
    <w:rsid w:val="00D87BC4"/>
    <w:rsid w:val="00E01533"/>
    <w:rsid w:val="00E92FA6"/>
    <w:rsid w:val="00F11505"/>
    <w:rsid w:val="00F92AA1"/>
    <w:rsid w:val="00FB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0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112007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112007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Normal (Web)"/>
    <w:basedOn w:val="a"/>
    <w:uiPriority w:val="99"/>
    <w:semiHidden/>
    <w:unhideWhenUsed/>
    <w:rsid w:val="00112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D201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D2010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27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0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112007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112007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Normal (Web)"/>
    <w:basedOn w:val="a"/>
    <w:uiPriority w:val="99"/>
    <w:semiHidden/>
    <w:unhideWhenUsed/>
    <w:rsid w:val="00112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D201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D2010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27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10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24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1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2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7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7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0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5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7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69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1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4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94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3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03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53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9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1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0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3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1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3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archive.ics.uci.edu/ml/datasets/Absenteeism+at+wor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1615</Words>
  <Characters>9207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15</cp:revision>
  <dcterms:created xsi:type="dcterms:W3CDTF">2021-11-20T16:53:00Z</dcterms:created>
  <dcterms:modified xsi:type="dcterms:W3CDTF">2021-11-20T21:25:00Z</dcterms:modified>
</cp:coreProperties>
</file>