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1555" w14:textId="3E269465" w:rsidR="00645830" w:rsidRPr="000D0B5F" w:rsidRDefault="00486325" w:rsidP="002F67AB">
      <w:pPr>
        <w:spacing w:line="480" w:lineRule="auto"/>
        <w:jc w:val="center"/>
        <w:rPr>
          <w:rFonts w:ascii="Times New Roman" w:hAnsi="Times New Roman" w:cs="Times New Roman"/>
          <w:b/>
          <w:bCs/>
          <w:sz w:val="24"/>
          <w:szCs w:val="24"/>
          <w:u w:val="single"/>
        </w:rPr>
      </w:pPr>
      <w:r w:rsidRPr="000D0B5F">
        <w:rPr>
          <w:rFonts w:ascii="Times New Roman" w:hAnsi="Times New Roman" w:cs="Times New Roman"/>
          <w:b/>
          <w:bCs/>
          <w:sz w:val="24"/>
          <w:szCs w:val="24"/>
          <w:u w:val="single"/>
        </w:rPr>
        <w:t>CS 320 Project Two</w:t>
      </w:r>
    </w:p>
    <w:p w14:paraId="3A9CD20E" w14:textId="5FF051C2" w:rsidR="008F58FE" w:rsidRPr="000D0B5F" w:rsidRDefault="008F58FE" w:rsidP="002F67AB">
      <w:pPr>
        <w:pStyle w:val="ListParagraph"/>
        <w:numPr>
          <w:ilvl w:val="0"/>
          <w:numId w:val="1"/>
        </w:numPr>
        <w:spacing w:line="480" w:lineRule="auto"/>
        <w:rPr>
          <w:rFonts w:ascii="Times New Roman" w:hAnsi="Times New Roman" w:cs="Times New Roman"/>
          <w:b/>
          <w:bCs/>
          <w:sz w:val="24"/>
          <w:szCs w:val="24"/>
          <w:u w:val="single"/>
        </w:rPr>
      </w:pPr>
      <w:r w:rsidRPr="000D0B5F">
        <w:rPr>
          <w:rFonts w:ascii="Times New Roman" w:hAnsi="Times New Roman" w:cs="Times New Roman"/>
          <w:b/>
          <w:bCs/>
          <w:sz w:val="24"/>
          <w:szCs w:val="24"/>
          <w:u w:val="single"/>
        </w:rPr>
        <w:t>Summary</w:t>
      </w:r>
    </w:p>
    <w:p w14:paraId="7AD66177" w14:textId="5003BDFF" w:rsidR="009137C8" w:rsidRPr="00F3737A" w:rsidRDefault="006E0717"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 xml:space="preserve">In my role as a software tester at Grand Strand System, I've employed diverse strategies to ensure the quality of our mobile application. This involved rigorous JUnit testing across all software components, including contact, task, and assortment classes. Each feature was developed in accordance with specified requirements. For instance, the contact feature required a </w:t>
      </w:r>
      <w:r w:rsidR="00343849" w:rsidRPr="00F3737A">
        <w:rPr>
          <w:rFonts w:ascii="Times New Roman" w:hAnsi="Times New Roman" w:cs="Times New Roman"/>
          <w:sz w:val="24"/>
          <w:szCs w:val="24"/>
        </w:rPr>
        <w:t>10-digit</w:t>
      </w:r>
      <w:r w:rsidRPr="00F3737A">
        <w:rPr>
          <w:rFonts w:ascii="Times New Roman" w:hAnsi="Times New Roman" w:cs="Times New Roman"/>
          <w:sz w:val="24"/>
          <w:szCs w:val="24"/>
        </w:rPr>
        <w:t xml:space="preserve"> phone number and the ability to update contact fields for each unique ID, such as first name, last name, phone number, and address. My code demonstrates the application's adherence to these requirements.</w:t>
      </w:r>
      <w:r w:rsidR="009137C8" w:rsidRPr="00F3737A">
        <w:rPr>
          <w:rFonts w:ascii="Times New Roman" w:hAnsi="Times New Roman" w:cs="Times New Roman"/>
          <w:sz w:val="24"/>
          <w:szCs w:val="24"/>
        </w:rPr>
        <w:drawing>
          <wp:inline distT="0" distB="0" distL="0" distR="0" wp14:anchorId="709B843E" wp14:editId="2BE34A97">
            <wp:extent cx="5943600" cy="1014730"/>
            <wp:effectExtent l="0" t="0" r="0" b="0"/>
            <wp:docPr id="4807653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65362" name="Picture 1" descr="A screen shot of a computer code&#10;&#10;Description automatically generated"/>
                    <pic:cNvPicPr/>
                  </pic:nvPicPr>
                  <pic:blipFill>
                    <a:blip r:embed="rId7"/>
                    <a:stretch>
                      <a:fillRect/>
                    </a:stretch>
                  </pic:blipFill>
                  <pic:spPr>
                    <a:xfrm>
                      <a:off x="0" y="0"/>
                      <a:ext cx="5943600" cy="1014730"/>
                    </a:xfrm>
                    <a:prstGeom prst="rect">
                      <a:avLst/>
                    </a:prstGeom>
                  </pic:spPr>
                </pic:pic>
              </a:graphicData>
            </a:graphic>
          </wp:inline>
        </w:drawing>
      </w:r>
    </w:p>
    <w:p w14:paraId="2783456B" w14:textId="2E0FDF36" w:rsidR="0063657D" w:rsidRPr="00F3737A" w:rsidRDefault="000607EB"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 xml:space="preserve">In the task feature, another requirement is that the task service should be able to </w:t>
      </w:r>
      <w:r w:rsidR="00CA438F" w:rsidRPr="00F3737A">
        <w:rPr>
          <w:rFonts w:ascii="Times New Roman" w:hAnsi="Times New Roman" w:cs="Times New Roman"/>
          <w:sz w:val="24"/>
          <w:szCs w:val="24"/>
        </w:rPr>
        <w:t>add tasks as needed to the Task map list</w:t>
      </w:r>
      <w:r w:rsidR="002E7F07" w:rsidRPr="00F3737A">
        <w:rPr>
          <w:rFonts w:ascii="Times New Roman" w:hAnsi="Times New Roman" w:cs="Times New Roman"/>
          <w:sz w:val="24"/>
          <w:szCs w:val="24"/>
        </w:rPr>
        <w:t>.</w:t>
      </w:r>
      <w:r w:rsidR="00CA438F" w:rsidRPr="00F3737A">
        <w:rPr>
          <w:rFonts w:ascii="Times New Roman" w:hAnsi="Times New Roman" w:cs="Times New Roman"/>
          <w:sz w:val="24"/>
          <w:szCs w:val="24"/>
        </w:rPr>
        <w:t xml:space="preserve"> This allows the program to add ta</w:t>
      </w:r>
      <w:r w:rsidR="0081360B" w:rsidRPr="00F3737A">
        <w:rPr>
          <w:rFonts w:ascii="Times New Roman" w:hAnsi="Times New Roman" w:cs="Times New Roman"/>
          <w:sz w:val="24"/>
          <w:szCs w:val="24"/>
        </w:rPr>
        <w:t xml:space="preserve">sks continuously provided the required input. </w:t>
      </w:r>
      <w:r w:rsidR="002E7F07" w:rsidRPr="00F3737A">
        <w:rPr>
          <w:rFonts w:ascii="Times New Roman" w:hAnsi="Times New Roman" w:cs="Times New Roman"/>
          <w:sz w:val="24"/>
          <w:szCs w:val="24"/>
        </w:rPr>
        <w:t xml:space="preserve"> This can be demonstrated through the following code in the program: </w:t>
      </w:r>
    </w:p>
    <w:p w14:paraId="5056E126" w14:textId="7FECCADE" w:rsidR="0081360B" w:rsidRPr="00F3737A" w:rsidRDefault="0081360B" w:rsidP="002F67AB">
      <w:pPr>
        <w:spacing w:line="480" w:lineRule="auto"/>
        <w:rPr>
          <w:rFonts w:ascii="Times New Roman" w:hAnsi="Times New Roman" w:cs="Times New Roman"/>
          <w:sz w:val="24"/>
          <w:szCs w:val="24"/>
        </w:rPr>
      </w:pPr>
      <w:r w:rsidRPr="00F3737A">
        <w:rPr>
          <w:rFonts w:ascii="Times New Roman" w:hAnsi="Times New Roman" w:cs="Times New Roman"/>
          <w:sz w:val="24"/>
          <w:szCs w:val="24"/>
        </w:rPr>
        <w:drawing>
          <wp:inline distT="0" distB="0" distL="0" distR="0" wp14:anchorId="3A2F9EAF" wp14:editId="63301A05">
            <wp:extent cx="5600700" cy="1264346"/>
            <wp:effectExtent l="0" t="0" r="0" b="0"/>
            <wp:docPr id="92215444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54448" name="Picture 1" descr="A computer screen with text&#10;&#10;Description automatically generated"/>
                    <pic:cNvPicPr/>
                  </pic:nvPicPr>
                  <pic:blipFill>
                    <a:blip r:embed="rId8"/>
                    <a:stretch>
                      <a:fillRect/>
                    </a:stretch>
                  </pic:blipFill>
                  <pic:spPr>
                    <a:xfrm>
                      <a:off x="0" y="0"/>
                      <a:ext cx="5632192" cy="1271455"/>
                    </a:xfrm>
                    <a:prstGeom prst="rect">
                      <a:avLst/>
                    </a:prstGeom>
                  </pic:spPr>
                </pic:pic>
              </a:graphicData>
            </a:graphic>
          </wp:inline>
        </w:drawing>
      </w:r>
    </w:p>
    <w:p w14:paraId="6605FE49" w14:textId="56848E64" w:rsidR="00C66FDB" w:rsidRPr="00F3737A" w:rsidRDefault="00C66FDB"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 xml:space="preserve">In the appointment service </w:t>
      </w:r>
      <w:r w:rsidR="0088417B" w:rsidRPr="00F3737A">
        <w:rPr>
          <w:rFonts w:ascii="Times New Roman" w:hAnsi="Times New Roman" w:cs="Times New Roman"/>
          <w:sz w:val="24"/>
          <w:szCs w:val="24"/>
        </w:rPr>
        <w:t xml:space="preserve">feature, one requirement is that the appointment service should be able to delete </w:t>
      </w:r>
      <w:r w:rsidR="005A10D6" w:rsidRPr="00F3737A">
        <w:rPr>
          <w:rFonts w:ascii="Times New Roman" w:hAnsi="Times New Roman" w:cs="Times New Roman"/>
          <w:sz w:val="24"/>
          <w:szCs w:val="24"/>
        </w:rPr>
        <w:t>appointments</w:t>
      </w:r>
      <w:r w:rsidR="0088417B" w:rsidRPr="00F3737A">
        <w:rPr>
          <w:rFonts w:ascii="Times New Roman" w:hAnsi="Times New Roman" w:cs="Times New Roman"/>
          <w:sz w:val="24"/>
          <w:szCs w:val="24"/>
        </w:rPr>
        <w:t xml:space="preserve"> as needed using a unique appointment ID. This allows the </w:t>
      </w:r>
      <w:r w:rsidR="0088417B" w:rsidRPr="00F3737A">
        <w:rPr>
          <w:rFonts w:ascii="Times New Roman" w:hAnsi="Times New Roman" w:cs="Times New Roman"/>
          <w:sz w:val="24"/>
          <w:szCs w:val="24"/>
        </w:rPr>
        <w:lastRenderedPageBreak/>
        <w:t xml:space="preserve">end user to </w:t>
      </w:r>
      <w:r w:rsidR="00A41362" w:rsidRPr="00F3737A">
        <w:rPr>
          <w:rFonts w:ascii="Times New Roman" w:hAnsi="Times New Roman" w:cs="Times New Roman"/>
          <w:sz w:val="24"/>
          <w:szCs w:val="24"/>
        </w:rPr>
        <w:t xml:space="preserve">delete appointments that are no longer required. This specific feature is also demonstrated in the following code as meeting the necessary requirement: </w:t>
      </w:r>
    </w:p>
    <w:p w14:paraId="04ADEA5B" w14:textId="5727E717" w:rsidR="00A41362" w:rsidRPr="00F3737A" w:rsidRDefault="00FA5223" w:rsidP="002F67AB">
      <w:pPr>
        <w:spacing w:line="480" w:lineRule="auto"/>
        <w:rPr>
          <w:rFonts w:ascii="Times New Roman" w:hAnsi="Times New Roman" w:cs="Times New Roman"/>
          <w:sz w:val="24"/>
          <w:szCs w:val="24"/>
        </w:rPr>
      </w:pPr>
      <w:r w:rsidRPr="00F3737A">
        <w:rPr>
          <w:rFonts w:ascii="Times New Roman" w:hAnsi="Times New Roman" w:cs="Times New Roman"/>
          <w:sz w:val="24"/>
          <w:szCs w:val="24"/>
        </w:rPr>
        <w:drawing>
          <wp:inline distT="0" distB="0" distL="0" distR="0" wp14:anchorId="30D93626" wp14:editId="3953B55A">
            <wp:extent cx="5943600" cy="1523365"/>
            <wp:effectExtent l="0" t="0" r="0" b="635"/>
            <wp:docPr id="13143700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70056" name="Picture 1" descr="A screen shot of a computer code&#10;&#10;Description automatically generated"/>
                    <pic:cNvPicPr/>
                  </pic:nvPicPr>
                  <pic:blipFill>
                    <a:blip r:embed="rId9"/>
                    <a:stretch>
                      <a:fillRect/>
                    </a:stretch>
                  </pic:blipFill>
                  <pic:spPr>
                    <a:xfrm>
                      <a:off x="0" y="0"/>
                      <a:ext cx="5943600" cy="1523365"/>
                    </a:xfrm>
                    <a:prstGeom prst="rect">
                      <a:avLst/>
                    </a:prstGeom>
                  </pic:spPr>
                </pic:pic>
              </a:graphicData>
            </a:graphic>
          </wp:inline>
        </w:drawing>
      </w:r>
    </w:p>
    <w:p w14:paraId="37B989F8" w14:textId="4231EA9A" w:rsidR="00FA5223" w:rsidRPr="00F3737A" w:rsidRDefault="005E2C51" w:rsidP="002F67A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my Junit testing for each application feature</w:t>
      </w:r>
      <w:r w:rsidR="00C122FC">
        <w:rPr>
          <w:rFonts w:ascii="Times New Roman" w:hAnsi="Times New Roman" w:cs="Times New Roman"/>
          <w:sz w:val="24"/>
          <w:szCs w:val="24"/>
        </w:rPr>
        <w:t xml:space="preserve">, I focused on achieving at least 80% test coverage to ensure thorough testing and sufficient quality. Throughout the testing I employed diverse methods and </w:t>
      </w:r>
      <w:r w:rsidR="00963E96">
        <w:rPr>
          <w:rFonts w:ascii="Times New Roman" w:hAnsi="Times New Roman" w:cs="Times New Roman"/>
          <w:sz w:val="24"/>
          <w:szCs w:val="24"/>
        </w:rPr>
        <w:t>scopes and</w:t>
      </w:r>
      <w:r w:rsidR="00801417">
        <w:rPr>
          <w:rFonts w:ascii="Times New Roman" w:hAnsi="Times New Roman" w:cs="Times New Roman"/>
          <w:sz w:val="24"/>
          <w:szCs w:val="24"/>
        </w:rPr>
        <w:t xml:space="preserve"> illustrated good testing techniques by testing for various inputs and exceptions. During each stage, </w:t>
      </w:r>
      <w:r w:rsidR="00963E96">
        <w:rPr>
          <w:rFonts w:ascii="Times New Roman" w:hAnsi="Times New Roman" w:cs="Times New Roman"/>
          <w:sz w:val="24"/>
          <w:szCs w:val="24"/>
        </w:rPr>
        <w:t>tests were</w:t>
      </w:r>
      <w:r w:rsidR="00801417">
        <w:rPr>
          <w:rFonts w:ascii="Times New Roman" w:hAnsi="Times New Roman" w:cs="Times New Roman"/>
          <w:sz w:val="24"/>
          <w:szCs w:val="24"/>
        </w:rPr>
        <w:t xml:space="preserve"> </w:t>
      </w:r>
      <w:r w:rsidR="009A7EC8">
        <w:rPr>
          <w:rFonts w:ascii="Times New Roman" w:hAnsi="Times New Roman" w:cs="Times New Roman"/>
          <w:sz w:val="24"/>
          <w:szCs w:val="24"/>
        </w:rPr>
        <w:t xml:space="preserve">conducted that ensured a quality review throughout the entirety of the project. Lastly, I tested boundary cases to prevent potential errors or exceptions, while also </w:t>
      </w:r>
      <w:r w:rsidR="00963E96">
        <w:rPr>
          <w:rFonts w:ascii="Times New Roman" w:hAnsi="Times New Roman" w:cs="Times New Roman"/>
          <w:sz w:val="24"/>
          <w:szCs w:val="24"/>
        </w:rPr>
        <w:t xml:space="preserve">enhancing the quality of my tests. </w:t>
      </w:r>
    </w:p>
    <w:p w14:paraId="1510B9DB" w14:textId="4A56383D" w:rsidR="00D86B20" w:rsidRPr="00F3737A" w:rsidRDefault="00BB25E3" w:rsidP="002F67AB">
      <w:pPr>
        <w:spacing w:line="480" w:lineRule="auto"/>
        <w:ind w:firstLine="720"/>
        <w:rPr>
          <w:rFonts w:ascii="Times New Roman" w:hAnsi="Times New Roman" w:cs="Times New Roman"/>
          <w:sz w:val="24"/>
          <w:szCs w:val="24"/>
        </w:rPr>
      </w:pPr>
      <w:r>
        <w:rPr>
          <w:rFonts w:ascii="Times New Roman" w:hAnsi="Times New Roman" w:cs="Times New Roman"/>
          <w:sz w:val="24"/>
          <w:szCs w:val="24"/>
        </w:rPr>
        <w:t>Ensuring</w:t>
      </w:r>
      <w:r w:rsidR="001F4F44">
        <w:rPr>
          <w:rFonts w:ascii="Times New Roman" w:hAnsi="Times New Roman" w:cs="Times New Roman"/>
          <w:sz w:val="24"/>
          <w:szCs w:val="24"/>
        </w:rPr>
        <w:t xml:space="preserve"> the technical integrity of my code meant adhering to professional industry standards. For </w:t>
      </w:r>
      <w:r>
        <w:rPr>
          <w:rFonts w:ascii="Times New Roman" w:hAnsi="Times New Roman" w:cs="Times New Roman"/>
          <w:sz w:val="24"/>
          <w:szCs w:val="24"/>
        </w:rPr>
        <w:t>instance</w:t>
      </w:r>
      <w:r w:rsidR="001F4F44">
        <w:rPr>
          <w:rFonts w:ascii="Times New Roman" w:hAnsi="Times New Roman" w:cs="Times New Roman"/>
          <w:sz w:val="24"/>
          <w:szCs w:val="24"/>
        </w:rPr>
        <w:t xml:space="preserve">, in the Appointment Service feature, when adding appoints, I </w:t>
      </w:r>
      <w:r w:rsidR="003C2F17">
        <w:rPr>
          <w:rFonts w:ascii="Times New Roman" w:hAnsi="Times New Roman" w:cs="Times New Roman"/>
          <w:sz w:val="24"/>
          <w:szCs w:val="24"/>
        </w:rPr>
        <w:t xml:space="preserve">test to see if there are existing entries using if-else statements. Inside the statements, I check if the appointment ID already exists isn’t </w:t>
      </w:r>
      <w:r w:rsidR="002D640F">
        <w:rPr>
          <w:rFonts w:ascii="Times New Roman" w:hAnsi="Times New Roman" w:cs="Times New Roman"/>
          <w:sz w:val="24"/>
          <w:szCs w:val="24"/>
        </w:rPr>
        <w:t>in t</w:t>
      </w:r>
      <w:r w:rsidR="003C2F17">
        <w:rPr>
          <w:rFonts w:ascii="Times New Roman" w:hAnsi="Times New Roman" w:cs="Times New Roman"/>
          <w:sz w:val="24"/>
          <w:szCs w:val="24"/>
        </w:rPr>
        <w:t xml:space="preserve">he map list and if so, then I throw an exception. Otherwise, I use ‘put’ to add the new appointment to the map. This </w:t>
      </w:r>
      <w:r w:rsidR="00F6041E">
        <w:rPr>
          <w:rFonts w:ascii="Times New Roman" w:hAnsi="Times New Roman" w:cs="Times New Roman"/>
          <w:sz w:val="24"/>
          <w:szCs w:val="24"/>
        </w:rPr>
        <w:t xml:space="preserve">exemplifies adherence to coding best practices and technically sound principes. </w:t>
      </w:r>
    </w:p>
    <w:p w14:paraId="52EB408B" w14:textId="4A9BE5AD" w:rsidR="006B3C38" w:rsidRPr="00F3737A" w:rsidRDefault="006B3C38"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lastRenderedPageBreak/>
        <w:drawing>
          <wp:inline distT="0" distB="0" distL="0" distR="0" wp14:anchorId="59C6F044" wp14:editId="37390BDB">
            <wp:extent cx="5943600" cy="2004695"/>
            <wp:effectExtent l="0" t="0" r="0" b="0"/>
            <wp:docPr id="10679899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89998" name="Picture 1" descr="A screen shot of a computer program&#10;&#10;Description automatically generated"/>
                    <pic:cNvPicPr/>
                  </pic:nvPicPr>
                  <pic:blipFill>
                    <a:blip r:embed="rId10"/>
                    <a:stretch>
                      <a:fillRect/>
                    </a:stretch>
                  </pic:blipFill>
                  <pic:spPr>
                    <a:xfrm>
                      <a:off x="0" y="0"/>
                      <a:ext cx="5943600" cy="2004695"/>
                    </a:xfrm>
                    <a:prstGeom prst="rect">
                      <a:avLst/>
                    </a:prstGeom>
                  </pic:spPr>
                </pic:pic>
              </a:graphicData>
            </a:graphic>
          </wp:inline>
        </w:drawing>
      </w:r>
    </w:p>
    <w:p w14:paraId="54DE8F03" w14:textId="51255C4D" w:rsidR="00AE3031" w:rsidRPr="00F3737A" w:rsidRDefault="00AE3031"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 xml:space="preserve">I also ensured my code was efficient by </w:t>
      </w:r>
      <w:r w:rsidR="00A32C37" w:rsidRPr="00F3737A">
        <w:rPr>
          <w:rFonts w:ascii="Times New Roman" w:hAnsi="Times New Roman" w:cs="Times New Roman"/>
          <w:sz w:val="24"/>
          <w:szCs w:val="24"/>
        </w:rPr>
        <w:t xml:space="preserve">changing the initial structure of my code by incorporating the use of a hash table as opposed to an Array List. While an Array List can certainly be useful, the use of a hash table decreases the runtime complexity </w:t>
      </w:r>
      <w:r w:rsidR="008F1941" w:rsidRPr="00F3737A">
        <w:rPr>
          <w:rFonts w:ascii="Times New Roman" w:hAnsi="Times New Roman" w:cs="Times New Roman"/>
          <w:sz w:val="24"/>
          <w:szCs w:val="24"/>
        </w:rPr>
        <w:t xml:space="preserve">when adding more elements to the list. This helped in making sure my code prioritized efficiency in place of </w:t>
      </w:r>
      <w:r w:rsidR="004B0BDE" w:rsidRPr="00F3737A">
        <w:rPr>
          <w:rFonts w:ascii="Times New Roman" w:hAnsi="Times New Roman" w:cs="Times New Roman"/>
          <w:sz w:val="24"/>
          <w:szCs w:val="24"/>
        </w:rPr>
        <w:t xml:space="preserve">data structures that may not necessarily be suitable for large quantities of data. </w:t>
      </w:r>
    </w:p>
    <w:p w14:paraId="40591DA8" w14:textId="66B8C802" w:rsidR="007F0B7E" w:rsidRPr="00F3737A" w:rsidRDefault="007F0B7E"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drawing>
          <wp:inline distT="0" distB="0" distL="0" distR="0" wp14:anchorId="59DDD4B5" wp14:editId="2E3617BF">
            <wp:extent cx="5515745" cy="447737"/>
            <wp:effectExtent l="0" t="0" r="8890" b="9525"/>
            <wp:docPr id="70391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3781" name=""/>
                    <pic:cNvPicPr/>
                  </pic:nvPicPr>
                  <pic:blipFill>
                    <a:blip r:embed="rId11"/>
                    <a:stretch>
                      <a:fillRect/>
                    </a:stretch>
                  </pic:blipFill>
                  <pic:spPr>
                    <a:xfrm>
                      <a:off x="0" y="0"/>
                      <a:ext cx="5515745" cy="447737"/>
                    </a:xfrm>
                    <a:prstGeom prst="rect">
                      <a:avLst/>
                    </a:prstGeom>
                  </pic:spPr>
                </pic:pic>
              </a:graphicData>
            </a:graphic>
          </wp:inline>
        </w:drawing>
      </w:r>
    </w:p>
    <w:p w14:paraId="34B4E903" w14:textId="628044C7" w:rsidR="008F58FE" w:rsidRPr="000D0B5F" w:rsidRDefault="008F58FE" w:rsidP="002F67AB">
      <w:pPr>
        <w:pStyle w:val="ListParagraph"/>
        <w:numPr>
          <w:ilvl w:val="0"/>
          <w:numId w:val="1"/>
        </w:numPr>
        <w:spacing w:line="480" w:lineRule="auto"/>
        <w:rPr>
          <w:rFonts w:ascii="Times New Roman" w:hAnsi="Times New Roman" w:cs="Times New Roman"/>
          <w:b/>
          <w:bCs/>
          <w:sz w:val="24"/>
          <w:szCs w:val="24"/>
          <w:u w:val="single"/>
        </w:rPr>
      </w:pPr>
      <w:r w:rsidRPr="000D0B5F">
        <w:rPr>
          <w:rFonts w:ascii="Times New Roman" w:hAnsi="Times New Roman" w:cs="Times New Roman"/>
          <w:b/>
          <w:bCs/>
          <w:sz w:val="24"/>
          <w:szCs w:val="24"/>
          <w:u w:val="single"/>
        </w:rPr>
        <w:t>Reflection</w:t>
      </w:r>
    </w:p>
    <w:p w14:paraId="568C9FFA" w14:textId="3AFA7059" w:rsidR="00BB50DB" w:rsidRPr="00F3737A" w:rsidRDefault="00BB50DB"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 xml:space="preserve">Regarding testing techniques for the </w:t>
      </w:r>
      <w:r w:rsidR="00CB0BD6" w:rsidRPr="00F3737A">
        <w:rPr>
          <w:rFonts w:ascii="Times New Roman" w:hAnsi="Times New Roman" w:cs="Times New Roman"/>
          <w:sz w:val="24"/>
          <w:szCs w:val="24"/>
        </w:rPr>
        <w:t xml:space="preserve">application, </w:t>
      </w:r>
      <w:r w:rsidR="00635B40" w:rsidRPr="00F3737A">
        <w:rPr>
          <w:rFonts w:ascii="Times New Roman" w:hAnsi="Times New Roman" w:cs="Times New Roman"/>
          <w:sz w:val="24"/>
          <w:szCs w:val="24"/>
        </w:rPr>
        <w:t xml:space="preserve">some of the techniques that were utilized included white-box testing. In which, test cases were created that tested the </w:t>
      </w:r>
      <w:r w:rsidR="002D4352" w:rsidRPr="00F3737A">
        <w:rPr>
          <w:rFonts w:ascii="Times New Roman" w:hAnsi="Times New Roman" w:cs="Times New Roman"/>
          <w:sz w:val="24"/>
          <w:szCs w:val="24"/>
        </w:rPr>
        <w:t xml:space="preserve">functionality and structure of the program. For instance, when outlining the requirements for each component of the program, unit testing was applied under white box strategies that would test for the integrity of these requirements. For example, </w:t>
      </w:r>
      <w:r w:rsidR="00BC33CD" w:rsidRPr="00F3737A">
        <w:rPr>
          <w:rFonts w:ascii="Times New Roman" w:hAnsi="Times New Roman" w:cs="Times New Roman"/>
          <w:sz w:val="24"/>
          <w:szCs w:val="24"/>
        </w:rPr>
        <w:t xml:space="preserve">in our Task Service Test class,  a test is created that checks that the Task that is created is stored correctly. This aligns both with our initial requirements </w:t>
      </w:r>
      <w:r w:rsidR="00CE39A9" w:rsidRPr="00F3737A">
        <w:rPr>
          <w:rFonts w:ascii="Times New Roman" w:hAnsi="Times New Roman" w:cs="Times New Roman"/>
          <w:sz w:val="24"/>
          <w:szCs w:val="24"/>
        </w:rPr>
        <w:t>and</w:t>
      </w:r>
      <w:r w:rsidR="00BC33CD" w:rsidRPr="00F3737A">
        <w:rPr>
          <w:rFonts w:ascii="Times New Roman" w:hAnsi="Times New Roman" w:cs="Times New Roman"/>
          <w:sz w:val="24"/>
          <w:szCs w:val="24"/>
        </w:rPr>
        <w:t xml:space="preserve"> tests for the structure of the program. </w:t>
      </w:r>
      <w:r w:rsidR="00D20B85" w:rsidRPr="00F3737A">
        <w:rPr>
          <w:rFonts w:ascii="Times New Roman" w:hAnsi="Times New Roman" w:cs="Times New Roman"/>
          <w:sz w:val="24"/>
          <w:szCs w:val="24"/>
        </w:rPr>
        <w:t xml:space="preserve">In this case, the test passed, ensuring validity in our test scenario and </w:t>
      </w:r>
      <w:r w:rsidR="00CE39A9" w:rsidRPr="00F3737A">
        <w:rPr>
          <w:rFonts w:ascii="Times New Roman" w:hAnsi="Times New Roman" w:cs="Times New Roman"/>
          <w:sz w:val="24"/>
          <w:szCs w:val="24"/>
        </w:rPr>
        <w:t xml:space="preserve">creation of Tasks. </w:t>
      </w:r>
    </w:p>
    <w:p w14:paraId="0F4AE99B" w14:textId="6AB4C449" w:rsidR="00DA3D08" w:rsidRPr="00F3737A" w:rsidRDefault="00CE39A9" w:rsidP="002F67AB">
      <w:pPr>
        <w:spacing w:line="480" w:lineRule="auto"/>
        <w:rPr>
          <w:rFonts w:ascii="Times New Roman" w:hAnsi="Times New Roman" w:cs="Times New Roman"/>
          <w:sz w:val="24"/>
          <w:szCs w:val="24"/>
        </w:rPr>
      </w:pPr>
      <w:r w:rsidRPr="00F3737A">
        <w:rPr>
          <w:rFonts w:ascii="Times New Roman" w:hAnsi="Times New Roman" w:cs="Times New Roman"/>
          <w:sz w:val="24"/>
          <w:szCs w:val="24"/>
        </w:rPr>
        <w:lastRenderedPageBreak/>
        <w:drawing>
          <wp:inline distT="0" distB="0" distL="0" distR="0" wp14:anchorId="6D8C9FF8" wp14:editId="5FE6BAD0">
            <wp:extent cx="6832012" cy="1733550"/>
            <wp:effectExtent l="0" t="0" r="6985" b="0"/>
            <wp:docPr id="24688697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86971" name="Picture 1" descr="A screen shot of a computer screen&#10;&#10;Description automatically generated"/>
                    <pic:cNvPicPr/>
                  </pic:nvPicPr>
                  <pic:blipFill>
                    <a:blip r:embed="rId12"/>
                    <a:stretch>
                      <a:fillRect/>
                    </a:stretch>
                  </pic:blipFill>
                  <pic:spPr>
                    <a:xfrm>
                      <a:off x="0" y="0"/>
                      <a:ext cx="6843562" cy="1736481"/>
                    </a:xfrm>
                    <a:prstGeom prst="rect">
                      <a:avLst/>
                    </a:prstGeom>
                  </pic:spPr>
                </pic:pic>
              </a:graphicData>
            </a:graphic>
          </wp:inline>
        </w:drawing>
      </w:r>
    </w:p>
    <w:p w14:paraId="76763D66" w14:textId="3A2D1E8D" w:rsidR="00DA3D08" w:rsidRPr="00F3737A" w:rsidRDefault="00DA3D08"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 xml:space="preserve">Another testing technique applied is </w:t>
      </w:r>
      <w:r w:rsidR="00F85C28" w:rsidRPr="00F3737A">
        <w:rPr>
          <w:rFonts w:ascii="Times New Roman" w:hAnsi="Times New Roman" w:cs="Times New Roman"/>
          <w:sz w:val="24"/>
          <w:szCs w:val="24"/>
        </w:rPr>
        <w:t xml:space="preserve">unit testing, in which the individual components of the application are tested </w:t>
      </w:r>
      <w:r w:rsidR="003B5730" w:rsidRPr="00F3737A">
        <w:rPr>
          <w:rFonts w:ascii="Times New Roman" w:hAnsi="Times New Roman" w:cs="Times New Roman"/>
          <w:sz w:val="24"/>
          <w:szCs w:val="24"/>
        </w:rPr>
        <w:t>to help</w:t>
      </w:r>
      <w:r w:rsidR="00F85C28" w:rsidRPr="00F3737A">
        <w:rPr>
          <w:rFonts w:ascii="Times New Roman" w:hAnsi="Times New Roman" w:cs="Times New Roman"/>
          <w:sz w:val="24"/>
          <w:szCs w:val="24"/>
        </w:rPr>
        <w:t xml:space="preserve"> validate the</w:t>
      </w:r>
      <w:r w:rsidR="008D370C" w:rsidRPr="00F3737A">
        <w:rPr>
          <w:rFonts w:ascii="Times New Roman" w:hAnsi="Times New Roman" w:cs="Times New Roman"/>
          <w:sz w:val="24"/>
          <w:szCs w:val="24"/>
        </w:rPr>
        <w:t xml:space="preserve"> combined units of the program and ensure they adhere to the requirements. In each of the test classes, unit testing was </w:t>
      </w:r>
      <w:r w:rsidR="005C7A94" w:rsidRPr="00F3737A">
        <w:rPr>
          <w:rFonts w:ascii="Times New Roman" w:hAnsi="Times New Roman" w:cs="Times New Roman"/>
          <w:sz w:val="24"/>
          <w:szCs w:val="24"/>
        </w:rPr>
        <w:t xml:space="preserve">applied that ensured enough coverage was present, while also testing for each method within the </w:t>
      </w:r>
      <w:r w:rsidR="003B5730" w:rsidRPr="00F3737A">
        <w:rPr>
          <w:rFonts w:ascii="Times New Roman" w:hAnsi="Times New Roman" w:cs="Times New Roman"/>
          <w:sz w:val="24"/>
          <w:szCs w:val="24"/>
        </w:rPr>
        <w:t xml:space="preserve">main classes. </w:t>
      </w:r>
      <w:r w:rsidR="007F1698" w:rsidRPr="00F3737A">
        <w:rPr>
          <w:rFonts w:ascii="Times New Roman" w:hAnsi="Times New Roman" w:cs="Times New Roman"/>
          <w:sz w:val="24"/>
          <w:szCs w:val="24"/>
        </w:rPr>
        <w:t>A prime example is t</w:t>
      </w:r>
      <w:r w:rsidR="007548EF" w:rsidRPr="00F3737A">
        <w:rPr>
          <w:rFonts w:ascii="Times New Roman" w:hAnsi="Times New Roman" w:cs="Times New Roman"/>
          <w:sz w:val="24"/>
          <w:szCs w:val="24"/>
        </w:rPr>
        <w:t xml:space="preserve">hat of the Contact Service Test class, in which I tested the method of deleting a Contact. </w:t>
      </w:r>
      <w:r w:rsidR="00036D38" w:rsidRPr="00F3737A">
        <w:rPr>
          <w:rFonts w:ascii="Times New Roman" w:hAnsi="Times New Roman" w:cs="Times New Roman"/>
          <w:sz w:val="24"/>
          <w:szCs w:val="24"/>
        </w:rPr>
        <w:t>While this is only a single example, its application to each method from other classes is what provides the quality o</w:t>
      </w:r>
      <w:r w:rsidR="00121C8E" w:rsidRPr="00F3737A">
        <w:rPr>
          <w:rFonts w:ascii="Times New Roman" w:hAnsi="Times New Roman" w:cs="Times New Roman"/>
          <w:sz w:val="24"/>
          <w:szCs w:val="24"/>
        </w:rPr>
        <w:t xml:space="preserve">f unit testing for a program. </w:t>
      </w:r>
    </w:p>
    <w:p w14:paraId="5152668D" w14:textId="48CA7C4F" w:rsidR="00121C8E" w:rsidRPr="00F3737A" w:rsidRDefault="00121C8E" w:rsidP="002F67AB">
      <w:pPr>
        <w:spacing w:line="480" w:lineRule="auto"/>
        <w:rPr>
          <w:rFonts w:ascii="Times New Roman" w:hAnsi="Times New Roman" w:cs="Times New Roman"/>
          <w:sz w:val="24"/>
          <w:szCs w:val="24"/>
        </w:rPr>
      </w:pPr>
      <w:r w:rsidRPr="00F3737A">
        <w:rPr>
          <w:rFonts w:ascii="Times New Roman" w:hAnsi="Times New Roman" w:cs="Times New Roman"/>
          <w:sz w:val="24"/>
          <w:szCs w:val="24"/>
        </w:rPr>
        <w:drawing>
          <wp:inline distT="0" distB="0" distL="0" distR="0" wp14:anchorId="1B0FB832" wp14:editId="7B5F80EA">
            <wp:extent cx="7007481" cy="1133475"/>
            <wp:effectExtent l="0" t="0" r="3175" b="0"/>
            <wp:docPr id="568133714" name="Picture 1" descr="A black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3714" name="Picture 1" descr="A black background with text&#10;&#10;Description automatically generated with medium confidence"/>
                    <pic:cNvPicPr/>
                  </pic:nvPicPr>
                  <pic:blipFill>
                    <a:blip r:embed="rId13"/>
                    <a:stretch>
                      <a:fillRect/>
                    </a:stretch>
                  </pic:blipFill>
                  <pic:spPr>
                    <a:xfrm>
                      <a:off x="0" y="0"/>
                      <a:ext cx="7014701" cy="1134643"/>
                    </a:xfrm>
                    <a:prstGeom prst="rect">
                      <a:avLst/>
                    </a:prstGeom>
                  </pic:spPr>
                </pic:pic>
              </a:graphicData>
            </a:graphic>
          </wp:inline>
        </w:drawing>
      </w:r>
    </w:p>
    <w:p w14:paraId="6C922106" w14:textId="622DBDEF" w:rsidR="00A11879" w:rsidRPr="00F3737A" w:rsidRDefault="00A11879"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Some of the software techniques that were not used included stress testing, where the program was not put to the limits of its efficiency</w:t>
      </w:r>
      <w:r w:rsidR="004E0E53" w:rsidRPr="00F3737A">
        <w:rPr>
          <w:rFonts w:ascii="Times New Roman" w:hAnsi="Times New Roman" w:cs="Times New Roman"/>
          <w:sz w:val="24"/>
          <w:szCs w:val="24"/>
        </w:rPr>
        <w:t xml:space="preserve">. Neither was it run in a real environment where the applications speed could be tested either. </w:t>
      </w:r>
    </w:p>
    <w:p w14:paraId="462ADB70" w14:textId="0A656984" w:rsidR="00FA7002" w:rsidRDefault="00EF4584" w:rsidP="002F67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practical software development, unit testing is a key technique  used by developers to assess </w:t>
      </w:r>
      <w:r w:rsidR="003B41A3">
        <w:rPr>
          <w:rFonts w:ascii="Times New Roman" w:hAnsi="Times New Roman" w:cs="Times New Roman"/>
          <w:sz w:val="24"/>
          <w:szCs w:val="24"/>
        </w:rPr>
        <w:t>individual</w:t>
      </w:r>
      <w:r>
        <w:rPr>
          <w:rFonts w:ascii="Times New Roman" w:hAnsi="Times New Roman" w:cs="Times New Roman"/>
          <w:sz w:val="24"/>
          <w:szCs w:val="24"/>
        </w:rPr>
        <w:t xml:space="preserve"> parts of a program while other components are in use. This method allows for the isolation of code sections to ensure their integrity and early detection of bugs or </w:t>
      </w:r>
      <w:r>
        <w:rPr>
          <w:rFonts w:ascii="Times New Roman" w:hAnsi="Times New Roman" w:cs="Times New Roman"/>
          <w:sz w:val="24"/>
          <w:szCs w:val="24"/>
        </w:rPr>
        <w:lastRenderedPageBreak/>
        <w:t xml:space="preserve">vulnerabilities. Whie box testing, for example, aids developers in evaluating code performance and quality, helping toe stablish sufficient coverage for the application. For example, in testing a loop of size ‘n’, boundary conditions </w:t>
      </w:r>
      <w:r w:rsidR="00364ECC">
        <w:rPr>
          <w:rFonts w:ascii="Times New Roman" w:hAnsi="Times New Roman" w:cs="Times New Roman"/>
          <w:sz w:val="24"/>
          <w:szCs w:val="24"/>
        </w:rPr>
        <w:t>can be applied to assess code integrity in different scenarios (</w:t>
      </w:r>
      <w:proofErr w:type="spellStart"/>
      <w:r w:rsidR="00364ECC">
        <w:rPr>
          <w:rFonts w:ascii="Times New Roman" w:hAnsi="Times New Roman" w:cs="Times New Roman"/>
          <w:sz w:val="24"/>
          <w:szCs w:val="24"/>
        </w:rPr>
        <w:t>GfG</w:t>
      </w:r>
      <w:proofErr w:type="spellEnd"/>
      <w:r w:rsidR="00364ECC">
        <w:rPr>
          <w:rFonts w:ascii="Times New Roman" w:hAnsi="Times New Roman" w:cs="Times New Roman"/>
          <w:sz w:val="24"/>
          <w:szCs w:val="24"/>
        </w:rPr>
        <w:t xml:space="preserve">, 2024). </w:t>
      </w:r>
    </w:p>
    <w:p w14:paraId="15BAB4C7" w14:textId="0AFC0CB8" w:rsidR="00377195" w:rsidRPr="000D0B5F" w:rsidRDefault="00377195" w:rsidP="002F67AB">
      <w:pPr>
        <w:pStyle w:val="ListParagraph"/>
        <w:numPr>
          <w:ilvl w:val="0"/>
          <w:numId w:val="1"/>
        </w:numPr>
        <w:spacing w:line="480" w:lineRule="auto"/>
        <w:rPr>
          <w:rFonts w:ascii="Times New Roman" w:hAnsi="Times New Roman" w:cs="Times New Roman"/>
          <w:b/>
          <w:bCs/>
          <w:sz w:val="24"/>
          <w:szCs w:val="24"/>
          <w:u w:val="single"/>
        </w:rPr>
      </w:pPr>
      <w:r w:rsidRPr="000D0B5F">
        <w:rPr>
          <w:rFonts w:ascii="Times New Roman" w:hAnsi="Times New Roman" w:cs="Times New Roman"/>
          <w:b/>
          <w:bCs/>
          <w:sz w:val="24"/>
          <w:szCs w:val="24"/>
          <w:u w:val="single"/>
        </w:rPr>
        <w:t>Mindset</w:t>
      </w:r>
    </w:p>
    <w:p w14:paraId="121311AE" w14:textId="267FD441" w:rsidR="00157721" w:rsidRPr="00F3737A" w:rsidRDefault="00157721"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t>When evaluating my mindset as a software tester, I did my best in exercising caution by t</w:t>
      </w:r>
      <w:r w:rsidR="002A06DF" w:rsidRPr="00F3737A">
        <w:rPr>
          <w:rFonts w:ascii="Times New Roman" w:hAnsi="Times New Roman" w:cs="Times New Roman"/>
          <w:sz w:val="24"/>
          <w:szCs w:val="24"/>
        </w:rPr>
        <w:t xml:space="preserve">esting pieces of code that would </w:t>
      </w:r>
      <w:r w:rsidR="000A6881" w:rsidRPr="00F3737A">
        <w:rPr>
          <w:rFonts w:ascii="Times New Roman" w:hAnsi="Times New Roman" w:cs="Times New Roman"/>
          <w:sz w:val="24"/>
          <w:szCs w:val="24"/>
        </w:rPr>
        <w:t xml:space="preserve">both test </w:t>
      </w:r>
      <w:r w:rsidR="00821EEB" w:rsidRPr="00F3737A">
        <w:rPr>
          <w:rFonts w:ascii="Times New Roman" w:hAnsi="Times New Roman" w:cs="Times New Roman"/>
          <w:sz w:val="24"/>
          <w:szCs w:val="24"/>
        </w:rPr>
        <w:t>the specific method</w:t>
      </w:r>
      <w:r w:rsidR="000A6881" w:rsidRPr="00F3737A">
        <w:rPr>
          <w:rFonts w:ascii="Times New Roman" w:hAnsi="Times New Roman" w:cs="Times New Roman"/>
          <w:sz w:val="24"/>
          <w:szCs w:val="24"/>
        </w:rPr>
        <w:t xml:space="preserve"> </w:t>
      </w:r>
      <w:r w:rsidR="00F1666C" w:rsidRPr="00F3737A">
        <w:rPr>
          <w:rFonts w:ascii="Times New Roman" w:hAnsi="Times New Roman" w:cs="Times New Roman"/>
          <w:sz w:val="24"/>
          <w:szCs w:val="24"/>
        </w:rPr>
        <w:t>and</w:t>
      </w:r>
      <w:r w:rsidR="000A6881" w:rsidRPr="00F3737A">
        <w:rPr>
          <w:rFonts w:ascii="Times New Roman" w:hAnsi="Times New Roman" w:cs="Times New Roman"/>
          <w:sz w:val="24"/>
          <w:szCs w:val="24"/>
        </w:rPr>
        <w:t xml:space="preserve"> </w:t>
      </w:r>
      <w:r w:rsidR="00E311F9" w:rsidRPr="00F3737A">
        <w:rPr>
          <w:rFonts w:ascii="Times New Roman" w:hAnsi="Times New Roman" w:cs="Times New Roman"/>
          <w:sz w:val="24"/>
          <w:szCs w:val="24"/>
        </w:rPr>
        <w:t>validate the requirements</w:t>
      </w:r>
      <w:r w:rsidR="00EF0025" w:rsidRPr="00F3737A">
        <w:rPr>
          <w:rFonts w:ascii="Times New Roman" w:hAnsi="Times New Roman" w:cs="Times New Roman"/>
          <w:sz w:val="24"/>
          <w:szCs w:val="24"/>
        </w:rPr>
        <w:t xml:space="preserve">. For example, </w:t>
      </w:r>
      <w:r w:rsidR="00C2514E" w:rsidRPr="00F3737A">
        <w:rPr>
          <w:rFonts w:ascii="Times New Roman" w:hAnsi="Times New Roman" w:cs="Times New Roman"/>
          <w:sz w:val="24"/>
          <w:szCs w:val="24"/>
        </w:rPr>
        <w:t xml:space="preserve">in the </w:t>
      </w:r>
      <w:proofErr w:type="spellStart"/>
      <w:r w:rsidR="00C2514E" w:rsidRPr="00F3737A">
        <w:rPr>
          <w:rFonts w:ascii="Times New Roman" w:hAnsi="Times New Roman" w:cs="Times New Roman"/>
          <w:sz w:val="24"/>
          <w:szCs w:val="24"/>
        </w:rPr>
        <w:t>AppointmentTest</w:t>
      </w:r>
      <w:proofErr w:type="spellEnd"/>
      <w:r w:rsidR="00C2514E" w:rsidRPr="00F3737A">
        <w:rPr>
          <w:rFonts w:ascii="Times New Roman" w:hAnsi="Times New Roman" w:cs="Times New Roman"/>
          <w:sz w:val="24"/>
          <w:szCs w:val="24"/>
        </w:rPr>
        <w:t xml:space="preserve"> class, I created a </w:t>
      </w:r>
      <w:proofErr w:type="spellStart"/>
      <w:r w:rsidR="00C2514E" w:rsidRPr="00F3737A">
        <w:rPr>
          <w:rFonts w:ascii="Times New Roman" w:hAnsi="Times New Roman" w:cs="Times New Roman"/>
          <w:sz w:val="24"/>
          <w:szCs w:val="24"/>
        </w:rPr>
        <w:t>testInvalidAppointmentId</w:t>
      </w:r>
      <w:proofErr w:type="spellEnd"/>
      <w:r w:rsidR="00C2514E" w:rsidRPr="00F3737A">
        <w:rPr>
          <w:rFonts w:ascii="Times New Roman" w:hAnsi="Times New Roman" w:cs="Times New Roman"/>
          <w:sz w:val="24"/>
          <w:szCs w:val="24"/>
        </w:rPr>
        <w:t xml:space="preserve"> method. The reason I </w:t>
      </w:r>
      <w:r w:rsidR="00821EEB" w:rsidRPr="00F3737A">
        <w:rPr>
          <w:rFonts w:ascii="Times New Roman" w:hAnsi="Times New Roman" w:cs="Times New Roman"/>
          <w:sz w:val="24"/>
          <w:szCs w:val="24"/>
        </w:rPr>
        <w:t xml:space="preserve">decided to do this one was because an Appointment Id was being used </w:t>
      </w:r>
      <w:r w:rsidR="000D6F93" w:rsidRPr="00F3737A">
        <w:rPr>
          <w:rFonts w:ascii="Times New Roman" w:hAnsi="Times New Roman" w:cs="Times New Roman"/>
          <w:sz w:val="24"/>
          <w:szCs w:val="24"/>
        </w:rPr>
        <w:t xml:space="preserve">in several other methods throughout the program. Caution was also </w:t>
      </w:r>
      <w:r w:rsidR="00750429" w:rsidRPr="00F3737A">
        <w:rPr>
          <w:rFonts w:ascii="Times New Roman" w:hAnsi="Times New Roman" w:cs="Times New Roman"/>
          <w:sz w:val="24"/>
          <w:szCs w:val="24"/>
        </w:rPr>
        <w:t xml:space="preserve">used by implementing try-catch blocks that would catch expected exceptions for the </w:t>
      </w:r>
      <w:r w:rsidR="006F140E" w:rsidRPr="00F3737A">
        <w:rPr>
          <w:rFonts w:ascii="Times New Roman" w:hAnsi="Times New Roman" w:cs="Times New Roman"/>
          <w:sz w:val="24"/>
          <w:szCs w:val="24"/>
        </w:rPr>
        <w:t>test</w:t>
      </w:r>
      <w:r w:rsidR="00750429" w:rsidRPr="00F3737A">
        <w:rPr>
          <w:rFonts w:ascii="Times New Roman" w:hAnsi="Times New Roman" w:cs="Times New Roman"/>
          <w:sz w:val="24"/>
          <w:szCs w:val="24"/>
        </w:rPr>
        <w:t xml:space="preserve">. </w:t>
      </w:r>
    </w:p>
    <w:p w14:paraId="264C7AA9" w14:textId="5DE10153" w:rsidR="009C4D5B" w:rsidRPr="00F3737A" w:rsidRDefault="009C4D5B" w:rsidP="002F67AB">
      <w:pPr>
        <w:spacing w:line="480" w:lineRule="auto"/>
        <w:ind w:firstLine="720"/>
        <w:rPr>
          <w:rFonts w:ascii="Times New Roman" w:hAnsi="Times New Roman" w:cs="Times New Roman"/>
          <w:sz w:val="24"/>
          <w:szCs w:val="24"/>
        </w:rPr>
      </w:pPr>
      <w:r w:rsidRPr="00F3737A">
        <w:rPr>
          <w:rFonts w:ascii="Times New Roman" w:hAnsi="Times New Roman" w:cs="Times New Roman"/>
          <w:sz w:val="24"/>
          <w:szCs w:val="24"/>
        </w:rPr>
        <w:drawing>
          <wp:inline distT="0" distB="0" distL="0" distR="0" wp14:anchorId="1BFCBBAD" wp14:editId="74F107E8">
            <wp:extent cx="5943600" cy="2205990"/>
            <wp:effectExtent l="0" t="0" r="0" b="3810"/>
            <wp:docPr id="7197978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97894" name="Picture 1" descr="A screen shot of a computer code&#10;&#10;Description automatically generated"/>
                    <pic:cNvPicPr/>
                  </pic:nvPicPr>
                  <pic:blipFill>
                    <a:blip r:embed="rId14"/>
                    <a:stretch>
                      <a:fillRect/>
                    </a:stretch>
                  </pic:blipFill>
                  <pic:spPr>
                    <a:xfrm>
                      <a:off x="0" y="0"/>
                      <a:ext cx="5943600" cy="2205990"/>
                    </a:xfrm>
                    <a:prstGeom prst="rect">
                      <a:avLst/>
                    </a:prstGeom>
                  </pic:spPr>
                </pic:pic>
              </a:graphicData>
            </a:graphic>
          </wp:inline>
        </w:drawing>
      </w:r>
    </w:p>
    <w:p w14:paraId="385C185E" w14:textId="6ECCD559" w:rsidR="00036445" w:rsidRPr="00F3737A" w:rsidRDefault="0034013D" w:rsidP="002F67AB">
      <w:pPr>
        <w:pStyle w:val="NormalWeb"/>
        <w:spacing w:before="0" w:beforeAutospacing="0" w:after="0" w:afterAutospacing="0" w:line="480" w:lineRule="auto"/>
        <w:ind w:firstLine="720"/>
      </w:pPr>
      <w:r w:rsidRPr="00F3737A">
        <w:t>Limiting bias is certainly difficult, especially when testing your own code. However, i</w:t>
      </w:r>
      <w:r w:rsidR="00A56FF1" w:rsidRPr="00F3737A">
        <w:t xml:space="preserve">n </w:t>
      </w:r>
    </w:p>
    <w:p w14:paraId="38BDFEE6" w14:textId="7CC13C29" w:rsidR="0034013D" w:rsidRPr="00F3737A" w:rsidRDefault="00EE363D" w:rsidP="002F67AB">
      <w:pPr>
        <w:pStyle w:val="NormalWeb"/>
        <w:spacing w:before="0" w:beforeAutospacing="0" w:after="0" w:afterAutospacing="0" w:line="480" w:lineRule="auto"/>
      </w:pPr>
      <w:r>
        <w:t>t</w:t>
      </w:r>
      <w:r w:rsidR="00C8341E">
        <w:t xml:space="preserve">his </w:t>
      </w:r>
      <w:r w:rsidR="0034013D" w:rsidRPr="00F3737A">
        <w:t xml:space="preserve">example, I tried limiting bias by </w:t>
      </w:r>
      <w:r w:rsidR="004E725E">
        <w:t xml:space="preserve">testing for specific edge cases that might have been overlooked otherwise. By exploring these edge cases, my aim was not only to reduce bias but also to enhance the overall test coverage, ensuring that the code’s robustness was thoroughly evaluated. </w:t>
      </w:r>
      <w:r w:rsidR="00236B3C">
        <w:t>I used the testAddDuplicateTask</w:t>
      </w:r>
      <w:r w:rsidR="00614E34">
        <w:t xml:space="preserve"> method</w:t>
      </w:r>
      <w:r w:rsidR="00236B3C">
        <w:t xml:space="preserve"> as an edge case because it was not a specific </w:t>
      </w:r>
      <w:r w:rsidR="002C5EE5">
        <w:lastRenderedPageBreak/>
        <w:t>requirement,</w:t>
      </w:r>
      <w:r w:rsidR="00236B3C">
        <w:t xml:space="preserve"> but it did allow me to test </w:t>
      </w:r>
      <w:r w:rsidR="002063F7">
        <w:t xml:space="preserve">a method that may have resulted in an error had a duplicate task been entered or overwritten </w:t>
      </w:r>
      <w:r w:rsidR="00D36EEA">
        <w:t>unexpectedly</w:t>
      </w:r>
      <w:r w:rsidR="002063F7">
        <w:t xml:space="preserve">. </w:t>
      </w:r>
    </w:p>
    <w:p w14:paraId="1985F53A" w14:textId="38639B9B" w:rsidR="00036445" w:rsidRPr="00F3737A" w:rsidRDefault="004B189A" w:rsidP="002F67AB">
      <w:pPr>
        <w:pStyle w:val="NormalWeb"/>
        <w:spacing w:before="0" w:beforeAutospacing="0" w:after="0" w:afterAutospacing="0" w:line="480" w:lineRule="auto"/>
        <w:ind w:left="720" w:hanging="720"/>
      </w:pPr>
      <w:r w:rsidRPr="00F3737A">
        <w:drawing>
          <wp:inline distT="0" distB="0" distL="0" distR="0" wp14:anchorId="60556A6A" wp14:editId="04B6A604">
            <wp:extent cx="6003404" cy="1657350"/>
            <wp:effectExtent l="0" t="0" r="0" b="0"/>
            <wp:docPr id="196035466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54660" name="Picture 1" descr="A computer screen shot of text&#10;&#10;Description automatically generated"/>
                    <pic:cNvPicPr/>
                  </pic:nvPicPr>
                  <pic:blipFill>
                    <a:blip r:embed="rId15"/>
                    <a:stretch>
                      <a:fillRect/>
                    </a:stretch>
                  </pic:blipFill>
                  <pic:spPr>
                    <a:xfrm>
                      <a:off x="0" y="0"/>
                      <a:ext cx="6003518" cy="1657381"/>
                    </a:xfrm>
                    <a:prstGeom prst="rect">
                      <a:avLst/>
                    </a:prstGeom>
                  </pic:spPr>
                </pic:pic>
              </a:graphicData>
            </a:graphic>
          </wp:inline>
        </w:drawing>
      </w:r>
    </w:p>
    <w:p w14:paraId="774E5F3C" w14:textId="24909F65" w:rsidR="00F05CDF" w:rsidRPr="00F3737A" w:rsidRDefault="00530866" w:rsidP="002F67AB">
      <w:pPr>
        <w:pStyle w:val="NormalWeb"/>
        <w:spacing w:before="0" w:beforeAutospacing="0" w:after="0" w:afterAutospacing="0" w:line="480" w:lineRule="auto"/>
        <w:ind w:firstLine="720"/>
      </w:pPr>
      <w:r>
        <w:t xml:space="preserve">Cutting corners in software development or testing can lead to technical debt, where fixing issues becomes more costly than initial development. While shortcuts may seem </w:t>
      </w:r>
      <w:r>
        <w:t>timesaving</w:t>
      </w:r>
      <w:r>
        <w:t xml:space="preserve">, they often result in more errors and unexpected consequences. Maintaining discipline is crucial for software professionals, enhancing long-term success. </w:t>
      </w:r>
      <w:r w:rsidR="005710A5">
        <w:t xml:space="preserve">For example, within my </w:t>
      </w:r>
      <w:proofErr w:type="spellStart"/>
      <w:r w:rsidR="005710A5">
        <w:t>ContactService</w:t>
      </w:r>
      <w:proofErr w:type="spellEnd"/>
      <w:r w:rsidR="005710A5">
        <w:t xml:space="preserve"> class, I've introduced an </w:t>
      </w:r>
      <w:proofErr w:type="spellStart"/>
      <w:r w:rsidR="005710A5">
        <w:t>updateContactFirstName</w:t>
      </w:r>
      <w:proofErr w:type="spellEnd"/>
      <w:r w:rsidR="005710A5">
        <w:t xml:space="preserve"> method. This function utilizes the </w:t>
      </w:r>
      <w:proofErr w:type="spellStart"/>
      <w:r w:rsidR="005710A5">
        <w:t>contactId</w:t>
      </w:r>
      <w:proofErr w:type="spellEnd"/>
      <w:r w:rsidR="005710A5">
        <w:t xml:space="preserve"> parameter to specifically update the first name of a contact. By allowing users to focus solely on updating their first name rather than inputting all contact information, the process is streamlined, reducing </w:t>
      </w:r>
      <w:r w:rsidR="00780D6B">
        <w:t>errors,</w:t>
      </w:r>
      <w:r w:rsidR="005710A5">
        <w:t xml:space="preserve"> and ensuring system clarity.</w:t>
      </w:r>
    </w:p>
    <w:p w14:paraId="17FFEA07" w14:textId="30B84904" w:rsidR="00036445" w:rsidRPr="00F3737A" w:rsidRDefault="0012679C" w:rsidP="002F67AB">
      <w:pPr>
        <w:pStyle w:val="NormalWeb"/>
        <w:spacing w:before="0" w:beforeAutospacing="0" w:after="0" w:afterAutospacing="0" w:line="480" w:lineRule="auto"/>
        <w:ind w:left="720" w:hanging="720"/>
      </w:pPr>
      <w:r w:rsidRPr="00F3737A">
        <w:drawing>
          <wp:inline distT="0" distB="0" distL="0" distR="0" wp14:anchorId="28D5DA9F" wp14:editId="70011C8D">
            <wp:extent cx="4905375" cy="1792827"/>
            <wp:effectExtent l="0" t="0" r="0" b="0"/>
            <wp:docPr id="48107001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70016" name="Picture 1" descr="A computer screen shot of a code&#10;&#10;Description automatically generated"/>
                    <pic:cNvPicPr/>
                  </pic:nvPicPr>
                  <pic:blipFill>
                    <a:blip r:embed="rId16"/>
                    <a:stretch>
                      <a:fillRect/>
                    </a:stretch>
                  </pic:blipFill>
                  <pic:spPr>
                    <a:xfrm>
                      <a:off x="0" y="0"/>
                      <a:ext cx="4912082" cy="1795278"/>
                    </a:xfrm>
                    <a:prstGeom prst="rect">
                      <a:avLst/>
                    </a:prstGeom>
                  </pic:spPr>
                </pic:pic>
              </a:graphicData>
            </a:graphic>
          </wp:inline>
        </w:drawing>
      </w:r>
    </w:p>
    <w:p w14:paraId="5B30DDF7" w14:textId="77777777" w:rsidR="00036445" w:rsidRPr="00F3737A" w:rsidRDefault="00036445" w:rsidP="002F67AB">
      <w:pPr>
        <w:pStyle w:val="NormalWeb"/>
        <w:spacing w:before="0" w:beforeAutospacing="0" w:after="0" w:afterAutospacing="0" w:line="480" w:lineRule="auto"/>
        <w:ind w:left="720" w:hanging="720"/>
      </w:pPr>
    </w:p>
    <w:p w14:paraId="1DE142F6" w14:textId="3FA71C8E" w:rsidR="00A91161" w:rsidRPr="00F3737A" w:rsidRDefault="00A91161" w:rsidP="002F67AB">
      <w:pPr>
        <w:pStyle w:val="NormalWeb"/>
        <w:spacing w:before="0" w:beforeAutospacing="0" w:after="0" w:afterAutospacing="0" w:line="480" w:lineRule="auto"/>
        <w:ind w:left="720" w:hanging="720"/>
      </w:pPr>
      <w:proofErr w:type="spellStart"/>
      <w:r w:rsidRPr="00F3737A">
        <w:t>GfG</w:t>
      </w:r>
      <w:proofErr w:type="spellEnd"/>
      <w:r w:rsidRPr="00F3737A">
        <w:t xml:space="preserve">. (2024, January 30). </w:t>
      </w:r>
      <w:r w:rsidRPr="00F3737A">
        <w:rPr>
          <w:i/>
          <w:iCs/>
        </w:rPr>
        <w:t>Code coverage testing in software testing</w:t>
      </w:r>
      <w:r w:rsidRPr="00F3737A">
        <w:t xml:space="preserve">. </w:t>
      </w:r>
      <w:proofErr w:type="spellStart"/>
      <w:r w:rsidRPr="00F3737A">
        <w:t>GeeksforGeeks</w:t>
      </w:r>
      <w:proofErr w:type="spellEnd"/>
      <w:r w:rsidRPr="00F3737A">
        <w:t xml:space="preserve">. </w:t>
      </w:r>
      <w:r w:rsidRPr="00F3737A">
        <w:rPr>
          <w:rStyle w:val="url"/>
          <w:rFonts w:eastAsiaTheme="majorEastAsia"/>
        </w:rPr>
        <w:t>https://www.geeksforgeeks.org/code-coverage-testing-in-software-testing/?ref=lbp</w:t>
      </w:r>
    </w:p>
    <w:sectPr w:rsidR="00A91161" w:rsidRPr="00F3737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BD7F" w14:textId="77777777" w:rsidR="000D0B5F" w:rsidRDefault="000D0B5F" w:rsidP="000D0B5F">
      <w:pPr>
        <w:spacing w:after="0" w:line="240" w:lineRule="auto"/>
      </w:pPr>
      <w:r>
        <w:separator/>
      </w:r>
    </w:p>
  </w:endnote>
  <w:endnote w:type="continuationSeparator" w:id="0">
    <w:p w14:paraId="6FA5C1C3" w14:textId="77777777" w:rsidR="000D0B5F" w:rsidRDefault="000D0B5F" w:rsidP="000D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B5A0" w14:textId="77777777" w:rsidR="000D0B5F" w:rsidRDefault="000D0B5F" w:rsidP="000D0B5F">
      <w:pPr>
        <w:spacing w:after="0" w:line="240" w:lineRule="auto"/>
      </w:pPr>
      <w:r>
        <w:separator/>
      </w:r>
    </w:p>
  </w:footnote>
  <w:footnote w:type="continuationSeparator" w:id="0">
    <w:p w14:paraId="1D355B81" w14:textId="77777777" w:rsidR="000D0B5F" w:rsidRDefault="000D0B5F" w:rsidP="000D0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10EC" w14:textId="3F845073" w:rsidR="000D0B5F" w:rsidRDefault="000D0B5F">
    <w:pPr>
      <w:pStyle w:val="Header"/>
    </w:pPr>
    <w:r>
      <w:t>Dylan Cavazos</w:t>
    </w:r>
  </w:p>
  <w:p w14:paraId="7F82AAA0" w14:textId="77777777" w:rsidR="000D0B5F" w:rsidRDefault="000D0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2CC"/>
    <w:multiLevelType w:val="hybridMultilevel"/>
    <w:tmpl w:val="FD809F10"/>
    <w:lvl w:ilvl="0" w:tplc="36EED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95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25"/>
    <w:rsid w:val="00036445"/>
    <w:rsid w:val="00036D38"/>
    <w:rsid w:val="000607EB"/>
    <w:rsid w:val="00095E00"/>
    <w:rsid w:val="000A6881"/>
    <w:rsid w:val="000B19E2"/>
    <w:rsid w:val="000D0B5F"/>
    <w:rsid w:val="000D6F93"/>
    <w:rsid w:val="00121C8E"/>
    <w:rsid w:val="0012679C"/>
    <w:rsid w:val="00157721"/>
    <w:rsid w:val="001820B2"/>
    <w:rsid w:val="001F4F44"/>
    <w:rsid w:val="0020191A"/>
    <w:rsid w:val="00206241"/>
    <w:rsid w:val="002063F7"/>
    <w:rsid w:val="002243B7"/>
    <w:rsid w:val="00236B3C"/>
    <w:rsid w:val="0029504A"/>
    <w:rsid w:val="002A06DF"/>
    <w:rsid w:val="002C5EE5"/>
    <w:rsid w:val="002D4352"/>
    <w:rsid w:val="002D640F"/>
    <w:rsid w:val="002E0182"/>
    <w:rsid w:val="002E30D7"/>
    <w:rsid w:val="002E54BA"/>
    <w:rsid w:val="002E7F07"/>
    <w:rsid w:val="002F67AB"/>
    <w:rsid w:val="00305A5B"/>
    <w:rsid w:val="0034013D"/>
    <w:rsid w:val="003415AE"/>
    <w:rsid w:val="00343849"/>
    <w:rsid w:val="00364ECC"/>
    <w:rsid w:val="00377195"/>
    <w:rsid w:val="00396886"/>
    <w:rsid w:val="003B41A3"/>
    <w:rsid w:val="003B5730"/>
    <w:rsid w:val="003C2F17"/>
    <w:rsid w:val="003E1122"/>
    <w:rsid w:val="004054C3"/>
    <w:rsid w:val="00405711"/>
    <w:rsid w:val="00415910"/>
    <w:rsid w:val="00431E65"/>
    <w:rsid w:val="00454020"/>
    <w:rsid w:val="00457B40"/>
    <w:rsid w:val="00486325"/>
    <w:rsid w:val="004B0BDE"/>
    <w:rsid w:val="004B189A"/>
    <w:rsid w:val="004E0E53"/>
    <w:rsid w:val="004E725E"/>
    <w:rsid w:val="005208FA"/>
    <w:rsid w:val="00530866"/>
    <w:rsid w:val="00530CD3"/>
    <w:rsid w:val="005324F3"/>
    <w:rsid w:val="005608A0"/>
    <w:rsid w:val="005710A5"/>
    <w:rsid w:val="00573CAE"/>
    <w:rsid w:val="00574341"/>
    <w:rsid w:val="005A10D6"/>
    <w:rsid w:val="005B5222"/>
    <w:rsid w:val="005C7A94"/>
    <w:rsid w:val="005D103B"/>
    <w:rsid w:val="005D18DA"/>
    <w:rsid w:val="005D401A"/>
    <w:rsid w:val="005E2C51"/>
    <w:rsid w:val="006077AC"/>
    <w:rsid w:val="00614E34"/>
    <w:rsid w:val="00630EB5"/>
    <w:rsid w:val="006330F5"/>
    <w:rsid w:val="00635B40"/>
    <w:rsid w:val="0063657D"/>
    <w:rsid w:val="00645830"/>
    <w:rsid w:val="0065052F"/>
    <w:rsid w:val="00685873"/>
    <w:rsid w:val="00697578"/>
    <w:rsid w:val="006B36D9"/>
    <w:rsid w:val="006B3C38"/>
    <w:rsid w:val="006B61E7"/>
    <w:rsid w:val="006C55FA"/>
    <w:rsid w:val="006E0717"/>
    <w:rsid w:val="006F140E"/>
    <w:rsid w:val="00727D4D"/>
    <w:rsid w:val="00743EBB"/>
    <w:rsid w:val="00750429"/>
    <w:rsid w:val="007548EF"/>
    <w:rsid w:val="00756BE0"/>
    <w:rsid w:val="00773A14"/>
    <w:rsid w:val="00780D6B"/>
    <w:rsid w:val="007B0800"/>
    <w:rsid w:val="007B579D"/>
    <w:rsid w:val="007E218A"/>
    <w:rsid w:val="007F0B7E"/>
    <w:rsid w:val="007F1698"/>
    <w:rsid w:val="00801417"/>
    <w:rsid w:val="008079A1"/>
    <w:rsid w:val="0081360B"/>
    <w:rsid w:val="00821EEB"/>
    <w:rsid w:val="00855870"/>
    <w:rsid w:val="00863E17"/>
    <w:rsid w:val="008756B2"/>
    <w:rsid w:val="0088417B"/>
    <w:rsid w:val="008D370C"/>
    <w:rsid w:val="008D6FEF"/>
    <w:rsid w:val="008E6442"/>
    <w:rsid w:val="008F1941"/>
    <w:rsid w:val="008F58FE"/>
    <w:rsid w:val="009137C8"/>
    <w:rsid w:val="00943A24"/>
    <w:rsid w:val="0094637A"/>
    <w:rsid w:val="0094754B"/>
    <w:rsid w:val="00963E96"/>
    <w:rsid w:val="00980D16"/>
    <w:rsid w:val="00986E8F"/>
    <w:rsid w:val="009A6158"/>
    <w:rsid w:val="009A7EC8"/>
    <w:rsid w:val="009C4D5B"/>
    <w:rsid w:val="00A11879"/>
    <w:rsid w:val="00A322CF"/>
    <w:rsid w:val="00A32C37"/>
    <w:rsid w:val="00A41362"/>
    <w:rsid w:val="00A56FF1"/>
    <w:rsid w:val="00A73F7D"/>
    <w:rsid w:val="00A91161"/>
    <w:rsid w:val="00AE3031"/>
    <w:rsid w:val="00AE53E7"/>
    <w:rsid w:val="00B65C00"/>
    <w:rsid w:val="00B70AE0"/>
    <w:rsid w:val="00BB25E3"/>
    <w:rsid w:val="00BB50DB"/>
    <w:rsid w:val="00BC33CD"/>
    <w:rsid w:val="00BC6307"/>
    <w:rsid w:val="00BD0993"/>
    <w:rsid w:val="00C122FC"/>
    <w:rsid w:val="00C2514E"/>
    <w:rsid w:val="00C60597"/>
    <w:rsid w:val="00C66FDB"/>
    <w:rsid w:val="00C8341E"/>
    <w:rsid w:val="00C97414"/>
    <w:rsid w:val="00CA438F"/>
    <w:rsid w:val="00CB0BD6"/>
    <w:rsid w:val="00CB44A0"/>
    <w:rsid w:val="00CC76A4"/>
    <w:rsid w:val="00CE39A9"/>
    <w:rsid w:val="00D20B85"/>
    <w:rsid w:val="00D36EEA"/>
    <w:rsid w:val="00D47409"/>
    <w:rsid w:val="00D508B8"/>
    <w:rsid w:val="00D72BFC"/>
    <w:rsid w:val="00D86B20"/>
    <w:rsid w:val="00DA07B1"/>
    <w:rsid w:val="00DA3D08"/>
    <w:rsid w:val="00DD6D3E"/>
    <w:rsid w:val="00E07660"/>
    <w:rsid w:val="00E311F9"/>
    <w:rsid w:val="00EC1B71"/>
    <w:rsid w:val="00EE363D"/>
    <w:rsid w:val="00EF0025"/>
    <w:rsid w:val="00EF4584"/>
    <w:rsid w:val="00F05CDF"/>
    <w:rsid w:val="00F1666C"/>
    <w:rsid w:val="00F3737A"/>
    <w:rsid w:val="00F42613"/>
    <w:rsid w:val="00F508F2"/>
    <w:rsid w:val="00F6041E"/>
    <w:rsid w:val="00F85C28"/>
    <w:rsid w:val="00FA5223"/>
    <w:rsid w:val="00FA7002"/>
    <w:rsid w:val="00FB553C"/>
    <w:rsid w:val="00FC4305"/>
    <w:rsid w:val="00FC66E2"/>
    <w:rsid w:val="00FF532A"/>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11B7"/>
  <w15:chartTrackingRefBased/>
  <w15:docId w15:val="{554B7F04-B64B-4DBD-8D62-5AB2A525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325"/>
    <w:rPr>
      <w:rFonts w:eastAsiaTheme="majorEastAsia" w:cstheme="majorBidi"/>
      <w:color w:val="272727" w:themeColor="text1" w:themeTint="D8"/>
    </w:rPr>
  </w:style>
  <w:style w:type="paragraph" w:styleId="Title">
    <w:name w:val="Title"/>
    <w:basedOn w:val="Normal"/>
    <w:next w:val="Normal"/>
    <w:link w:val="TitleChar"/>
    <w:uiPriority w:val="10"/>
    <w:qFormat/>
    <w:rsid w:val="00486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325"/>
    <w:pPr>
      <w:spacing w:before="160"/>
      <w:jc w:val="center"/>
    </w:pPr>
    <w:rPr>
      <w:i/>
      <w:iCs/>
      <w:color w:val="404040" w:themeColor="text1" w:themeTint="BF"/>
    </w:rPr>
  </w:style>
  <w:style w:type="character" w:customStyle="1" w:styleId="QuoteChar">
    <w:name w:val="Quote Char"/>
    <w:basedOn w:val="DefaultParagraphFont"/>
    <w:link w:val="Quote"/>
    <w:uiPriority w:val="29"/>
    <w:rsid w:val="00486325"/>
    <w:rPr>
      <w:i/>
      <w:iCs/>
      <w:color w:val="404040" w:themeColor="text1" w:themeTint="BF"/>
    </w:rPr>
  </w:style>
  <w:style w:type="paragraph" w:styleId="ListParagraph">
    <w:name w:val="List Paragraph"/>
    <w:basedOn w:val="Normal"/>
    <w:uiPriority w:val="34"/>
    <w:qFormat/>
    <w:rsid w:val="00486325"/>
    <w:pPr>
      <w:ind w:left="720"/>
      <w:contextualSpacing/>
    </w:pPr>
  </w:style>
  <w:style w:type="character" w:styleId="IntenseEmphasis">
    <w:name w:val="Intense Emphasis"/>
    <w:basedOn w:val="DefaultParagraphFont"/>
    <w:uiPriority w:val="21"/>
    <w:qFormat/>
    <w:rsid w:val="00486325"/>
    <w:rPr>
      <w:i/>
      <w:iCs/>
      <w:color w:val="0F4761" w:themeColor="accent1" w:themeShade="BF"/>
    </w:rPr>
  </w:style>
  <w:style w:type="paragraph" w:styleId="IntenseQuote">
    <w:name w:val="Intense Quote"/>
    <w:basedOn w:val="Normal"/>
    <w:next w:val="Normal"/>
    <w:link w:val="IntenseQuoteChar"/>
    <w:uiPriority w:val="30"/>
    <w:qFormat/>
    <w:rsid w:val="00486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325"/>
    <w:rPr>
      <w:i/>
      <w:iCs/>
      <w:color w:val="0F4761" w:themeColor="accent1" w:themeShade="BF"/>
    </w:rPr>
  </w:style>
  <w:style w:type="character" w:styleId="IntenseReference">
    <w:name w:val="Intense Reference"/>
    <w:basedOn w:val="DefaultParagraphFont"/>
    <w:uiPriority w:val="32"/>
    <w:qFormat/>
    <w:rsid w:val="00486325"/>
    <w:rPr>
      <w:b/>
      <w:bCs/>
      <w:smallCaps/>
      <w:color w:val="0F4761" w:themeColor="accent1" w:themeShade="BF"/>
      <w:spacing w:val="5"/>
    </w:rPr>
  </w:style>
  <w:style w:type="paragraph" w:styleId="NormalWeb">
    <w:name w:val="Normal (Web)"/>
    <w:basedOn w:val="Normal"/>
    <w:uiPriority w:val="99"/>
    <w:unhideWhenUsed/>
    <w:rsid w:val="00A911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A91161"/>
  </w:style>
  <w:style w:type="paragraph" w:styleId="Header">
    <w:name w:val="header"/>
    <w:basedOn w:val="Normal"/>
    <w:link w:val="HeaderChar"/>
    <w:uiPriority w:val="99"/>
    <w:unhideWhenUsed/>
    <w:rsid w:val="000D0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5F"/>
  </w:style>
  <w:style w:type="paragraph" w:styleId="Footer">
    <w:name w:val="footer"/>
    <w:basedOn w:val="Normal"/>
    <w:link w:val="FooterChar"/>
    <w:uiPriority w:val="99"/>
    <w:unhideWhenUsed/>
    <w:rsid w:val="000D0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89947">
      <w:bodyDiv w:val="1"/>
      <w:marLeft w:val="0"/>
      <w:marRight w:val="0"/>
      <w:marTop w:val="0"/>
      <w:marBottom w:val="0"/>
      <w:divBdr>
        <w:top w:val="none" w:sz="0" w:space="0" w:color="auto"/>
        <w:left w:val="none" w:sz="0" w:space="0" w:color="auto"/>
        <w:bottom w:val="none" w:sz="0" w:space="0" w:color="auto"/>
        <w:right w:val="none" w:sz="0" w:space="0" w:color="auto"/>
      </w:divBdr>
      <w:divsChild>
        <w:div w:id="1267498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5710</TotalTime>
  <Pages>6</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172</cp:revision>
  <dcterms:created xsi:type="dcterms:W3CDTF">2024-02-22T01:51:00Z</dcterms:created>
  <dcterms:modified xsi:type="dcterms:W3CDTF">2024-02-26T01:01:00Z</dcterms:modified>
</cp:coreProperties>
</file>