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F2" w:rsidRPr="00AF6923" w:rsidRDefault="00EC1392" w:rsidP="00EF264D">
      <w:pPr>
        <w:spacing w:line="480" w:lineRule="auto"/>
        <w:rPr>
          <w:b/>
          <w:szCs w:val="21"/>
        </w:rPr>
      </w:pPr>
      <w:r w:rsidRPr="00AF6923">
        <w:rPr>
          <w:b/>
          <w:szCs w:val="21"/>
        </w:rPr>
        <w:t xml:space="preserve">Supplementary Table </w:t>
      </w:r>
      <w:r w:rsidR="009826BF">
        <w:rPr>
          <w:b/>
          <w:szCs w:val="21"/>
        </w:rPr>
        <w:t>4</w:t>
      </w:r>
      <w:bookmarkStart w:id="0" w:name="_GoBack"/>
      <w:bookmarkEnd w:id="0"/>
      <w:r w:rsidRPr="00AF6923">
        <w:rPr>
          <w:b/>
          <w:szCs w:val="21"/>
        </w:rPr>
        <w:t>. Sr-Nd isotopic data for bulk rocks</w:t>
      </w:r>
    </w:p>
    <w:tbl>
      <w:tblPr>
        <w:tblW w:w="10915" w:type="dxa"/>
        <w:tblInd w:w="-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276"/>
        <w:gridCol w:w="1276"/>
        <w:gridCol w:w="1417"/>
        <w:gridCol w:w="1276"/>
        <w:gridCol w:w="1417"/>
        <w:gridCol w:w="1276"/>
      </w:tblGrid>
      <w:tr w:rsidR="00C91EF2" w:rsidRPr="005C0F4E" w:rsidTr="006A1AB9">
        <w:trPr>
          <w:trHeight w:val="417"/>
        </w:trPr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1EF2" w:rsidRPr="005C0F4E" w:rsidRDefault="00864CF9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Sample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PYZ18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PYZ26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HS3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HS5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HS10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HS14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5C0F4E">
              <w:rPr>
                <w:iCs/>
                <w:color w:val="000000"/>
                <w:kern w:val="0"/>
                <w:szCs w:val="21"/>
              </w:rPr>
              <w:t>HS17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color w:val="000000"/>
                <w:kern w:val="0"/>
                <w:szCs w:val="21"/>
              </w:rPr>
              <w:t>Rb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(ppm)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10.31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18.1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14.17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10.33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15.64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18.61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23.16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Sr(ppm)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503.87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400.51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502.39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917.88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910.18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440.15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537.02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color w:val="000000"/>
                <w:kern w:val="0"/>
                <w:szCs w:val="21"/>
              </w:rPr>
              <w:t>Sm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8.76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7.54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9.36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9.33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9.57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9.05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9.33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Nd(ppm)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42.58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44.34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43.88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44.02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44.39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43.56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Rb/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0.059187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0.130725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0.081587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0.032559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0.049712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0.122309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0.124761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Sr/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Sr(1σ)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0.705357±8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5C0F4E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0.705531±6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0.705492±5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0.706997±6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0.706946±5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0.705934±6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0.706400±9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147</w:t>
            </w:r>
            <w:r w:rsidRPr="00AF6923">
              <w:rPr>
                <w:color w:val="000000"/>
                <w:kern w:val="0"/>
                <w:szCs w:val="21"/>
              </w:rPr>
              <w:t>Sm/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r w:rsidRPr="00AF6923">
              <w:rPr>
                <w:color w:val="000000"/>
                <w:kern w:val="0"/>
                <w:szCs w:val="21"/>
              </w:rPr>
              <w:t>Nd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0.124446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0.126693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0.127692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0.128617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0.131506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0.123324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0.129562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143</w:t>
            </w:r>
            <w:r w:rsidRPr="00AF6923">
              <w:rPr>
                <w:color w:val="000000"/>
                <w:kern w:val="0"/>
                <w:szCs w:val="21"/>
              </w:rPr>
              <w:t>Nd/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r w:rsidRPr="00AF6923">
              <w:rPr>
                <w:color w:val="000000"/>
                <w:kern w:val="0"/>
                <w:szCs w:val="21"/>
              </w:rPr>
              <w:t>Nd(1σ)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0.512623±7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0.512645±6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0.512624±6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0.512628±4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0.512626±9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0.512633±7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0.512637±6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Sr/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</w:t>
            </w:r>
            <w:r w:rsidRPr="00AF6923">
              <w:rPr>
                <w:color w:val="000000"/>
                <w:kern w:val="0"/>
                <w:szCs w:val="21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0.705138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0.705047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0.705190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0.706877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0.706762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0.705482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0.705939</w:t>
            </w:r>
          </w:p>
        </w:tc>
      </w:tr>
      <w:tr w:rsidR="00C91EF2" w:rsidRPr="00AF6923" w:rsidTr="005E2F09">
        <w:trPr>
          <w:trHeight w:val="35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(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143</w:t>
            </w:r>
            <w:r w:rsidRPr="00AF6923">
              <w:rPr>
                <w:color w:val="000000"/>
                <w:kern w:val="0"/>
                <w:szCs w:val="21"/>
              </w:rPr>
              <w:t>Nd/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proofErr w:type="gramStart"/>
            <w:r w:rsidRPr="00AF6923">
              <w:rPr>
                <w:color w:val="000000"/>
                <w:kern w:val="0"/>
                <w:szCs w:val="21"/>
              </w:rPr>
              <w:t>Nd)</w:t>
            </w:r>
            <w:proofErr w:type="spellStart"/>
            <w:r w:rsidRPr="00AF6923">
              <w:rPr>
                <w:color w:val="000000"/>
                <w:kern w:val="0"/>
                <w:szCs w:val="21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0.512411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0.512429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0.512407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0.512409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0.512402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0.512423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0.512417</w:t>
            </w:r>
          </w:p>
        </w:tc>
      </w:tr>
      <w:tr w:rsidR="00C91EF2" w:rsidRPr="00AF6923" w:rsidTr="005C440A">
        <w:trPr>
          <w:trHeight w:val="193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i/>
                <w:iCs/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i/>
                <w:iCs/>
                <w:color w:val="000000"/>
                <w:kern w:val="0"/>
                <w:szCs w:val="21"/>
              </w:rPr>
              <w:t>ε</w:t>
            </w:r>
            <w:r w:rsidRPr="00AF6923">
              <w:rPr>
                <w:color w:val="000000"/>
                <w:kern w:val="0"/>
                <w:szCs w:val="21"/>
                <w:vertAlign w:val="subscript"/>
              </w:rPr>
              <w:t>Nd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</w:t>
            </w:r>
            <w:r w:rsidRPr="00AF6923">
              <w:rPr>
                <w:i/>
                <w:iCs/>
                <w:color w:val="000000"/>
                <w:kern w:val="0"/>
                <w:szCs w:val="21"/>
              </w:rPr>
              <w:t>t</w:t>
            </w:r>
            <w:r w:rsidRPr="00AF6923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2.11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2.46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2.02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2.07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1.93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2.34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szCs w:val="21"/>
              </w:rPr>
              <w:t>2.21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1EF2" w:rsidRPr="00AF6923" w:rsidRDefault="00ED7F06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AF6923">
              <w:rPr>
                <w:rFonts w:hint="eastAsia"/>
                <w:iCs/>
                <w:color w:val="000000"/>
                <w:kern w:val="0"/>
                <w:szCs w:val="21"/>
              </w:rPr>
              <w:t>Sample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XD02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XD14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XD16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XD17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QYG03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QYG06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LC01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color w:val="000000"/>
                <w:kern w:val="0"/>
                <w:szCs w:val="21"/>
              </w:rPr>
              <w:t>Rb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(ppm)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53.06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29.28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28.23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15.64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23.3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30.6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67.4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Sr(ppm)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660.3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905.24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763.49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851.27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692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color w:val="000000"/>
                <w:kern w:val="0"/>
                <w:szCs w:val="21"/>
              </w:rPr>
              <w:t>Sm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11.5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Nd(ppm)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53.89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53.58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53.73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55.21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53.4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55.2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55.4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Rb/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0.232482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0.093572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0.106966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0.053150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0.126704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0.148529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0.281781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Sr/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Sr(1σ)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0.707170±7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0.706612±6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0.706581±6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0.706518±10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0.706766±6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0.706522±6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0.707037±4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147</w:t>
            </w:r>
            <w:r w:rsidRPr="00AF6923">
              <w:rPr>
                <w:color w:val="000000"/>
                <w:kern w:val="0"/>
                <w:szCs w:val="21"/>
              </w:rPr>
              <w:t>Sm/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r w:rsidRPr="00AF6923">
              <w:rPr>
                <w:color w:val="000000"/>
                <w:kern w:val="0"/>
                <w:szCs w:val="21"/>
              </w:rPr>
              <w:t>Nd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0.126503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0.124864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0.124177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0.124026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0.121207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0.124925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0.125566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143</w:t>
            </w:r>
            <w:r w:rsidRPr="00AF6923">
              <w:rPr>
                <w:color w:val="000000"/>
                <w:kern w:val="0"/>
                <w:szCs w:val="21"/>
              </w:rPr>
              <w:t>Nd/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r w:rsidRPr="00AF6923">
              <w:rPr>
                <w:color w:val="000000"/>
                <w:kern w:val="0"/>
                <w:szCs w:val="21"/>
              </w:rPr>
              <w:t>Nd(1σ)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0.512543±6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0.512526±6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0.512539±7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0.512525±3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0.512507±4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0.512535±3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0.512564±6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Sr/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</w:t>
            </w:r>
            <w:r w:rsidRPr="00AF6923">
              <w:rPr>
                <w:color w:val="000000"/>
                <w:kern w:val="0"/>
                <w:szCs w:val="21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0.706310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0.706266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0.706185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0.706321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0.706297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0.705973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0.705995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(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143</w:t>
            </w:r>
            <w:r w:rsidRPr="00AF6923">
              <w:rPr>
                <w:color w:val="000000"/>
                <w:kern w:val="0"/>
                <w:szCs w:val="21"/>
              </w:rPr>
              <w:t>Nd/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proofErr w:type="gramStart"/>
            <w:r w:rsidRPr="00AF6923">
              <w:rPr>
                <w:color w:val="000000"/>
                <w:kern w:val="0"/>
                <w:szCs w:val="21"/>
              </w:rPr>
              <w:t>Nd)</w:t>
            </w:r>
            <w:proofErr w:type="spellStart"/>
            <w:r w:rsidRPr="00AF6923">
              <w:rPr>
                <w:color w:val="000000"/>
                <w:kern w:val="0"/>
                <w:szCs w:val="21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0.512350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i/>
                <w:iCs/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i/>
                <w:iCs/>
                <w:color w:val="000000"/>
                <w:kern w:val="0"/>
                <w:szCs w:val="21"/>
              </w:rPr>
              <w:t>ε</w:t>
            </w:r>
            <w:r w:rsidRPr="00AF6923">
              <w:rPr>
                <w:color w:val="000000"/>
                <w:kern w:val="0"/>
                <w:szCs w:val="21"/>
                <w:vertAlign w:val="subscript"/>
              </w:rPr>
              <w:t>Nd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</w:t>
            </w:r>
            <w:r w:rsidRPr="00AF6923">
              <w:rPr>
                <w:i/>
                <w:iCs/>
                <w:color w:val="000000"/>
                <w:kern w:val="0"/>
                <w:szCs w:val="21"/>
              </w:rPr>
              <w:t>t</w:t>
            </w:r>
            <w:r w:rsidRPr="00AF6923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0.92</w:t>
            </w: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1EF2" w:rsidRPr="00AF6923" w:rsidRDefault="00864CF9" w:rsidP="00C91EF2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 w:rsidRPr="00AF6923">
              <w:rPr>
                <w:rFonts w:hint="eastAsia"/>
                <w:iCs/>
                <w:color w:val="000000"/>
                <w:kern w:val="0"/>
                <w:szCs w:val="21"/>
              </w:rPr>
              <w:t>Sample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LC04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LC05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LC11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XY02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XY04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XY06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color w:val="000000"/>
                <w:kern w:val="0"/>
                <w:szCs w:val="21"/>
              </w:rPr>
              <w:t>Rb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(ppm)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15.5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20.6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25.3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8.41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6.66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13.9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Sr(ppm)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464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483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365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315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Sm(ppm)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12.5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Nd(ppm)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56.4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52.2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55.8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55.8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Rb/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0.096643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0.123390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0.138360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0.066656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0.061165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0.079001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Sr/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Sr(1σ)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0.706984±8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0.707029±7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0.706703±8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0.706534±8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0.706541±6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0.706522±8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147</w:t>
            </w:r>
            <w:r w:rsidRPr="00AF6923">
              <w:rPr>
                <w:color w:val="000000"/>
                <w:kern w:val="0"/>
                <w:szCs w:val="21"/>
              </w:rPr>
              <w:t>Sm/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r w:rsidRPr="00AF6923">
              <w:rPr>
                <w:color w:val="000000"/>
                <w:kern w:val="0"/>
                <w:szCs w:val="21"/>
              </w:rPr>
              <w:t>Nd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0.127630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0.131397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0.127469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0.135322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0.135506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0.133338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143</w:t>
            </w:r>
            <w:r w:rsidRPr="00AF6923">
              <w:rPr>
                <w:color w:val="000000"/>
                <w:kern w:val="0"/>
                <w:szCs w:val="21"/>
              </w:rPr>
              <w:t>Nd/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r w:rsidRPr="00AF6923">
              <w:rPr>
                <w:color w:val="000000"/>
                <w:kern w:val="0"/>
                <w:szCs w:val="21"/>
              </w:rPr>
              <w:t>Nd(1σ)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0.512559±4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0.512558±3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0.512558±4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0.512617±10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0.512606±7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0.512619±10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  <w:vertAlign w:val="superscript"/>
              </w:rPr>
              <w:t>87</w:t>
            </w:r>
            <w:r w:rsidRPr="00AF6923">
              <w:rPr>
                <w:color w:val="000000"/>
                <w:kern w:val="0"/>
                <w:szCs w:val="21"/>
              </w:rPr>
              <w:t>Sr/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86</w:t>
            </w:r>
            <w:r w:rsidRPr="00AF6923">
              <w:rPr>
                <w:color w:val="000000"/>
                <w:kern w:val="0"/>
                <w:szCs w:val="21"/>
              </w:rPr>
              <w:t>Sr</w:t>
            </w:r>
            <w:r w:rsidRPr="00AF6923">
              <w:rPr>
                <w:color w:val="000000"/>
                <w:kern w:val="0"/>
                <w:szCs w:val="21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0.706627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0.706573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0.706191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0.706287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0.706315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0.706230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6923">
              <w:rPr>
                <w:color w:val="000000"/>
                <w:kern w:val="0"/>
                <w:szCs w:val="21"/>
              </w:rPr>
              <w:t>(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143</w:t>
            </w:r>
            <w:r w:rsidRPr="00AF6923">
              <w:rPr>
                <w:color w:val="000000"/>
                <w:kern w:val="0"/>
                <w:szCs w:val="21"/>
              </w:rPr>
              <w:t>Nd/</w:t>
            </w:r>
            <w:r w:rsidRPr="00AF6923">
              <w:rPr>
                <w:color w:val="000000"/>
                <w:kern w:val="0"/>
                <w:szCs w:val="21"/>
                <w:vertAlign w:val="superscript"/>
              </w:rPr>
              <w:t>144</w:t>
            </w:r>
            <w:proofErr w:type="gramStart"/>
            <w:r w:rsidRPr="00AF6923">
              <w:rPr>
                <w:color w:val="000000"/>
                <w:kern w:val="0"/>
                <w:szCs w:val="21"/>
              </w:rPr>
              <w:t>Nd)</w:t>
            </w:r>
            <w:proofErr w:type="spellStart"/>
            <w:r w:rsidRPr="00AF6923">
              <w:rPr>
                <w:color w:val="000000"/>
                <w:kern w:val="0"/>
                <w:szCs w:val="21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0.512392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C91EF2" w:rsidRPr="00AF6923" w:rsidTr="006A1AB9">
        <w:trPr>
          <w:trHeight w:val="274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i/>
                <w:iCs/>
                <w:color w:val="000000"/>
                <w:kern w:val="0"/>
                <w:szCs w:val="21"/>
              </w:rPr>
            </w:pPr>
            <w:proofErr w:type="spellStart"/>
            <w:r w:rsidRPr="00AF6923">
              <w:rPr>
                <w:i/>
                <w:iCs/>
                <w:color w:val="000000"/>
                <w:kern w:val="0"/>
                <w:szCs w:val="21"/>
              </w:rPr>
              <w:t>ε</w:t>
            </w:r>
            <w:r w:rsidRPr="00AF6923">
              <w:rPr>
                <w:color w:val="000000"/>
                <w:kern w:val="0"/>
                <w:szCs w:val="21"/>
                <w:vertAlign w:val="subscript"/>
              </w:rPr>
              <w:t>Nd</w:t>
            </w:r>
            <w:proofErr w:type="spellEnd"/>
            <w:r w:rsidRPr="00AF6923">
              <w:rPr>
                <w:color w:val="000000"/>
                <w:kern w:val="0"/>
                <w:szCs w:val="21"/>
              </w:rPr>
              <w:t>(</w:t>
            </w:r>
            <w:r w:rsidRPr="00AF6923">
              <w:rPr>
                <w:i/>
                <w:iCs/>
                <w:color w:val="000000"/>
                <w:kern w:val="0"/>
                <w:szCs w:val="21"/>
              </w:rPr>
              <w:t>t</w:t>
            </w:r>
            <w:r w:rsidRPr="00AF6923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0.74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1.63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1.41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  <w:r w:rsidRPr="00AF6923">
              <w:rPr>
                <w:color w:val="000000"/>
                <w:szCs w:val="21"/>
              </w:rPr>
              <w:t>1.73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EF2" w:rsidRPr="00AF6923" w:rsidRDefault="00C91EF2" w:rsidP="00C91EF2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</w:tbl>
    <w:p w:rsidR="00F016F1" w:rsidRDefault="00F016F1"/>
    <w:sectPr w:rsidR="00F01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A0E" w:rsidRDefault="003F1A0E" w:rsidP="00EC1392">
      <w:r>
        <w:separator/>
      </w:r>
    </w:p>
  </w:endnote>
  <w:endnote w:type="continuationSeparator" w:id="0">
    <w:p w:rsidR="003F1A0E" w:rsidRDefault="003F1A0E" w:rsidP="00EC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A0E" w:rsidRDefault="003F1A0E" w:rsidP="00EC1392">
      <w:r>
        <w:separator/>
      </w:r>
    </w:p>
  </w:footnote>
  <w:footnote w:type="continuationSeparator" w:id="0">
    <w:p w:rsidR="003F1A0E" w:rsidRDefault="003F1A0E" w:rsidP="00EC1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EF2"/>
    <w:rsid w:val="002A1297"/>
    <w:rsid w:val="002D7CE9"/>
    <w:rsid w:val="003C74C9"/>
    <w:rsid w:val="003F1A0E"/>
    <w:rsid w:val="004431C9"/>
    <w:rsid w:val="00466F54"/>
    <w:rsid w:val="005C0F4E"/>
    <w:rsid w:val="005C440A"/>
    <w:rsid w:val="005E2F09"/>
    <w:rsid w:val="006668F1"/>
    <w:rsid w:val="006A1AB9"/>
    <w:rsid w:val="00790996"/>
    <w:rsid w:val="00864CF9"/>
    <w:rsid w:val="008C4CB1"/>
    <w:rsid w:val="009826BF"/>
    <w:rsid w:val="00AF6923"/>
    <w:rsid w:val="00C91EF2"/>
    <w:rsid w:val="00EC1392"/>
    <w:rsid w:val="00ED7F06"/>
    <w:rsid w:val="00EF264D"/>
    <w:rsid w:val="00F016F1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BD15"/>
  <w15:chartTrackingRefBased/>
  <w15:docId w15:val="{B2995673-2884-4A51-A0E5-1B41601F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E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名"/>
    <w:basedOn w:val="a"/>
    <w:link w:val="Char"/>
    <w:qFormat/>
    <w:rsid w:val="00C91EF2"/>
    <w:pPr>
      <w:spacing w:afterLines="50" w:after="50" w:line="300" w:lineRule="auto"/>
      <w:jc w:val="center"/>
    </w:pPr>
    <w:rPr>
      <w:rFonts w:eastAsia="黑体"/>
    </w:rPr>
  </w:style>
  <w:style w:type="paragraph" w:customStyle="1" w:styleId="a4">
    <w:name w:val="表文"/>
    <w:basedOn w:val="a"/>
    <w:link w:val="Char0"/>
    <w:qFormat/>
    <w:rsid w:val="00C91EF2"/>
    <w:pPr>
      <w:spacing w:beforeLines="50" w:before="50" w:line="360" w:lineRule="auto"/>
      <w:jc w:val="center"/>
    </w:pPr>
    <w:rPr>
      <w:rFonts w:eastAsia="黑体"/>
      <w:szCs w:val="21"/>
    </w:rPr>
  </w:style>
  <w:style w:type="character" w:customStyle="1" w:styleId="Char">
    <w:name w:val="图名 Char"/>
    <w:link w:val="a3"/>
    <w:qFormat/>
    <w:rsid w:val="00C91EF2"/>
    <w:rPr>
      <w:rFonts w:ascii="Times New Roman" w:eastAsia="黑体" w:hAnsi="Times New Roman" w:cs="Times New Roman"/>
      <w:szCs w:val="24"/>
    </w:rPr>
  </w:style>
  <w:style w:type="character" w:customStyle="1" w:styleId="Char0">
    <w:name w:val="表文 Char"/>
    <w:link w:val="a4"/>
    <w:qFormat/>
    <w:rsid w:val="00C91EF2"/>
    <w:rPr>
      <w:rFonts w:ascii="Times New Roman" w:eastAsia="黑体" w:hAnsi="Times New Roman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EC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139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1392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E2F0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E2F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shangganling</cp:lastModifiedBy>
  <cp:revision>17</cp:revision>
  <dcterms:created xsi:type="dcterms:W3CDTF">2022-11-08T07:02:00Z</dcterms:created>
  <dcterms:modified xsi:type="dcterms:W3CDTF">2024-03-15T06:06:00Z</dcterms:modified>
</cp:coreProperties>
</file>