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9668E" w14:textId="77777777" w:rsidR="005C2D3D" w:rsidRPr="0019488C" w:rsidRDefault="005C2D3D" w:rsidP="005C2D3D">
      <w:pPr>
        <w:pStyle w:val="BodyText"/>
        <w:rPr>
          <w:rFonts w:ascii="Rockwell" w:hAnsi="Rockwell"/>
          <w:b w:val="0"/>
          <w:sz w:val="28"/>
        </w:rPr>
      </w:pPr>
      <w:r w:rsidRPr="0019488C">
        <w:rPr>
          <w:rFonts w:ascii="Rockwell" w:hAnsi="Rockwell"/>
          <w:b w:val="0"/>
          <w:noProof/>
          <w:sz w:val="28"/>
        </w:rPr>
        <mc:AlternateContent>
          <mc:Choice Requires="wpg">
            <w:drawing>
              <wp:anchor distT="0" distB="0" distL="0" distR="0" simplePos="0" relativeHeight="251662336" behindDoc="1" locked="0" layoutInCell="1" allowOverlap="1" wp14:anchorId="4054AFC0" wp14:editId="0BE72AE0">
                <wp:simplePos x="0" y="0"/>
                <wp:positionH relativeFrom="page">
                  <wp:posOffset>-19050</wp:posOffset>
                </wp:positionH>
                <wp:positionV relativeFrom="page">
                  <wp:posOffset>0</wp:posOffset>
                </wp:positionV>
                <wp:extent cx="7810500" cy="13874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0" cy="1387475"/>
                          <a:chOff x="0" y="0"/>
                          <a:chExt cx="7810500" cy="1387475"/>
                        </a:xfrm>
                      </wpg:grpSpPr>
                      <pic:pic xmlns:pic="http://schemas.openxmlformats.org/drawingml/2006/picture">
                        <pic:nvPicPr>
                          <pic:cNvPr id="2" name="Image 2"/>
                          <pic:cNvPicPr/>
                        </pic:nvPicPr>
                        <pic:blipFill>
                          <a:blip r:embed="rId5" cstate="print"/>
                          <a:stretch>
                            <a:fillRect/>
                          </a:stretch>
                        </pic:blipFill>
                        <pic:spPr>
                          <a:xfrm>
                            <a:off x="19050" y="0"/>
                            <a:ext cx="7772400" cy="76200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7258050" y="177787"/>
                            <a:ext cx="527684" cy="418604"/>
                          </a:xfrm>
                          <a:prstGeom prst="rect">
                            <a:avLst/>
                          </a:prstGeom>
                        </pic:spPr>
                      </pic:pic>
                      <wps:wsp>
                        <wps:cNvPr id="4" name="Graphic 4"/>
                        <wps:cNvSpPr/>
                        <wps:spPr>
                          <a:xfrm>
                            <a:off x="19050" y="761909"/>
                            <a:ext cx="7772400" cy="45085"/>
                          </a:xfrm>
                          <a:custGeom>
                            <a:avLst/>
                            <a:gdLst/>
                            <a:ahLst/>
                            <a:cxnLst/>
                            <a:rect l="l" t="t" r="r" b="b"/>
                            <a:pathLst>
                              <a:path w="7772400" h="45085">
                                <a:moveTo>
                                  <a:pt x="0" y="44683"/>
                                </a:moveTo>
                                <a:lnTo>
                                  <a:pt x="7772400" y="0"/>
                                </a:lnTo>
                              </a:path>
                            </a:pathLst>
                          </a:custGeom>
                          <a:ln w="38100">
                            <a:solidFill>
                              <a:srgbClr val="6F2F9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139444" y="882239"/>
                            <a:ext cx="7652005" cy="504731"/>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139445" y="929589"/>
                            <a:ext cx="7647432" cy="411530"/>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177545" y="900683"/>
                            <a:ext cx="7575550" cy="431800"/>
                          </a:xfrm>
                          <a:prstGeom prst="rect">
                            <a:avLst/>
                          </a:prstGeom>
                        </pic:spPr>
                      </pic:pic>
                      <wps:wsp>
                        <wps:cNvPr id="8" name="Graphic 8"/>
                        <wps:cNvSpPr/>
                        <wps:spPr>
                          <a:xfrm>
                            <a:off x="177545" y="900683"/>
                            <a:ext cx="7575550" cy="431800"/>
                          </a:xfrm>
                          <a:custGeom>
                            <a:avLst/>
                            <a:gdLst/>
                            <a:ahLst/>
                            <a:cxnLst/>
                            <a:rect l="l" t="t" r="r" b="b"/>
                            <a:pathLst>
                              <a:path w="7575550" h="431800">
                                <a:moveTo>
                                  <a:pt x="0" y="431800"/>
                                </a:moveTo>
                                <a:lnTo>
                                  <a:pt x="7575550" y="431800"/>
                                </a:lnTo>
                                <a:lnTo>
                                  <a:pt x="7575550" y="0"/>
                                </a:lnTo>
                                <a:lnTo>
                                  <a:pt x="0" y="0"/>
                                </a:lnTo>
                                <a:lnTo>
                                  <a:pt x="0" y="431800"/>
                                </a:lnTo>
                                <a:close/>
                              </a:path>
                            </a:pathLst>
                          </a:custGeom>
                          <a:ln w="9525">
                            <a:solidFill>
                              <a:srgbClr val="97B853"/>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19050" y="580618"/>
                            <a:ext cx="7770114" cy="365023"/>
                          </a:xfrm>
                          <a:prstGeom prst="rect">
                            <a:avLst/>
                          </a:prstGeom>
                        </pic:spPr>
                      </pic:pic>
                    </wpg:wgp>
                  </a:graphicData>
                </a:graphic>
              </wp:anchor>
            </w:drawing>
          </mc:Choice>
          <mc:Fallback>
            <w:pict>
              <v:group w14:anchorId="2E51C205" id="Group 1" o:spid="_x0000_s1026" style="position:absolute;margin-left:-1.5pt;margin-top:0;width:615pt;height:109.25pt;z-index:-251654144;mso-wrap-distance-left:0;mso-wrap-distance-right:0;mso-position-horizontal-relative:page;mso-position-vertical-relative:page" coordsize="78105,138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0;width:77724;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">
                  <v:imagedata r:id="rId11" o:title=""/>
                </v:shape>
                <v:shape id="Image 3" o:spid="_x0000_s1028" type="#_x0000_t75" style="position:absolute;left:72580;top:1777;width:5277;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">
                  <v:imagedata r:id="rId12" o:title=""/>
                </v:shape>
                <v:shape id="Graphic 4" o:spid="_x0000_s1029" style="position:absolute;left:190;top:7619;width:77724;height:450;visibility:visible;mso-wrap-style:square;v-text-anchor:top" coordsize="7772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" path="m,44683l7772400,e" filled="f" strokecolor="#6f2f9f" strokeweight="3pt">
                  <v:path arrowok="t"/>
                </v:shape>
                <v:shape id="Image 5" o:spid="_x0000_s1030" type="#_x0000_t75" style="position:absolute;left:1394;top:8822;width:76520;height:5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">
                  <v:imagedata r:id="rId13" o:title=""/>
                </v:shape>
                <v:shape id="Image 6" o:spid="_x0000_s1031" type="#_x0000_t75" style="position:absolute;left:1394;top:9295;width:76474;height:4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">
                  <v:imagedata r:id="rId14" o:title=""/>
                </v:shape>
                <v:shape id="Image 7" o:spid="_x0000_s1032" type="#_x0000_t75" style="position:absolute;left:1775;top:9006;width:75755;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">
                  <v:imagedata r:id="rId15" o:title=""/>
                </v:shape>
                <v:shape id="Graphic 8" o:spid="_x0000_s1033" style="position:absolute;left:1775;top:9006;width:75755;height:4318;visibility:visible;mso-wrap-style:square;v-text-anchor:top" coordsize="757555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" path="m,431800r7575550,l7575550,,,,,431800xe" filled="f" strokecolor="#97b853">
                  <v:path arrowok="t"/>
                </v:shape>
                <v:shape id="Image 9" o:spid="_x0000_s1034" type="#_x0000_t75" style="position:absolute;left:190;top:5806;width:77701;height:3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">
                  <v:imagedata r:id="rId16" o:title=""/>
                </v:shape>
                <w10:wrap anchorx="page" anchory="page"/>
              </v:group>
            </w:pict>
          </mc:Fallback>
        </mc:AlternateContent>
      </w:r>
    </w:p>
    <w:p w14:paraId="67D03A23" w14:textId="77777777" w:rsidR="005C2D3D" w:rsidRPr="0019488C" w:rsidRDefault="005C2D3D" w:rsidP="005C2D3D">
      <w:pPr>
        <w:pStyle w:val="BodyText"/>
        <w:rPr>
          <w:rFonts w:ascii="Rockwell" w:hAnsi="Rockwell"/>
          <w:b w:val="0"/>
          <w:sz w:val="28"/>
        </w:rPr>
      </w:pPr>
    </w:p>
    <w:p w14:paraId="3A5347ED" w14:textId="77777777" w:rsidR="005C2D3D" w:rsidRPr="0019488C" w:rsidRDefault="005C2D3D" w:rsidP="005C2D3D">
      <w:pPr>
        <w:pStyle w:val="BodyText"/>
        <w:spacing w:before="54"/>
        <w:rPr>
          <w:rFonts w:ascii="Rockwell" w:hAnsi="Rockwell"/>
          <w:b w:val="0"/>
          <w:sz w:val="28"/>
        </w:rPr>
      </w:pPr>
    </w:p>
    <w:p w14:paraId="27FB2890" w14:textId="77777777" w:rsidR="005C2D3D" w:rsidRPr="0019488C" w:rsidRDefault="005C2D3D" w:rsidP="005C2D3D">
      <w:pPr>
        <w:ind w:right="26"/>
        <w:jc w:val="center"/>
        <w:rPr>
          <w:rFonts w:ascii="Rockwell" w:hAnsi="Rockwell"/>
          <w:b/>
          <w:sz w:val="28"/>
        </w:rPr>
      </w:pPr>
      <w:bookmarkStart w:id="0" w:name="ICU_PDSA-5_Cycle_1_Apr_30"/>
      <w:bookmarkEnd w:id="0"/>
      <w:r w:rsidRPr="0019488C">
        <w:rPr>
          <w:rFonts w:ascii="Rockwell" w:hAnsi="Rockwell"/>
          <w:b/>
          <w:color w:val="FFFFFF"/>
          <w:w w:val="115"/>
          <w:sz w:val="28"/>
        </w:rPr>
        <w:t>QI</w:t>
      </w:r>
      <w:r w:rsidRPr="0019488C">
        <w:rPr>
          <w:rFonts w:ascii="Rockwell" w:hAnsi="Rockwell"/>
          <w:b/>
          <w:color w:val="FFFFFF"/>
          <w:spacing w:val="-2"/>
          <w:w w:val="115"/>
          <w:sz w:val="28"/>
        </w:rPr>
        <w:t xml:space="preserve"> </w:t>
      </w:r>
      <w:r w:rsidRPr="0019488C">
        <w:rPr>
          <w:rFonts w:ascii="Rockwell" w:hAnsi="Rockwell"/>
          <w:b/>
          <w:color w:val="FFFFFF"/>
          <w:w w:val="115"/>
          <w:sz w:val="28"/>
        </w:rPr>
        <w:t>PROJECT</w:t>
      </w:r>
      <w:r w:rsidRPr="0019488C">
        <w:rPr>
          <w:rFonts w:ascii="Rockwell" w:hAnsi="Rockwell"/>
          <w:b/>
          <w:color w:val="FFFFFF"/>
          <w:spacing w:val="-2"/>
          <w:w w:val="115"/>
          <w:sz w:val="28"/>
        </w:rPr>
        <w:t xml:space="preserve"> </w:t>
      </w:r>
      <w:r w:rsidRPr="0019488C">
        <w:rPr>
          <w:rFonts w:ascii="Rockwell" w:hAnsi="Rockwell"/>
          <w:b/>
          <w:color w:val="FFFFFF"/>
          <w:w w:val="115"/>
          <w:sz w:val="28"/>
        </w:rPr>
        <w:t>PDSA</w:t>
      </w:r>
      <w:r w:rsidRPr="0019488C">
        <w:rPr>
          <w:rFonts w:ascii="Rockwell" w:hAnsi="Rockwell"/>
          <w:b/>
          <w:color w:val="FFFFFF"/>
          <w:spacing w:val="-1"/>
          <w:w w:val="115"/>
          <w:sz w:val="28"/>
        </w:rPr>
        <w:t xml:space="preserve"> </w:t>
      </w:r>
      <w:r w:rsidRPr="0019488C">
        <w:rPr>
          <w:rFonts w:ascii="Rockwell" w:hAnsi="Rockwell"/>
          <w:b/>
          <w:color w:val="FFFFFF"/>
          <w:w w:val="115"/>
          <w:sz w:val="28"/>
        </w:rPr>
        <w:t>CYCLES</w:t>
      </w:r>
      <w:r w:rsidRPr="0019488C">
        <w:rPr>
          <w:rFonts w:ascii="Rockwell" w:hAnsi="Rockwell"/>
          <w:b/>
          <w:color w:val="FFFFFF"/>
          <w:spacing w:val="-2"/>
          <w:w w:val="115"/>
          <w:sz w:val="28"/>
        </w:rPr>
        <w:t xml:space="preserve"> </w:t>
      </w:r>
      <w:r w:rsidRPr="0019488C">
        <w:rPr>
          <w:rFonts w:ascii="Rockwell" w:hAnsi="Rockwell"/>
          <w:b/>
          <w:color w:val="FFFFFF"/>
          <w:w w:val="115"/>
          <w:sz w:val="28"/>
        </w:rPr>
        <w:t>REPORT</w:t>
      </w:r>
      <w:r w:rsidRPr="0019488C">
        <w:rPr>
          <w:rFonts w:ascii="Rockwell" w:hAnsi="Rockwell"/>
          <w:b/>
          <w:color w:val="FFFFFF"/>
          <w:spacing w:val="-2"/>
          <w:w w:val="115"/>
          <w:sz w:val="28"/>
        </w:rPr>
        <w:t xml:space="preserve"> </w:t>
      </w:r>
      <w:r w:rsidRPr="0019488C">
        <w:rPr>
          <w:rFonts w:ascii="Rockwell" w:hAnsi="Rockwell"/>
          <w:b/>
          <w:color w:val="FFFFFF"/>
          <w:spacing w:val="-4"/>
          <w:w w:val="115"/>
          <w:sz w:val="28"/>
        </w:rPr>
        <w:t>FORM</w:t>
      </w:r>
    </w:p>
    <w:p w14:paraId="694FF181" w14:textId="77777777" w:rsidR="005C2D3D" w:rsidRPr="008059BB" w:rsidRDefault="005C2D3D" w:rsidP="005C2D3D">
      <w:pPr>
        <w:spacing w:before="149"/>
        <w:ind w:left="4678" w:hanging="4072"/>
        <w:rPr>
          <w:rFonts w:ascii="Rockwell" w:hAnsi="Rockwell"/>
          <w:b/>
          <w:noProof/>
        </w:rPr>
      </w:pPr>
      <w:r w:rsidRPr="0019488C">
        <w:rPr>
          <w:rFonts w:ascii="Rockwell" w:hAnsi="Rockwell"/>
          <w:b/>
          <w:noProof/>
        </w:rPr>
        <mc:AlternateContent>
          <mc:Choice Requires="wpg">
            <w:drawing>
              <wp:anchor distT="0" distB="0" distL="0" distR="0" simplePos="0" relativeHeight="251660288" behindDoc="0" locked="0" layoutInCell="1" allowOverlap="1" wp14:anchorId="3E6489D9" wp14:editId="320925B2">
                <wp:simplePos x="0" y="0"/>
                <wp:positionH relativeFrom="page">
                  <wp:posOffset>24360</wp:posOffset>
                </wp:positionH>
                <wp:positionV relativeFrom="paragraph">
                  <wp:posOffset>579414</wp:posOffset>
                </wp:positionV>
                <wp:extent cx="7728584" cy="7626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8584" cy="762635"/>
                          <a:chOff x="0" y="0"/>
                          <a:chExt cx="7728584" cy="762635"/>
                        </a:xfrm>
                      </wpg:grpSpPr>
                      <pic:pic xmlns:pic="http://schemas.openxmlformats.org/drawingml/2006/picture">
                        <pic:nvPicPr>
                          <pic:cNvPr id="11" name="Image 11"/>
                          <pic:cNvPicPr/>
                        </pic:nvPicPr>
                        <pic:blipFill>
                          <a:blip r:embed="rId17" cstate="print"/>
                          <a:stretch>
                            <a:fillRect/>
                          </a:stretch>
                        </pic:blipFill>
                        <pic:spPr>
                          <a:xfrm>
                            <a:off x="0" y="0"/>
                            <a:ext cx="3566206" cy="397962"/>
                          </a:xfrm>
                          <a:prstGeom prst="rect">
                            <a:avLst/>
                          </a:prstGeom>
                        </pic:spPr>
                      </pic:pic>
                      <pic:pic xmlns:pic="http://schemas.openxmlformats.org/drawingml/2006/picture">
                        <pic:nvPicPr>
                          <pic:cNvPr id="12" name="Image 12"/>
                          <pic:cNvPicPr/>
                        </pic:nvPicPr>
                        <pic:blipFill>
                          <a:blip r:embed="rId18" cstate="print"/>
                          <a:stretch>
                            <a:fillRect/>
                          </a:stretch>
                        </pic:blipFill>
                        <pic:spPr>
                          <a:xfrm>
                            <a:off x="28979" y="73225"/>
                            <a:ext cx="3509772" cy="249961"/>
                          </a:xfrm>
                          <a:prstGeom prst="rect">
                            <a:avLst/>
                          </a:prstGeom>
                        </pic:spPr>
                      </pic:pic>
                      <wps:wsp>
                        <wps:cNvPr id="13" name="Graphic 13"/>
                        <wps:cNvSpPr/>
                        <wps:spPr>
                          <a:xfrm>
                            <a:off x="51839" y="32103"/>
                            <a:ext cx="3467100" cy="298450"/>
                          </a:xfrm>
                          <a:custGeom>
                            <a:avLst/>
                            <a:gdLst/>
                            <a:ahLst/>
                            <a:cxnLst/>
                            <a:rect l="l" t="t" r="r" b="b"/>
                            <a:pathLst>
                              <a:path w="3467100" h="298450">
                                <a:moveTo>
                                  <a:pt x="3467100" y="0"/>
                                </a:moveTo>
                                <a:lnTo>
                                  <a:pt x="0" y="0"/>
                                </a:lnTo>
                                <a:lnTo>
                                  <a:pt x="0" y="298450"/>
                                </a:lnTo>
                                <a:lnTo>
                                  <a:pt x="3467100" y="298450"/>
                                </a:lnTo>
                                <a:lnTo>
                                  <a:pt x="3467100"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9" cstate="print"/>
                          <a:stretch>
                            <a:fillRect/>
                          </a:stretch>
                        </pic:blipFill>
                        <pic:spPr>
                          <a:xfrm>
                            <a:off x="4076703" y="10667"/>
                            <a:ext cx="3421420" cy="397962"/>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4105679" y="85417"/>
                            <a:ext cx="3363467" cy="249961"/>
                          </a:xfrm>
                          <a:prstGeom prst="rect">
                            <a:avLst/>
                          </a:prstGeom>
                        </pic:spPr>
                      </pic:pic>
                      <wps:wsp>
                        <wps:cNvPr id="16" name="Graphic 16"/>
                        <wps:cNvSpPr/>
                        <wps:spPr>
                          <a:xfrm>
                            <a:off x="4128539" y="42771"/>
                            <a:ext cx="3321050" cy="298450"/>
                          </a:xfrm>
                          <a:custGeom>
                            <a:avLst/>
                            <a:gdLst/>
                            <a:ahLst/>
                            <a:cxnLst/>
                            <a:rect l="l" t="t" r="r" b="b"/>
                            <a:pathLst>
                              <a:path w="3321050" h="298450">
                                <a:moveTo>
                                  <a:pt x="3321050" y="0"/>
                                </a:moveTo>
                                <a:lnTo>
                                  <a:pt x="0" y="0"/>
                                </a:lnTo>
                                <a:lnTo>
                                  <a:pt x="0" y="298450"/>
                                </a:lnTo>
                                <a:lnTo>
                                  <a:pt x="3321050" y="298450"/>
                                </a:lnTo>
                                <a:lnTo>
                                  <a:pt x="3321050"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2772179" y="364335"/>
                            <a:ext cx="4956048" cy="39776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2810279" y="448091"/>
                            <a:ext cx="4881371" cy="230187"/>
                          </a:xfrm>
                          <a:prstGeom prst="rect">
                            <a:avLst/>
                          </a:prstGeom>
                        </pic:spPr>
                      </pic:pic>
                      <wps:wsp>
                        <wps:cNvPr id="19" name="Graphic 19"/>
                        <wps:cNvSpPr/>
                        <wps:spPr>
                          <a:xfrm>
                            <a:off x="2833139" y="405483"/>
                            <a:ext cx="4838700" cy="279400"/>
                          </a:xfrm>
                          <a:custGeom>
                            <a:avLst/>
                            <a:gdLst/>
                            <a:ahLst/>
                            <a:cxnLst/>
                            <a:rect l="l" t="t" r="r" b="b"/>
                            <a:pathLst>
                              <a:path w="4838700" h="279400">
                                <a:moveTo>
                                  <a:pt x="4838700" y="0"/>
                                </a:moveTo>
                                <a:lnTo>
                                  <a:pt x="0" y="0"/>
                                </a:lnTo>
                                <a:lnTo>
                                  <a:pt x="0" y="279400"/>
                                </a:lnTo>
                                <a:lnTo>
                                  <a:pt x="4838700" y="279400"/>
                                </a:lnTo>
                                <a:lnTo>
                                  <a:pt x="4838700" y="0"/>
                                </a:lnTo>
                                <a:close/>
                              </a:path>
                            </a:pathLst>
                          </a:custGeom>
                          <a:solidFill>
                            <a:srgbClr val="8063A1"/>
                          </a:solidFill>
                        </wps:spPr>
                        <wps:bodyPr wrap="square" lIns="0" tIns="0" rIns="0" bIns="0" rtlCol="0">
                          <a:prstTxWarp prst="textNoShape">
                            <a:avLst/>
                          </a:prstTxWarp>
                          <a:noAutofit/>
                        </wps:bodyPr>
                      </wps:wsp>
                      <wps:wsp>
                        <wps:cNvPr id="20" name="Textbox 20"/>
                        <wps:cNvSpPr txBox="1"/>
                        <wps:spPr>
                          <a:xfrm>
                            <a:off x="2833139" y="405483"/>
                            <a:ext cx="4838700" cy="279400"/>
                          </a:xfrm>
                          <a:prstGeom prst="rect">
                            <a:avLst/>
                          </a:prstGeom>
                          <a:ln w="38100">
                            <a:solidFill>
                              <a:srgbClr val="FFFFFF"/>
                            </a:solidFill>
                            <a:prstDash val="solid"/>
                          </a:ln>
                        </wps:spPr>
                        <wps:txbx>
                          <w:txbxContent>
                            <w:p w14:paraId="7A924E8A" w14:textId="77777777" w:rsidR="005C2D3D" w:rsidRPr="0019488C" w:rsidRDefault="005C2D3D" w:rsidP="005C2D3D">
                              <w:pPr>
                                <w:spacing w:before="71"/>
                                <w:ind w:left="309"/>
                                <w:rPr>
                                  <w:rFonts w:ascii="Rockwell" w:hAnsi="Rockwell"/>
                                  <w:b/>
                                </w:rPr>
                              </w:pPr>
                              <w:r w:rsidRPr="0019488C">
                                <w:rPr>
                                  <w:rFonts w:ascii="Rockwell" w:hAnsi="Rockwell"/>
                                  <w:b/>
                                  <w:color w:val="FFFFFF"/>
                                  <w:w w:val="110"/>
                                </w:rPr>
                                <w:t>QI</w:t>
                              </w:r>
                              <w:r w:rsidRPr="0019488C">
                                <w:rPr>
                                  <w:rFonts w:ascii="Rockwell" w:hAnsi="Rockwell"/>
                                  <w:b/>
                                  <w:color w:val="FFFFFF"/>
                                  <w:spacing w:val="11"/>
                                  <w:w w:val="110"/>
                                </w:rPr>
                                <w:t xml:space="preserve"> </w:t>
                              </w:r>
                              <w:r w:rsidRPr="0019488C">
                                <w:rPr>
                                  <w:rFonts w:ascii="Rockwell" w:hAnsi="Rockwell"/>
                                  <w:b/>
                                  <w:color w:val="FFFFFF"/>
                                  <w:w w:val="110"/>
                                </w:rPr>
                                <w:t>PROJECT</w:t>
                              </w:r>
                              <w:r w:rsidRPr="0019488C">
                                <w:rPr>
                                  <w:rFonts w:ascii="Rockwell" w:hAnsi="Rockwell"/>
                                  <w:b/>
                                  <w:color w:val="FFFFFF"/>
                                  <w:spacing w:val="11"/>
                                  <w:w w:val="110"/>
                                </w:rPr>
                                <w:t xml:space="preserve"> </w:t>
                              </w:r>
                              <w:r w:rsidRPr="0019488C">
                                <w:rPr>
                                  <w:rFonts w:ascii="Rockwell" w:hAnsi="Rockwell"/>
                                  <w:b/>
                                  <w:color w:val="FFFFFF"/>
                                  <w:w w:val="110"/>
                                </w:rPr>
                                <w:t>LEADER:</w:t>
                              </w:r>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Nuredin</w:t>
                              </w:r>
                              <w:proofErr w:type="spellEnd"/>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Yigezu</w:t>
                              </w:r>
                              <w:proofErr w:type="spellEnd"/>
                              <w:r w:rsidRPr="0019488C">
                                <w:rPr>
                                  <w:rFonts w:ascii="Rockwell" w:hAnsi="Rockwell"/>
                                  <w:b/>
                                  <w:color w:val="FFFFFF"/>
                                  <w:spacing w:val="19"/>
                                  <w:w w:val="110"/>
                                </w:rPr>
                                <w:t xml:space="preserve"> (MPH)</w:t>
                              </w:r>
                            </w:p>
                          </w:txbxContent>
                        </wps:txbx>
                        <wps:bodyPr wrap="square" lIns="0" tIns="0" rIns="0" bIns="0" rtlCol="0">
                          <a:noAutofit/>
                        </wps:bodyPr>
                      </wps:wsp>
                      <wps:wsp>
                        <wps:cNvPr id="21" name="Textbox 21"/>
                        <wps:cNvSpPr txBox="1"/>
                        <wps:spPr>
                          <a:xfrm>
                            <a:off x="4128539" y="42771"/>
                            <a:ext cx="3321050" cy="298450"/>
                          </a:xfrm>
                          <a:prstGeom prst="rect">
                            <a:avLst/>
                          </a:prstGeom>
                          <a:ln w="38100">
                            <a:solidFill>
                              <a:srgbClr val="FFFFFF"/>
                            </a:solidFill>
                            <a:prstDash val="solid"/>
                          </a:ln>
                        </wps:spPr>
                        <wps:txbx>
                          <w:txbxContent>
                            <w:p w14:paraId="675777BB" w14:textId="77777777" w:rsidR="005C2D3D" w:rsidRPr="008059BB" w:rsidRDefault="005C2D3D" w:rsidP="005C2D3D">
                              <w:pPr>
                                <w:spacing w:before="149"/>
                                <w:jc w:val="center"/>
                                <w:rPr>
                                  <w:rFonts w:ascii="Rockwell" w:hAnsi="Rockwell"/>
                                  <w:b/>
                                  <w:noProof/>
                                </w:rPr>
                              </w:pPr>
                              <w:r w:rsidRPr="00431744">
                                <w:rPr>
                                  <w:rFonts w:ascii="Rockwell" w:hAnsi="Rockwell"/>
                                  <w:b/>
                                  <w:color w:val="FFFFFF"/>
                                  <w:w w:val="110"/>
                                  <w:sz w:val="24"/>
                                </w:rPr>
                                <w:t>END</w:t>
                              </w:r>
                              <w:r w:rsidRPr="00431744">
                                <w:rPr>
                                  <w:rFonts w:ascii="Rockwell" w:hAnsi="Rockwell"/>
                                  <w:b/>
                                  <w:color w:val="FFFFFF"/>
                                  <w:spacing w:val="6"/>
                                  <w:w w:val="110"/>
                                  <w:sz w:val="24"/>
                                </w:rPr>
                                <w:t xml:space="preserve"> </w:t>
                              </w:r>
                              <w:r w:rsidRPr="00431744">
                                <w:rPr>
                                  <w:rFonts w:ascii="Rockwell" w:hAnsi="Rockwell"/>
                                  <w:b/>
                                  <w:color w:val="FFFFFF"/>
                                  <w:w w:val="110"/>
                                  <w:sz w:val="24"/>
                                </w:rPr>
                                <w:t>DATE:</w:t>
                              </w:r>
                              <w:r w:rsidRPr="00431744">
                                <w:rPr>
                                  <w:rFonts w:ascii="Rockwell" w:hAnsi="Rockwell"/>
                                  <w:b/>
                                  <w:color w:val="FFFFFF"/>
                                  <w:spacing w:val="18"/>
                                  <w:w w:val="110"/>
                                  <w:sz w:val="24"/>
                                </w:rPr>
                                <w:t xml:space="preserve"> </w:t>
                              </w:r>
                              <w:r w:rsidRPr="00431744">
                                <w:rPr>
                                  <w:rFonts w:ascii="Rockwell" w:hAnsi="Rockwell"/>
                                  <w:b/>
                                  <w:noProof/>
                                  <w:color w:val="FFFFFF" w:themeColor="background1"/>
                                </w:rPr>
                                <w:t>20/10/2017EC</w:t>
                              </w:r>
                            </w:p>
                            <w:p w14:paraId="21992ABC" w14:textId="77777777" w:rsidR="005C2D3D" w:rsidRPr="00431744" w:rsidRDefault="005C2D3D" w:rsidP="005C2D3D">
                              <w:pPr>
                                <w:spacing w:before="71"/>
                                <w:ind w:left="144"/>
                                <w:rPr>
                                  <w:rFonts w:ascii="Rockwell" w:hAnsi="Rockwell"/>
                                  <w:b/>
                                  <w:sz w:val="24"/>
                                </w:rPr>
                              </w:pPr>
                            </w:p>
                          </w:txbxContent>
                        </wps:txbx>
                        <wps:bodyPr wrap="square" lIns="0" tIns="0" rIns="0" bIns="0" rtlCol="0">
                          <a:noAutofit/>
                        </wps:bodyPr>
                      </wps:wsp>
                      <wps:wsp>
                        <wps:cNvPr id="22" name="Textbox 22"/>
                        <wps:cNvSpPr txBox="1"/>
                        <wps:spPr>
                          <a:xfrm>
                            <a:off x="51839" y="32103"/>
                            <a:ext cx="3467100" cy="298450"/>
                          </a:xfrm>
                          <a:prstGeom prst="rect">
                            <a:avLst/>
                          </a:prstGeom>
                          <a:ln w="38100">
                            <a:solidFill>
                              <a:srgbClr val="FFFFFF"/>
                            </a:solidFill>
                            <a:prstDash val="solid"/>
                          </a:ln>
                        </wps:spPr>
                        <wps:txbx>
                          <w:txbxContent>
                            <w:p w14:paraId="581EDB0B" w14:textId="77777777" w:rsidR="005C2D3D" w:rsidRPr="0019488C" w:rsidRDefault="005C2D3D" w:rsidP="005C2D3D">
                              <w:pPr>
                                <w:spacing w:before="68"/>
                                <w:ind w:left="142"/>
                                <w:rPr>
                                  <w:rFonts w:ascii="Rockwell" w:hAnsi="Rockwell"/>
                                  <w:b/>
                                  <w:sz w:val="24"/>
                                </w:rPr>
                              </w:pPr>
                              <w:r w:rsidRPr="0019488C">
                                <w:rPr>
                                  <w:rFonts w:ascii="Rockwell" w:hAnsi="Rockwell"/>
                                  <w:b/>
                                  <w:color w:val="FFFFFF"/>
                                  <w:w w:val="110"/>
                                  <w:sz w:val="24"/>
                                </w:rPr>
                                <w:t>START</w:t>
                              </w:r>
                              <w:r w:rsidRPr="0019488C">
                                <w:rPr>
                                  <w:rFonts w:ascii="Rockwell" w:hAnsi="Rockwell"/>
                                  <w:b/>
                                  <w:color w:val="FFFFFF"/>
                                  <w:spacing w:val="-13"/>
                                  <w:w w:val="110"/>
                                  <w:sz w:val="24"/>
                                </w:rPr>
                                <w:t xml:space="preserve"> </w:t>
                              </w:r>
                              <w:r w:rsidRPr="0019488C">
                                <w:rPr>
                                  <w:rFonts w:ascii="Rockwell" w:hAnsi="Rockwell"/>
                                  <w:b/>
                                  <w:color w:val="FFFFFF"/>
                                  <w:w w:val="110"/>
                                  <w:sz w:val="24"/>
                                </w:rPr>
                                <w:t>DATE:21/10/</w:t>
                              </w:r>
                              <w:r w:rsidRPr="0019488C">
                                <w:rPr>
                                  <w:rFonts w:ascii="Rockwell" w:hAnsi="Rockwell"/>
                                  <w:b/>
                                  <w:color w:val="FFFFFF"/>
                                  <w:spacing w:val="-15"/>
                                  <w:w w:val="110"/>
                                  <w:sz w:val="24"/>
                                </w:rPr>
                                <w:t xml:space="preserve"> </w:t>
                              </w:r>
                              <w:r w:rsidRPr="0019488C">
                                <w:rPr>
                                  <w:rFonts w:ascii="Rockwell" w:hAnsi="Rockwell"/>
                                  <w:b/>
                                  <w:color w:val="FFFFFF"/>
                                  <w:spacing w:val="-2"/>
                                  <w:w w:val="110"/>
                                  <w:sz w:val="24"/>
                                </w:rPr>
                                <w:t>2016 EC</w:t>
                              </w:r>
                            </w:p>
                          </w:txbxContent>
                        </wps:txbx>
                        <wps:bodyPr wrap="square" lIns="0" tIns="0" rIns="0" bIns="0" rtlCol="0">
                          <a:noAutofit/>
                        </wps:bodyPr>
                      </wps:wsp>
                    </wpg:wgp>
                  </a:graphicData>
                </a:graphic>
              </wp:anchor>
            </w:drawing>
          </mc:Choice>
          <mc:Fallback>
            <w:pict>
              <v:group w14:anchorId="3E6489D9" id="Group 10" o:spid="_x0000_s1026" style="position:absolute;left:0;text-align:left;margin-left:1.9pt;margin-top:45.6pt;width:608.55pt;height:60.05pt;z-index:251660288;mso-wrap-distance-left:0;mso-wrap-distance-right:0;mso-position-horizontal-relative:page" coordsize="7728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35662;height: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">
                  <v:imagedata r:id="rId23" o:title=""/>
                </v:shape>
                <v:shape id="Image 12" o:spid="_x0000_s1028" type="#_x0000_t75" style="position:absolute;left:289;top:732;width:35098;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">
                  <v:imagedata r:id="rId24" o:title=""/>
                </v:shape>
                <v:shape id="Graphic 13" o:spid="_x0000_s1029" style="position:absolute;left:518;top:321;width:34671;height:2984;visibility:visible;mso-wrap-style:square;v-text-anchor:top" coordsize="346710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" path="m3467100,l,,,298450r3467100,l3467100,xe" fillcolor="#8063a1" stroked="f">
                  <v:path arrowok="t"/>
                </v:shape>
                <v:shape id="Image 14" o:spid="_x0000_s1030" type="#_x0000_t75" style="position:absolute;left:40767;top:106;width:34214;height:3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">
                  <v:imagedata r:id="rId25" o:title=""/>
                </v:shape>
                <v:shape id="Image 15" o:spid="_x0000_s1031" type="#_x0000_t75" style="position:absolute;left:41056;top:854;width:33635;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">
                  <v:imagedata r:id="rId26" o:title=""/>
                </v:shape>
                <v:shape id="Graphic 16" o:spid="_x0000_s1032" style="position:absolute;left:41285;top:427;width:33210;height:2985;visibility:visible;mso-wrap-style:square;v-text-anchor:top" coordsize="33210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" path="m3321050,l,,,298450r3321050,l3321050,xe" fillcolor="#8063a1" stroked="f">
                  <v:path arrowok="t"/>
                </v:shape>
                <v:shape id="Image 17" o:spid="_x0000_s1033" type="#_x0000_t75" style="position:absolute;left:27721;top:3643;width:49561;height: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">
                  <v:imagedata r:id="rId27" o:title=""/>
                </v:shape>
                <v:shape id="Image 18" o:spid="_x0000_s1034" type="#_x0000_t75" style="position:absolute;left:28102;top:4480;width:48814;height: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">
                  <v:imagedata r:id="rId28" o:title=""/>
                </v:shape>
                <v:shape id="Graphic 19" o:spid="_x0000_s1035" style="position:absolute;left:28331;top:4054;width:48387;height:2794;visibility:visible;mso-wrap-style:square;v-text-anchor:top" coordsize="4838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" path="m4838700,l,,,279400r4838700,l4838700,xe" fillcolor="#8063a1" stroked="f">
                  <v:path arrowok="t"/>
                </v:shape>
                <v:shapetype id="_x0000_t202" coordsize="21600,21600" o:spt="202" path="m,l,21600r21600,l21600,xe">
                  <v:stroke joinstyle="miter"/>
                  <v:path gradientshapeok="t" o:connecttype="rect"/>
                </v:shapetype>
                <v:shape id="Textbox 20" o:spid="_x0000_s1036" type="#_x0000_t202" style="position:absolute;left:28331;top:4054;width:4838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" filled="f" strokecolor="white" strokeweight="3pt">
                  <v:textbox inset="0,0,0,0">
                    <w:txbxContent>
                      <w:p w14:paraId="7A924E8A" w14:textId="77777777" w:rsidR="005C2D3D" w:rsidRPr="0019488C" w:rsidRDefault="005C2D3D" w:rsidP="005C2D3D">
                        <w:pPr>
                          <w:spacing w:before="71"/>
                          <w:ind w:left="309"/>
                          <w:rPr>
                            <w:rFonts w:ascii="Rockwell" w:hAnsi="Rockwell"/>
                            <w:b/>
                          </w:rPr>
                        </w:pPr>
                        <w:r w:rsidRPr="0019488C">
                          <w:rPr>
                            <w:rFonts w:ascii="Rockwell" w:hAnsi="Rockwell"/>
                            <w:b/>
                            <w:color w:val="FFFFFF"/>
                            <w:w w:val="110"/>
                          </w:rPr>
                          <w:t>QI</w:t>
                        </w:r>
                        <w:r w:rsidRPr="0019488C">
                          <w:rPr>
                            <w:rFonts w:ascii="Rockwell" w:hAnsi="Rockwell"/>
                            <w:b/>
                            <w:color w:val="FFFFFF"/>
                            <w:spacing w:val="11"/>
                            <w:w w:val="110"/>
                          </w:rPr>
                          <w:t xml:space="preserve"> </w:t>
                        </w:r>
                        <w:r w:rsidRPr="0019488C">
                          <w:rPr>
                            <w:rFonts w:ascii="Rockwell" w:hAnsi="Rockwell"/>
                            <w:b/>
                            <w:color w:val="FFFFFF"/>
                            <w:w w:val="110"/>
                          </w:rPr>
                          <w:t>PROJECT</w:t>
                        </w:r>
                        <w:r w:rsidRPr="0019488C">
                          <w:rPr>
                            <w:rFonts w:ascii="Rockwell" w:hAnsi="Rockwell"/>
                            <w:b/>
                            <w:color w:val="FFFFFF"/>
                            <w:spacing w:val="11"/>
                            <w:w w:val="110"/>
                          </w:rPr>
                          <w:t xml:space="preserve"> </w:t>
                        </w:r>
                        <w:r w:rsidRPr="0019488C">
                          <w:rPr>
                            <w:rFonts w:ascii="Rockwell" w:hAnsi="Rockwell"/>
                            <w:b/>
                            <w:color w:val="FFFFFF"/>
                            <w:w w:val="110"/>
                          </w:rPr>
                          <w:t>LEADER:</w:t>
                        </w:r>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Nuredin</w:t>
                        </w:r>
                        <w:proofErr w:type="spellEnd"/>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Yigezu</w:t>
                        </w:r>
                        <w:proofErr w:type="spellEnd"/>
                        <w:r w:rsidRPr="0019488C">
                          <w:rPr>
                            <w:rFonts w:ascii="Rockwell" w:hAnsi="Rockwell"/>
                            <w:b/>
                            <w:color w:val="FFFFFF"/>
                            <w:spacing w:val="19"/>
                            <w:w w:val="110"/>
                          </w:rPr>
                          <w:t xml:space="preserve"> (MPH)</w:t>
                        </w:r>
                      </w:p>
                    </w:txbxContent>
                  </v:textbox>
                </v:shape>
                <v:shape id="Textbox 21" o:spid="_x0000_s1037" type="#_x0000_t202" style="position:absolute;left:41285;top:427;width:3321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" filled="f" strokecolor="white" strokeweight="3pt">
                  <v:textbox inset="0,0,0,0">
                    <w:txbxContent>
                      <w:p w14:paraId="675777BB" w14:textId="77777777" w:rsidR="005C2D3D" w:rsidRPr="008059BB" w:rsidRDefault="005C2D3D" w:rsidP="005C2D3D">
                        <w:pPr>
                          <w:spacing w:before="149"/>
                          <w:jc w:val="center"/>
                          <w:rPr>
                            <w:rFonts w:ascii="Rockwell" w:hAnsi="Rockwell"/>
                            <w:b/>
                            <w:noProof/>
                          </w:rPr>
                        </w:pPr>
                        <w:r w:rsidRPr="00431744">
                          <w:rPr>
                            <w:rFonts w:ascii="Rockwell" w:hAnsi="Rockwell"/>
                            <w:b/>
                            <w:color w:val="FFFFFF"/>
                            <w:w w:val="110"/>
                            <w:sz w:val="24"/>
                          </w:rPr>
                          <w:t>END</w:t>
                        </w:r>
                        <w:r w:rsidRPr="00431744">
                          <w:rPr>
                            <w:rFonts w:ascii="Rockwell" w:hAnsi="Rockwell"/>
                            <w:b/>
                            <w:color w:val="FFFFFF"/>
                            <w:spacing w:val="6"/>
                            <w:w w:val="110"/>
                            <w:sz w:val="24"/>
                          </w:rPr>
                          <w:t xml:space="preserve"> </w:t>
                        </w:r>
                        <w:r w:rsidRPr="00431744">
                          <w:rPr>
                            <w:rFonts w:ascii="Rockwell" w:hAnsi="Rockwell"/>
                            <w:b/>
                            <w:color w:val="FFFFFF"/>
                            <w:w w:val="110"/>
                            <w:sz w:val="24"/>
                          </w:rPr>
                          <w:t>DATE:</w:t>
                        </w:r>
                        <w:r w:rsidRPr="00431744">
                          <w:rPr>
                            <w:rFonts w:ascii="Rockwell" w:hAnsi="Rockwell"/>
                            <w:b/>
                            <w:color w:val="FFFFFF"/>
                            <w:spacing w:val="18"/>
                            <w:w w:val="110"/>
                            <w:sz w:val="24"/>
                          </w:rPr>
                          <w:t xml:space="preserve"> </w:t>
                        </w:r>
                        <w:r w:rsidRPr="00431744">
                          <w:rPr>
                            <w:rFonts w:ascii="Rockwell" w:hAnsi="Rockwell"/>
                            <w:b/>
                            <w:noProof/>
                            <w:color w:val="FFFFFF" w:themeColor="background1"/>
                          </w:rPr>
                          <w:t>20/10/2017EC</w:t>
                        </w:r>
                      </w:p>
                      <w:p w14:paraId="21992ABC" w14:textId="77777777" w:rsidR="005C2D3D" w:rsidRPr="00431744" w:rsidRDefault="005C2D3D" w:rsidP="005C2D3D">
                        <w:pPr>
                          <w:spacing w:before="71"/>
                          <w:ind w:left="144"/>
                          <w:rPr>
                            <w:rFonts w:ascii="Rockwell" w:hAnsi="Rockwell"/>
                            <w:b/>
                            <w:sz w:val="24"/>
                          </w:rPr>
                        </w:pPr>
                      </w:p>
                    </w:txbxContent>
                  </v:textbox>
                </v:shape>
                <v:shape id="Textbox 22" o:spid="_x0000_s1038" type="#_x0000_t202" style="position:absolute;left:518;top:321;width:3467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" filled="f" strokecolor="white" strokeweight="3pt">
                  <v:textbox inset="0,0,0,0">
                    <w:txbxContent>
                      <w:p w14:paraId="581EDB0B" w14:textId="77777777" w:rsidR="005C2D3D" w:rsidRPr="0019488C" w:rsidRDefault="005C2D3D" w:rsidP="005C2D3D">
                        <w:pPr>
                          <w:spacing w:before="68"/>
                          <w:ind w:left="142"/>
                          <w:rPr>
                            <w:rFonts w:ascii="Rockwell" w:hAnsi="Rockwell"/>
                            <w:b/>
                            <w:sz w:val="24"/>
                          </w:rPr>
                        </w:pPr>
                        <w:r w:rsidRPr="0019488C">
                          <w:rPr>
                            <w:rFonts w:ascii="Rockwell" w:hAnsi="Rockwell"/>
                            <w:b/>
                            <w:color w:val="FFFFFF"/>
                            <w:w w:val="110"/>
                            <w:sz w:val="24"/>
                          </w:rPr>
                          <w:t>START</w:t>
                        </w:r>
                        <w:r w:rsidRPr="0019488C">
                          <w:rPr>
                            <w:rFonts w:ascii="Rockwell" w:hAnsi="Rockwell"/>
                            <w:b/>
                            <w:color w:val="FFFFFF"/>
                            <w:spacing w:val="-13"/>
                            <w:w w:val="110"/>
                            <w:sz w:val="24"/>
                          </w:rPr>
                          <w:t xml:space="preserve"> </w:t>
                        </w:r>
                        <w:r w:rsidRPr="0019488C">
                          <w:rPr>
                            <w:rFonts w:ascii="Rockwell" w:hAnsi="Rockwell"/>
                            <w:b/>
                            <w:color w:val="FFFFFF"/>
                            <w:w w:val="110"/>
                            <w:sz w:val="24"/>
                          </w:rPr>
                          <w:t>DATE:21/10/</w:t>
                        </w:r>
                        <w:r w:rsidRPr="0019488C">
                          <w:rPr>
                            <w:rFonts w:ascii="Rockwell" w:hAnsi="Rockwell"/>
                            <w:b/>
                            <w:color w:val="FFFFFF"/>
                            <w:spacing w:val="-15"/>
                            <w:w w:val="110"/>
                            <w:sz w:val="24"/>
                          </w:rPr>
                          <w:t xml:space="preserve"> </w:t>
                        </w:r>
                        <w:r w:rsidRPr="0019488C">
                          <w:rPr>
                            <w:rFonts w:ascii="Rockwell" w:hAnsi="Rockwell"/>
                            <w:b/>
                            <w:color w:val="FFFFFF"/>
                            <w:spacing w:val="-2"/>
                            <w:w w:val="110"/>
                            <w:sz w:val="24"/>
                          </w:rPr>
                          <w:t>2016 EC</w:t>
                        </w:r>
                      </w:p>
                    </w:txbxContent>
                  </v:textbox>
                </v:shape>
                <w10:wrap anchorx="page"/>
              </v:group>
            </w:pict>
          </mc:Fallback>
        </mc:AlternateContent>
      </w:r>
      <w:r w:rsidRPr="0019488C">
        <w:rPr>
          <w:rFonts w:ascii="Rockwell" w:hAnsi="Rockwell"/>
          <w:b/>
          <w:noProof/>
        </w:rPr>
        <w:t xml:space="preserve">QIP: Reduce supply chain </w:t>
      </w:r>
      <w:r>
        <w:rPr>
          <w:rFonts w:ascii="Rockwell" w:hAnsi="Rockwell"/>
          <w:b/>
          <w:noProof/>
        </w:rPr>
        <w:t>I</w:t>
      </w:r>
      <w:r w:rsidRPr="0019488C">
        <w:rPr>
          <w:rFonts w:ascii="Rockwell" w:hAnsi="Rockwell"/>
          <w:b/>
          <w:noProof/>
        </w:rPr>
        <w:t>nefficiency from a</w:t>
      </w:r>
      <w:r>
        <w:rPr>
          <w:rFonts w:ascii="Rockwell" w:hAnsi="Rockwell"/>
          <w:b/>
          <w:noProof/>
        </w:rPr>
        <w:t xml:space="preserve"> </w:t>
      </w:r>
      <w:r w:rsidRPr="0019488C">
        <w:rPr>
          <w:rFonts w:ascii="Rockwell" w:hAnsi="Rockwell"/>
          <w:b/>
          <w:noProof/>
        </w:rPr>
        <w:t>median of 17% to less than 5% from  21/10/2016 to  20/10/2017</w:t>
      </w:r>
    </w:p>
    <w:p w14:paraId="3AF0CFDC" w14:textId="77777777" w:rsidR="005C2D3D" w:rsidRPr="0019488C" w:rsidRDefault="005C2D3D" w:rsidP="005C2D3D">
      <w:pPr>
        <w:spacing w:before="149"/>
        <w:ind w:left="4678" w:hanging="4072"/>
        <w:rPr>
          <w:rFonts w:ascii="Rockwell" w:hAnsi="Rockwell"/>
          <w:b/>
        </w:rPr>
      </w:pPr>
      <w:r w:rsidRPr="0019488C">
        <w:rPr>
          <w:rFonts w:ascii="Rockwell" w:hAnsi="Rockwell"/>
          <w:b/>
          <w:w w:val="110"/>
        </w:rPr>
        <w:t>.</w:t>
      </w:r>
    </w:p>
    <w:p w14:paraId="4362F746" w14:textId="77777777" w:rsidR="005C2D3D" w:rsidRPr="0019488C" w:rsidRDefault="005C2D3D" w:rsidP="005C2D3D">
      <w:pPr>
        <w:rPr>
          <w:rFonts w:ascii="Rockwell" w:hAnsi="Rockwell"/>
          <w:b/>
          <w:sz w:val="20"/>
        </w:rPr>
      </w:pPr>
    </w:p>
    <w:p w14:paraId="46B515CA" w14:textId="77777777" w:rsidR="005C2D3D" w:rsidRPr="0019488C" w:rsidRDefault="005C2D3D" w:rsidP="005C2D3D">
      <w:pPr>
        <w:rPr>
          <w:rFonts w:ascii="Rockwell" w:hAnsi="Rockwell"/>
          <w:b/>
          <w:sz w:val="20"/>
        </w:rPr>
      </w:pPr>
    </w:p>
    <w:p w14:paraId="2C11CCA9" w14:textId="77777777" w:rsidR="005C2D3D" w:rsidRPr="0019488C" w:rsidRDefault="005C2D3D" w:rsidP="005C2D3D">
      <w:pPr>
        <w:rPr>
          <w:rFonts w:ascii="Rockwell" w:hAnsi="Rockwell"/>
          <w:b/>
          <w:sz w:val="20"/>
        </w:rPr>
      </w:pPr>
    </w:p>
    <w:p w14:paraId="41E546E9" w14:textId="77777777" w:rsidR="005C2D3D" w:rsidRPr="0019488C" w:rsidRDefault="005C2D3D" w:rsidP="005C2D3D">
      <w:pPr>
        <w:rPr>
          <w:rFonts w:ascii="Rockwell" w:hAnsi="Rockwell"/>
          <w:b/>
          <w:sz w:val="20"/>
        </w:rPr>
      </w:pPr>
    </w:p>
    <w:p w14:paraId="13DE387B" w14:textId="77777777" w:rsidR="005C2D3D" w:rsidRPr="0019488C" w:rsidRDefault="005C2D3D" w:rsidP="005C2D3D">
      <w:pPr>
        <w:rPr>
          <w:rFonts w:ascii="Rockwell" w:hAnsi="Rockwell"/>
          <w:b/>
          <w:sz w:val="20"/>
        </w:rPr>
      </w:pPr>
    </w:p>
    <w:p w14:paraId="4F29865F" w14:textId="77777777" w:rsidR="005C2D3D" w:rsidRPr="0019488C" w:rsidRDefault="005C2D3D" w:rsidP="005C2D3D">
      <w:pPr>
        <w:spacing w:before="24" w:after="1"/>
        <w:rPr>
          <w:rFonts w:ascii="Rockwell" w:hAnsi="Rockwell"/>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50"/>
        <w:gridCol w:w="800"/>
        <w:gridCol w:w="1610"/>
        <w:gridCol w:w="110"/>
        <w:gridCol w:w="1080"/>
        <w:gridCol w:w="810"/>
        <w:gridCol w:w="718"/>
        <w:gridCol w:w="1082"/>
        <w:gridCol w:w="1639"/>
      </w:tblGrid>
      <w:tr w:rsidR="005C2D3D" w:rsidRPr="0019488C" w14:paraId="5B60AA51" w14:textId="77777777" w:rsidTr="00DE2F9E">
        <w:trPr>
          <w:trHeight w:val="390"/>
        </w:trPr>
        <w:tc>
          <w:tcPr>
            <w:tcW w:w="6460" w:type="dxa"/>
            <w:gridSpan w:val="3"/>
            <w:shd w:val="clear" w:color="auto" w:fill="00AFAC"/>
          </w:tcPr>
          <w:p w14:paraId="0714D37D" w14:textId="77777777" w:rsidR="005C2D3D" w:rsidRPr="00431744" w:rsidRDefault="005C2D3D" w:rsidP="00DE2F9E">
            <w:pPr>
              <w:pStyle w:val="TableParagraph"/>
              <w:spacing w:before="67" w:line="303" w:lineRule="exact"/>
              <w:ind w:left="136"/>
              <w:rPr>
                <w:rFonts w:ascii="Rockwell" w:hAnsi="Rockwell"/>
                <w:b/>
                <w:sz w:val="28"/>
              </w:rPr>
            </w:pPr>
            <w:r w:rsidRPr="00431744">
              <w:rPr>
                <w:rFonts w:ascii="Rockwell" w:hAnsi="Rockwell"/>
                <w:b/>
                <w:color w:val="FFFFFF" w:themeColor="background1"/>
                <w:w w:val="80"/>
                <w:sz w:val="24"/>
                <w:szCs w:val="20"/>
              </w:rPr>
              <w:t>CHANGE</w:t>
            </w:r>
            <w:r w:rsidRPr="00431744">
              <w:rPr>
                <w:rFonts w:ascii="Rockwell" w:hAnsi="Rockwell"/>
                <w:b/>
                <w:color w:val="FFFFFF" w:themeColor="background1"/>
                <w:spacing w:val="6"/>
                <w:sz w:val="24"/>
                <w:szCs w:val="20"/>
              </w:rPr>
              <w:t xml:space="preserve"> </w:t>
            </w:r>
            <w:r w:rsidRPr="00431744">
              <w:rPr>
                <w:rFonts w:ascii="Rockwell" w:hAnsi="Rockwell"/>
                <w:b/>
                <w:color w:val="FFFFFF" w:themeColor="background1"/>
                <w:w w:val="80"/>
                <w:sz w:val="24"/>
                <w:szCs w:val="20"/>
              </w:rPr>
              <w:t>IDEA:</w:t>
            </w:r>
            <w:r w:rsidRPr="00431744">
              <w:rPr>
                <w:rFonts w:ascii="Rockwell" w:hAnsi="Rockwell"/>
                <w:b/>
                <w:color w:val="FFFFFF" w:themeColor="background1"/>
                <w:spacing w:val="6"/>
                <w:sz w:val="24"/>
                <w:szCs w:val="20"/>
              </w:rPr>
              <w:t xml:space="preserve"> </w:t>
            </w:r>
            <w:proofErr w:type="gramStart"/>
            <w:r w:rsidRPr="00431744">
              <w:rPr>
                <w:rFonts w:ascii="Rockwell" w:eastAsia="Aptos" w:hAnsi="Rockwell" w:cs="Times New Roman"/>
                <w:b/>
                <w:color w:val="FFFFFF" w:themeColor="background1"/>
              </w:rPr>
              <w:t>CONDUCTING  SUPPLY</w:t>
            </w:r>
            <w:proofErr w:type="gramEnd"/>
            <w:r w:rsidRPr="00431744">
              <w:rPr>
                <w:rFonts w:ascii="Rockwell" w:eastAsia="Aptos" w:hAnsi="Rockwell" w:cs="Times New Roman"/>
                <w:b/>
                <w:color w:val="FFFFFF" w:themeColor="background1"/>
              </w:rPr>
              <w:t xml:space="preserve"> CHAIN MEETING</w:t>
            </w:r>
          </w:p>
        </w:tc>
        <w:tc>
          <w:tcPr>
            <w:tcW w:w="2718" w:type="dxa"/>
            <w:gridSpan w:val="4"/>
            <w:shd w:val="clear" w:color="auto" w:fill="00AFAC"/>
          </w:tcPr>
          <w:p w14:paraId="4502283E" w14:textId="77777777" w:rsidR="005C2D3D" w:rsidRPr="0019488C" w:rsidRDefault="005C2D3D" w:rsidP="00DE2F9E">
            <w:pPr>
              <w:pStyle w:val="TableParagraph"/>
              <w:spacing w:before="37"/>
              <w:ind w:left="57"/>
              <w:rPr>
                <w:rFonts w:ascii="Rockwell" w:hAnsi="Rockwell"/>
                <w:position w:val="2"/>
                <w:sz w:val="24"/>
              </w:rPr>
            </w:pPr>
            <w:r w:rsidRPr="0019488C">
              <w:rPr>
                <w:rFonts w:ascii="Rockwell" w:hAnsi="Rockwell"/>
                <w:b/>
                <w:color w:val="FFFFFF"/>
                <w:w w:val="110"/>
                <w:sz w:val="24"/>
              </w:rPr>
              <w:t>PDSA</w:t>
            </w:r>
            <w:r w:rsidRPr="0019488C">
              <w:rPr>
                <w:rFonts w:ascii="Rockwell" w:hAnsi="Rockwell"/>
                <w:b/>
                <w:color w:val="FFFFFF"/>
                <w:spacing w:val="24"/>
                <w:w w:val="110"/>
                <w:sz w:val="24"/>
              </w:rPr>
              <w:t xml:space="preserve"> </w:t>
            </w:r>
            <w:r w:rsidRPr="0019488C">
              <w:rPr>
                <w:rFonts w:ascii="Rockwell" w:hAnsi="Rockwell"/>
                <w:b/>
                <w:color w:val="FFFFFF"/>
                <w:w w:val="110"/>
                <w:sz w:val="24"/>
              </w:rPr>
              <w:t>1:</w:t>
            </w:r>
            <w:r w:rsidRPr="0019488C">
              <w:rPr>
                <w:rFonts w:ascii="Rockwell" w:hAnsi="Rockwell"/>
                <w:b/>
                <w:color w:val="FFFFFF"/>
                <w:spacing w:val="24"/>
                <w:w w:val="110"/>
                <w:sz w:val="24"/>
              </w:rPr>
              <w:t xml:space="preserve"> </w:t>
            </w:r>
            <w:r w:rsidRPr="0019488C">
              <w:rPr>
                <w:rFonts w:ascii="Rockwell" w:hAnsi="Rockwell"/>
                <w:b/>
                <w:color w:val="FFFFFF"/>
                <w:w w:val="110"/>
                <w:sz w:val="24"/>
              </w:rPr>
              <w:t>CYCLE</w:t>
            </w:r>
            <w:r w:rsidRPr="0019488C">
              <w:rPr>
                <w:rFonts w:ascii="Rockwell" w:hAnsi="Rockwell"/>
                <w:b/>
                <w:color w:val="FFFFFF"/>
                <w:spacing w:val="26"/>
                <w:w w:val="110"/>
                <w:sz w:val="24"/>
              </w:rPr>
              <w:t xml:space="preserve"> </w:t>
            </w:r>
            <w:r w:rsidRPr="0019488C">
              <w:rPr>
                <w:rFonts w:ascii="Rockwell" w:hAnsi="Rockwell"/>
                <w:color w:val="FFFFFF"/>
                <w:spacing w:val="-10"/>
                <w:w w:val="110"/>
                <w:position w:val="2"/>
                <w:sz w:val="24"/>
              </w:rPr>
              <w:t>1</w:t>
            </w:r>
          </w:p>
        </w:tc>
        <w:tc>
          <w:tcPr>
            <w:tcW w:w="2721" w:type="dxa"/>
            <w:gridSpan w:val="2"/>
            <w:shd w:val="clear" w:color="auto" w:fill="00AFAC"/>
          </w:tcPr>
          <w:p w14:paraId="7ECEB773" w14:textId="0E9654FD" w:rsidR="005C2D3D" w:rsidRPr="0019488C" w:rsidRDefault="005C2D3D" w:rsidP="00DE2F9E">
            <w:pPr>
              <w:pStyle w:val="TableParagraph"/>
              <w:spacing w:before="62"/>
              <w:ind w:left="159"/>
              <w:rPr>
                <w:rFonts w:ascii="Rockwell" w:hAnsi="Rockwell"/>
                <w:b/>
                <w:sz w:val="24"/>
              </w:rPr>
            </w:pPr>
            <w:r w:rsidRPr="0019488C">
              <w:rPr>
                <w:rFonts w:ascii="Rockwell" w:hAnsi="Rockwell"/>
                <w:b/>
                <w:color w:val="FFFFFF"/>
                <w:spacing w:val="-2"/>
                <w:w w:val="90"/>
                <w:sz w:val="24"/>
              </w:rPr>
              <w:t>DATE:</w:t>
            </w:r>
            <w:r w:rsidRPr="0019488C">
              <w:rPr>
                <w:rFonts w:ascii="Rockwell" w:hAnsi="Rockwell"/>
                <w:b/>
                <w:color w:val="FFFFFF"/>
                <w:spacing w:val="1"/>
                <w:sz w:val="24"/>
              </w:rPr>
              <w:t xml:space="preserve"> </w:t>
            </w:r>
            <w:r w:rsidR="00B36D8D">
              <w:rPr>
                <w:rFonts w:ascii="Rockwell" w:hAnsi="Rockwell"/>
                <w:b/>
                <w:color w:val="FFFFFF"/>
                <w:spacing w:val="1"/>
                <w:sz w:val="24"/>
              </w:rPr>
              <w:t>30/</w:t>
            </w:r>
            <w:r w:rsidR="00A40161">
              <w:rPr>
                <w:rFonts w:ascii="Rockwell" w:hAnsi="Rockwell"/>
                <w:b/>
                <w:color w:val="FFFFFF"/>
                <w:spacing w:val="1"/>
                <w:sz w:val="24"/>
              </w:rPr>
              <w:t>1</w:t>
            </w:r>
            <w:r>
              <w:rPr>
                <w:rFonts w:ascii="Rockwell" w:hAnsi="Rockwell"/>
                <w:b/>
                <w:color w:val="FFFFFF"/>
                <w:spacing w:val="1"/>
                <w:sz w:val="24"/>
              </w:rPr>
              <w:t>/2017EC</w:t>
            </w:r>
          </w:p>
        </w:tc>
      </w:tr>
      <w:tr w:rsidR="005C2D3D" w:rsidRPr="0019488C" w14:paraId="1BAA5F2B" w14:textId="77777777" w:rsidTr="00DE2F9E">
        <w:trPr>
          <w:trHeight w:val="222"/>
        </w:trPr>
        <w:tc>
          <w:tcPr>
            <w:tcW w:w="11899" w:type="dxa"/>
            <w:gridSpan w:val="9"/>
            <w:shd w:val="clear" w:color="auto" w:fill="AFCF36"/>
          </w:tcPr>
          <w:p w14:paraId="2672C2DD" w14:textId="77777777" w:rsidR="005C2D3D" w:rsidRPr="0019488C" w:rsidRDefault="005C2D3D" w:rsidP="00DE2F9E">
            <w:pPr>
              <w:pStyle w:val="TableParagraph"/>
              <w:spacing w:line="202" w:lineRule="exact"/>
              <w:ind w:left="133" w:right="178"/>
              <w:jc w:val="center"/>
              <w:rPr>
                <w:rFonts w:ascii="Rockwell" w:hAnsi="Rockwell"/>
                <w:b/>
              </w:rPr>
            </w:pPr>
            <w:r w:rsidRPr="0019488C">
              <w:rPr>
                <w:rFonts w:ascii="Rockwell" w:hAnsi="Rockwell"/>
                <w:b/>
                <w:spacing w:val="-4"/>
              </w:rPr>
              <w:t>PLAN</w:t>
            </w:r>
          </w:p>
        </w:tc>
      </w:tr>
      <w:tr w:rsidR="005C2D3D" w:rsidRPr="0019488C" w14:paraId="4AA6FD4D" w14:textId="77777777" w:rsidTr="00DE2F9E">
        <w:trPr>
          <w:trHeight w:val="363"/>
        </w:trPr>
        <w:tc>
          <w:tcPr>
            <w:tcW w:w="6460" w:type="dxa"/>
            <w:gridSpan w:val="3"/>
            <w:shd w:val="clear" w:color="auto" w:fill="EBF7F7"/>
          </w:tcPr>
          <w:p w14:paraId="7211C803" w14:textId="77777777" w:rsidR="005C2D3D" w:rsidRPr="0019488C" w:rsidRDefault="005C2D3D" w:rsidP="00DE2F9E">
            <w:pPr>
              <w:pStyle w:val="TableParagraph"/>
              <w:spacing w:before="73"/>
              <w:ind w:left="136"/>
              <w:rPr>
                <w:rFonts w:ascii="Rockwell" w:hAnsi="Rockwell"/>
              </w:rPr>
            </w:pPr>
            <w:r w:rsidRPr="0019488C">
              <w:rPr>
                <w:rFonts w:ascii="Rockwell" w:hAnsi="Rockwell"/>
                <w:b/>
                <w:color w:val="11AEAC"/>
                <w:w w:val="90"/>
              </w:rPr>
              <w:t>WHAT</w:t>
            </w:r>
            <w:r w:rsidRPr="0019488C">
              <w:rPr>
                <w:rFonts w:ascii="Rockwell" w:hAnsi="Rockwell"/>
                <w:b/>
                <w:color w:val="11AEAC"/>
                <w:spacing w:val="-5"/>
                <w:w w:val="90"/>
              </w:rPr>
              <w:t xml:space="preserve"> </w:t>
            </w:r>
            <w:r w:rsidRPr="0019488C">
              <w:rPr>
                <w:rFonts w:ascii="Rockwell" w:hAnsi="Rockwell"/>
                <w:b/>
                <w:color w:val="11AEAC"/>
                <w:w w:val="90"/>
              </w:rPr>
              <w:t>IS</w:t>
            </w:r>
            <w:r w:rsidRPr="0019488C">
              <w:rPr>
                <w:rFonts w:ascii="Rockwell" w:hAnsi="Rockwell"/>
                <w:b/>
                <w:color w:val="11AEAC"/>
                <w:spacing w:val="-4"/>
                <w:w w:val="90"/>
              </w:rPr>
              <w:t xml:space="preserve"> </w:t>
            </w:r>
            <w:r w:rsidRPr="0019488C">
              <w:rPr>
                <w:rFonts w:ascii="Rockwell" w:hAnsi="Rockwell"/>
                <w:b/>
                <w:color w:val="11AEAC"/>
                <w:w w:val="90"/>
              </w:rPr>
              <w:t>THE</w:t>
            </w:r>
            <w:r w:rsidRPr="0019488C">
              <w:rPr>
                <w:rFonts w:ascii="Rockwell" w:hAnsi="Rockwell"/>
                <w:b/>
                <w:color w:val="11AEAC"/>
                <w:spacing w:val="-5"/>
                <w:w w:val="90"/>
              </w:rPr>
              <w:t xml:space="preserve"> </w:t>
            </w:r>
            <w:r w:rsidRPr="0019488C">
              <w:rPr>
                <w:rFonts w:ascii="Rockwell" w:hAnsi="Rockwell"/>
                <w:b/>
                <w:color w:val="11AEAC"/>
                <w:w w:val="90"/>
              </w:rPr>
              <w:t>PURPOSE</w:t>
            </w:r>
            <w:r w:rsidRPr="0019488C">
              <w:rPr>
                <w:rFonts w:ascii="Rockwell" w:hAnsi="Rockwell"/>
                <w:b/>
                <w:color w:val="11AEAC"/>
                <w:spacing w:val="-4"/>
                <w:w w:val="90"/>
              </w:rPr>
              <w:t xml:space="preserve"> </w:t>
            </w:r>
            <w:r w:rsidRPr="0019488C">
              <w:rPr>
                <w:rFonts w:ascii="Rockwell" w:hAnsi="Rockwell"/>
                <w:b/>
                <w:color w:val="11AEAC"/>
                <w:w w:val="90"/>
              </w:rPr>
              <w:t>OF</w:t>
            </w:r>
            <w:r w:rsidRPr="0019488C">
              <w:rPr>
                <w:rFonts w:ascii="Rockwell" w:hAnsi="Rockwell"/>
                <w:b/>
                <w:color w:val="11AEAC"/>
                <w:spacing w:val="-5"/>
                <w:w w:val="90"/>
              </w:rPr>
              <w:t xml:space="preserve"> </w:t>
            </w:r>
            <w:r w:rsidRPr="0019488C">
              <w:rPr>
                <w:rFonts w:ascii="Rockwell" w:hAnsi="Rockwell"/>
                <w:b/>
                <w:color w:val="11AEAC"/>
                <w:w w:val="90"/>
              </w:rPr>
              <w:t>THIS</w:t>
            </w:r>
            <w:r w:rsidRPr="0019488C">
              <w:rPr>
                <w:rFonts w:ascii="Rockwell" w:hAnsi="Rockwell"/>
                <w:b/>
                <w:color w:val="11AEAC"/>
                <w:spacing w:val="-5"/>
                <w:w w:val="90"/>
              </w:rPr>
              <w:t xml:space="preserve"> </w:t>
            </w:r>
            <w:r w:rsidRPr="0019488C">
              <w:rPr>
                <w:rFonts w:ascii="Rockwell" w:hAnsi="Rockwell"/>
                <w:b/>
                <w:color w:val="11AEAC"/>
                <w:w w:val="90"/>
              </w:rPr>
              <w:t>CYCLE?</w:t>
            </w:r>
            <w:r w:rsidRPr="0019488C">
              <w:rPr>
                <w:rFonts w:ascii="Rockwell" w:hAnsi="Rockwell"/>
                <w:b/>
                <w:color w:val="11AEAC"/>
                <w:spacing w:val="-2"/>
                <w:w w:val="90"/>
              </w:rPr>
              <w:t xml:space="preserve"> </w:t>
            </w:r>
            <w:r w:rsidRPr="0019488C">
              <w:rPr>
                <w:rFonts w:ascii="Rockwell" w:hAnsi="Rockwell"/>
                <w:color w:val="11AEAC"/>
                <w:w w:val="90"/>
              </w:rPr>
              <w:t>(Check</w:t>
            </w:r>
            <w:r w:rsidRPr="0019488C">
              <w:rPr>
                <w:rFonts w:ascii="Rockwell" w:hAnsi="Rockwell"/>
                <w:color w:val="11AEAC"/>
                <w:spacing w:val="-3"/>
                <w:w w:val="90"/>
              </w:rPr>
              <w:t xml:space="preserve"> </w:t>
            </w:r>
            <w:r w:rsidRPr="0019488C">
              <w:rPr>
                <w:rFonts w:ascii="Rockwell" w:hAnsi="Rockwell"/>
                <w:color w:val="11AEAC"/>
                <w:spacing w:val="-4"/>
                <w:w w:val="90"/>
              </w:rPr>
              <w:t>one)</w:t>
            </w:r>
          </w:p>
        </w:tc>
        <w:tc>
          <w:tcPr>
            <w:tcW w:w="1190" w:type="dxa"/>
            <w:gridSpan w:val="2"/>
            <w:shd w:val="clear" w:color="auto" w:fill="EBF7F7"/>
          </w:tcPr>
          <w:p w14:paraId="2F3321AA" w14:textId="77777777" w:rsidR="005C2D3D" w:rsidRPr="0019488C" w:rsidRDefault="005C2D3D" w:rsidP="00DE2F9E">
            <w:pPr>
              <w:pStyle w:val="TableParagraph"/>
              <w:spacing w:before="73"/>
              <w:ind w:left="112"/>
              <w:rPr>
                <w:rFonts w:ascii="Rockwell" w:hAnsi="Rockwell"/>
                <w:b/>
              </w:rPr>
            </w:pPr>
            <w:r w:rsidRPr="00D945AD">
              <w:rPr>
                <w:rFonts w:ascii="Rockwell" w:hAnsi="Rockwell"/>
                <w:b/>
                <w:color w:val="11AEAC"/>
                <w:spacing w:val="-2"/>
                <w:sz w:val="20"/>
                <w:szCs w:val="20"/>
              </w:rPr>
              <w:t>DEVELOP</w:t>
            </w:r>
          </w:p>
        </w:tc>
        <w:tc>
          <w:tcPr>
            <w:tcW w:w="1528" w:type="dxa"/>
            <w:gridSpan w:val="2"/>
            <w:shd w:val="clear" w:color="auto" w:fill="EBF7F7"/>
          </w:tcPr>
          <w:p w14:paraId="579F32ED" w14:textId="77777777" w:rsidR="005C2D3D" w:rsidRPr="0019488C" w:rsidRDefault="005C2D3D" w:rsidP="00DE2F9E">
            <w:pPr>
              <w:pStyle w:val="TableParagraph"/>
              <w:numPr>
                <w:ilvl w:val="0"/>
                <w:numId w:val="3"/>
              </w:numPr>
              <w:tabs>
                <w:tab w:val="left" w:pos="781"/>
              </w:tabs>
              <w:spacing w:before="74" w:line="270" w:lineRule="exact"/>
              <w:ind w:left="781" w:hanging="359"/>
              <w:rPr>
                <w:rFonts w:ascii="Rockwell" w:hAnsi="Rockwell"/>
                <w:b/>
              </w:rPr>
            </w:pPr>
            <w:r w:rsidRPr="0019488C">
              <w:rPr>
                <w:rFonts w:ascii="Rockwell" w:hAnsi="Rockwell"/>
                <w:b/>
                <w:color w:val="11AEAC"/>
                <w:spacing w:val="-4"/>
              </w:rPr>
              <w:t>TEST</w:t>
            </w:r>
          </w:p>
        </w:tc>
        <w:tc>
          <w:tcPr>
            <w:tcW w:w="2721" w:type="dxa"/>
            <w:gridSpan w:val="2"/>
            <w:shd w:val="clear" w:color="auto" w:fill="EBF7F7"/>
          </w:tcPr>
          <w:p w14:paraId="11718278" w14:textId="77777777" w:rsidR="005C2D3D" w:rsidRPr="0019488C" w:rsidRDefault="005C2D3D" w:rsidP="00DE2F9E">
            <w:pPr>
              <w:pStyle w:val="TableParagraph"/>
              <w:spacing w:before="73"/>
              <w:ind w:left="150"/>
              <w:rPr>
                <w:rFonts w:ascii="Rockwell" w:hAnsi="Rockwell"/>
                <w:b/>
              </w:rPr>
            </w:pPr>
            <w:r w:rsidRPr="0019488C">
              <w:rPr>
                <w:rFonts w:ascii="Rockwell" w:hAnsi="Rockwell"/>
                <w:b/>
                <w:color w:val="11AEAC"/>
                <w:spacing w:val="-2"/>
                <w:w w:val="105"/>
              </w:rPr>
              <w:t>IMPLEMENT</w:t>
            </w:r>
          </w:p>
        </w:tc>
      </w:tr>
      <w:tr w:rsidR="005C2D3D" w:rsidRPr="0019488C" w14:paraId="39A5847D" w14:textId="77777777" w:rsidTr="00DE2F9E">
        <w:trPr>
          <w:trHeight w:val="316"/>
        </w:trPr>
        <w:tc>
          <w:tcPr>
            <w:tcW w:w="11899" w:type="dxa"/>
            <w:gridSpan w:val="9"/>
            <w:shd w:val="clear" w:color="auto" w:fill="FDF8E1"/>
          </w:tcPr>
          <w:p w14:paraId="0350464C" w14:textId="77777777" w:rsidR="005C2D3D" w:rsidRPr="0019488C" w:rsidRDefault="005C2D3D" w:rsidP="00DE2F9E">
            <w:pPr>
              <w:pStyle w:val="TableParagraph"/>
              <w:spacing w:before="66" w:line="229" w:lineRule="exact"/>
              <w:ind w:left="124"/>
              <w:rPr>
                <w:rFonts w:ascii="Rockwell" w:hAnsi="Rockwell"/>
                <w:b/>
              </w:rPr>
            </w:pPr>
            <w:r w:rsidRPr="0019488C">
              <w:rPr>
                <w:rFonts w:ascii="Rockwell" w:hAnsi="Rockwell"/>
                <w:b/>
                <w:spacing w:val="-2"/>
                <w:w w:val="90"/>
              </w:rPr>
              <w:t>WHAT</w:t>
            </w:r>
            <w:r w:rsidRPr="0019488C">
              <w:rPr>
                <w:rFonts w:ascii="Rockwell" w:hAnsi="Rockwell"/>
                <w:b/>
                <w:spacing w:val="-4"/>
              </w:rPr>
              <w:t xml:space="preserve"> </w:t>
            </w:r>
            <w:r w:rsidRPr="0019488C">
              <w:rPr>
                <w:rFonts w:ascii="Rockwell" w:hAnsi="Rockwell"/>
                <w:b/>
                <w:spacing w:val="-2"/>
                <w:w w:val="90"/>
              </w:rPr>
              <w:t>IS</w:t>
            </w:r>
            <w:r w:rsidRPr="0019488C">
              <w:rPr>
                <w:rFonts w:ascii="Rockwell" w:hAnsi="Rockwell"/>
                <w:b/>
                <w:spacing w:val="-4"/>
              </w:rPr>
              <w:t xml:space="preserve"> </w:t>
            </w:r>
            <w:r w:rsidRPr="0019488C">
              <w:rPr>
                <w:rFonts w:ascii="Rockwell" w:hAnsi="Rockwell"/>
                <w:b/>
                <w:spacing w:val="-2"/>
                <w:w w:val="90"/>
              </w:rPr>
              <w:t>THE</w:t>
            </w:r>
            <w:r w:rsidRPr="0019488C">
              <w:rPr>
                <w:rFonts w:ascii="Rockwell" w:hAnsi="Rockwell"/>
                <w:b/>
                <w:spacing w:val="-2"/>
              </w:rPr>
              <w:t xml:space="preserve"> </w:t>
            </w:r>
            <w:r w:rsidRPr="0019488C">
              <w:rPr>
                <w:rFonts w:ascii="Rockwell" w:hAnsi="Rockwell"/>
                <w:b/>
                <w:spacing w:val="-2"/>
                <w:w w:val="90"/>
              </w:rPr>
              <w:t>OBJECTIVE</w:t>
            </w:r>
            <w:r w:rsidRPr="0019488C">
              <w:rPr>
                <w:rFonts w:ascii="Rockwell" w:hAnsi="Rockwell"/>
                <w:b/>
                <w:spacing w:val="-4"/>
              </w:rPr>
              <w:t xml:space="preserve"> </w:t>
            </w:r>
            <w:r w:rsidRPr="0019488C">
              <w:rPr>
                <w:rFonts w:ascii="Rockwell" w:hAnsi="Rockwell"/>
                <w:b/>
                <w:spacing w:val="-2"/>
                <w:w w:val="90"/>
              </w:rPr>
              <w:t>OF</w:t>
            </w:r>
            <w:r w:rsidRPr="0019488C">
              <w:rPr>
                <w:rFonts w:ascii="Rockwell" w:hAnsi="Rockwell"/>
                <w:b/>
                <w:spacing w:val="-5"/>
              </w:rPr>
              <w:t xml:space="preserve"> </w:t>
            </w:r>
            <w:r w:rsidRPr="0019488C">
              <w:rPr>
                <w:rFonts w:ascii="Rockwell" w:hAnsi="Rockwell"/>
                <w:b/>
                <w:spacing w:val="-2"/>
                <w:w w:val="90"/>
              </w:rPr>
              <w:t>THIS</w:t>
            </w:r>
            <w:r w:rsidRPr="0019488C">
              <w:rPr>
                <w:rFonts w:ascii="Rockwell" w:hAnsi="Rockwell"/>
                <w:b/>
                <w:spacing w:val="-3"/>
              </w:rPr>
              <w:t xml:space="preserve"> </w:t>
            </w:r>
            <w:r w:rsidRPr="0019488C">
              <w:rPr>
                <w:rFonts w:ascii="Rockwell" w:hAnsi="Rockwell"/>
                <w:b/>
                <w:spacing w:val="-2"/>
                <w:w w:val="90"/>
              </w:rPr>
              <w:t>CYCLE?</w:t>
            </w:r>
            <w:r w:rsidRPr="0019488C">
              <w:rPr>
                <w:rFonts w:ascii="Rockwell" w:hAnsi="Rockwell"/>
                <w:b/>
                <w:spacing w:val="-5"/>
              </w:rPr>
              <w:t xml:space="preserve"> </w:t>
            </w:r>
            <w:r w:rsidRPr="0019488C">
              <w:rPr>
                <w:rFonts w:ascii="Rockwell" w:hAnsi="Rockwell"/>
                <w:b/>
                <w:spacing w:val="-2"/>
                <w:w w:val="90"/>
              </w:rPr>
              <w:t>WHAT</w:t>
            </w:r>
            <w:r w:rsidRPr="0019488C">
              <w:rPr>
                <w:rFonts w:ascii="Rockwell" w:hAnsi="Rockwell"/>
                <w:b/>
                <w:spacing w:val="-4"/>
              </w:rPr>
              <w:t xml:space="preserve"> </w:t>
            </w:r>
            <w:r w:rsidRPr="0019488C">
              <w:rPr>
                <w:rFonts w:ascii="Rockwell" w:hAnsi="Rockwell"/>
                <w:b/>
                <w:spacing w:val="-2"/>
                <w:w w:val="90"/>
              </w:rPr>
              <w:t>QUESTIONS</w:t>
            </w:r>
            <w:r w:rsidRPr="0019488C">
              <w:rPr>
                <w:rFonts w:ascii="Rockwell" w:hAnsi="Rockwell"/>
                <w:b/>
                <w:spacing w:val="-3"/>
              </w:rPr>
              <w:t xml:space="preserve"> </w:t>
            </w:r>
            <w:r w:rsidRPr="0019488C">
              <w:rPr>
                <w:rFonts w:ascii="Rockwell" w:hAnsi="Rockwell"/>
                <w:b/>
                <w:spacing w:val="-2"/>
                <w:w w:val="90"/>
              </w:rPr>
              <w:t>DO</w:t>
            </w:r>
            <w:r w:rsidRPr="0019488C">
              <w:rPr>
                <w:rFonts w:ascii="Rockwell" w:hAnsi="Rockwell"/>
                <w:b/>
                <w:spacing w:val="-3"/>
              </w:rPr>
              <w:t xml:space="preserve"> </w:t>
            </w:r>
            <w:r w:rsidRPr="0019488C">
              <w:rPr>
                <w:rFonts w:ascii="Rockwell" w:hAnsi="Rockwell"/>
                <w:b/>
                <w:spacing w:val="-2"/>
                <w:w w:val="90"/>
              </w:rPr>
              <w:t>YOU</w:t>
            </w:r>
            <w:r w:rsidRPr="0019488C">
              <w:rPr>
                <w:rFonts w:ascii="Rockwell" w:hAnsi="Rockwell"/>
                <w:b/>
                <w:spacing w:val="-6"/>
              </w:rPr>
              <w:t xml:space="preserve"> </w:t>
            </w:r>
            <w:r w:rsidRPr="0019488C">
              <w:rPr>
                <w:rFonts w:ascii="Rockwell" w:hAnsi="Rockwell"/>
                <w:b/>
                <w:spacing w:val="-2"/>
                <w:w w:val="90"/>
              </w:rPr>
              <w:t>WANT</w:t>
            </w:r>
            <w:r w:rsidRPr="0019488C">
              <w:rPr>
                <w:rFonts w:ascii="Rockwell" w:hAnsi="Rockwell"/>
                <w:b/>
                <w:spacing w:val="-2"/>
              </w:rPr>
              <w:t xml:space="preserve"> </w:t>
            </w:r>
            <w:r w:rsidRPr="0019488C">
              <w:rPr>
                <w:rFonts w:ascii="Rockwell" w:hAnsi="Rockwell"/>
                <w:b/>
                <w:spacing w:val="-2"/>
                <w:w w:val="90"/>
              </w:rPr>
              <w:t>TO</w:t>
            </w:r>
            <w:r w:rsidRPr="0019488C">
              <w:rPr>
                <w:rFonts w:ascii="Rockwell" w:hAnsi="Rockwell"/>
                <w:b/>
                <w:spacing w:val="-6"/>
              </w:rPr>
              <w:t xml:space="preserve"> </w:t>
            </w:r>
            <w:r w:rsidRPr="0019488C">
              <w:rPr>
                <w:rFonts w:ascii="Rockwell" w:hAnsi="Rockwell"/>
                <w:b/>
                <w:spacing w:val="-2"/>
                <w:w w:val="90"/>
              </w:rPr>
              <w:t>ANSWER?</w:t>
            </w:r>
            <w:r w:rsidRPr="0019488C">
              <w:rPr>
                <w:rFonts w:ascii="Rockwell" w:hAnsi="Rockwell"/>
                <w:b/>
                <w:spacing w:val="-1"/>
              </w:rPr>
              <w:t xml:space="preserve"> </w:t>
            </w:r>
            <w:r w:rsidRPr="0019488C">
              <w:rPr>
                <w:rFonts w:ascii="Rockwell" w:hAnsi="Rockwell"/>
                <w:b/>
                <w:spacing w:val="-2"/>
                <w:w w:val="90"/>
              </w:rPr>
              <w:t>WHAT</w:t>
            </w:r>
            <w:r w:rsidRPr="0019488C">
              <w:rPr>
                <w:rFonts w:ascii="Rockwell" w:hAnsi="Rockwell"/>
                <w:b/>
                <w:spacing w:val="-4"/>
              </w:rPr>
              <w:t xml:space="preserve"> </w:t>
            </w:r>
            <w:r w:rsidRPr="0019488C">
              <w:rPr>
                <w:rFonts w:ascii="Rockwell" w:hAnsi="Rockwell"/>
                <w:b/>
                <w:spacing w:val="-2"/>
                <w:w w:val="90"/>
              </w:rPr>
              <w:t>ARE</w:t>
            </w:r>
            <w:r w:rsidRPr="0019488C">
              <w:rPr>
                <w:rFonts w:ascii="Rockwell" w:hAnsi="Rockwell"/>
                <w:b/>
                <w:spacing w:val="-4"/>
              </w:rPr>
              <w:t xml:space="preserve"> </w:t>
            </w:r>
            <w:r w:rsidRPr="0019488C">
              <w:rPr>
                <w:rFonts w:ascii="Rockwell" w:hAnsi="Rockwell"/>
                <w:b/>
                <w:spacing w:val="-2"/>
                <w:w w:val="90"/>
              </w:rPr>
              <w:t>YOUR</w:t>
            </w:r>
            <w:r w:rsidRPr="0019488C">
              <w:rPr>
                <w:rFonts w:ascii="Rockwell" w:hAnsi="Rockwell"/>
                <w:b/>
                <w:spacing w:val="-4"/>
              </w:rPr>
              <w:t xml:space="preserve"> </w:t>
            </w:r>
            <w:r w:rsidRPr="0019488C">
              <w:rPr>
                <w:rFonts w:ascii="Rockwell" w:hAnsi="Rockwell"/>
                <w:b/>
                <w:spacing w:val="-2"/>
                <w:w w:val="90"/>
              </w:rPr>
              <w:t>PREDICTIONS?</w:t>
            </w:r>
          </w:p>
        </w:tc>
      </w:tr>
      <w:tr w:rsidR="005C2D3D" w:rsidRPr="0019488C" w14:paraId="102C1125" w14:textId="77777777" w:rsidTr="00DE2F9E">
        <w:trPr>
          <w:trHeight w:val="1077"/>
        </w:trPr>
        <w:tc>
          <w:tcPr>
            <w:tcW w:w="11899" w:type="dxa"/>
            <w:gridSpan w:val="9"/>
          </w:tcPr>
          <w:p w14:paraId="1DD86FB4" w14:textId="77777777" w:rsidR="005C2D3D" w:rsidRPr="0019488C" w:rsidRDefault="005C2D3D" w:rsidP="00DE2F9E">
            <w:pPr>
              <w:pStyle w:val="TableParagraph"/>
              <w:rPr>
                <w:rFonts w:ascii="Rockwell" w:hAnsi="Rockwell"/>
              </w:rPr>
            </w:pPr>
            <w:r w:rsidRPr="0019488C">
              <w:rPr>
                <w:rFonts w:ascii="Rockwell" w:hAnsi="Rockwell"/>
                <w:b/>
                <w:color w:val="404040"/>
                <w:w w:val="110"/>
              </w:rPr>
              <w:t>Objective:</w:t>
            </w:r>
            <w:r w:rsidRPr="0019488C">
              <w:rPr>
                <w:rFonts w:ascii="Rockwell" w:hAnsi="Rockwell"/>
                <w:b/>
                <w:color w:val="404040"/>
                <w:spacing w:val="-8"/>
                <w:w w:val="110"/>
              </w:rPr>
              <w:t xml:space="preserve"> </w:t>
            </w:r>
            <w:r w:rsidRPr="00811B9D">
              <w:rPr>
                <w:rFonts w:ascii="Rockwell" w:hAnsi="Rockwell"/>
                <w:bCs/>
                <w:noProof/>
              </w:rPr>
              <w:t>Reduce supply chain Inefficiency from a median of 17% to less than 5% from  21/10/2016 to  20/10/</w:t>
            </w:r>
            <w:proofErr w:type="gramStart"/>
            <w:r w:rsidRPr="00811B9D">
              <w:rPr>
                <w:rFonts w:ascii="Rockwell" w:hAnsi="Rockwell"/>
                <w:bCs/>
                <w:noProof/>
              </w:rPr>
              <w:t xml:space="preserve">2017 </w:t>
            </w:r>
            <w:r w:rsidRPr="00811B9D">
              <w:rPr>
                <w:rFonts w:ascii="Rockwell" w:hAnsi="Rockwell"/>
                <w:bCs/>
                <w:color w:val="404040"/>
                <w:w w:val="110"/>
              </w:rPr>
              <w:t xml:space="preserve"> </w:t>
            </w:r>
            <w:r w:rsidRPr="0019488C">
              <w:rPr>
                <w:rFonts w:ascii="Rockwell" w:hAnsi="Rockwell"/>
                <w:color w:val="404040"/>
                <w:w w:val="110"/>
              </w:rPr>
              <w:t>by</w:t>
            </w:r>
            <w:proofErr w:type="gramEnd"/>
            <w:r w:rsidRPr="0019488C">
              <w:rPr>
                <w:rFonts w:ascii="Rockwell" w:hAnsi="Rockwell"/>
                <w:color w:val="404040"/>
                <w:w w:val="110"/>
              </w:rPr>
              <w:t xml:space="preserve"> implementing </w:t>
            </w:r>
            <w:r>
              <w:rPr>
                <w:rFonts w:ascii="Rockwell" w:hAnsi="Rockwell"/>
                <w:color w:val="404040"/>
                <w:w w:val="110"/>
              </w:rPr>
              <w:t xml:space="preserve">quarterly supply chain meeting </w:t>
            </w:r>
            <w:r w:rsidRPr="0019488C">
              <w:rPr>
                <w:rFonts w:ascii="Rockwell" w:hAnsi="Rockwell"/>
                <w:color w:val="404040"/>
                <w:w w:val="110"/>
              </w:rPr>
              <w:t xml:space="preserve"> with feedback.</w:t>
            </w:r>
          </w:p>
          <w:p w14:paraId="13421107" w14:textId="5AF3E497" w:rsidR="005C2D3D" w:rsidRDefault="005C2D3D" w:rsidP="00DE2F9E">
            <w:pPr>
              <w:pStyle w:val="TableParagraph"/>
              <w:spacing w:before="42" w:line="239" w:lineRule="exact"/>
              <w:rPr>
                <w:rFonts w:ascii="Rockwell" w:hAnsi="Rockwell"/>
                <w:bCs/>
                <w:noProof/>
              </w:rPr>
            </w:pPr>
            <w:r w:rsidRPr="0019488C">
              <w:rPr>
                <w:rFonts w:ascii="Rockwell" w:hAnsi="Rockwell"/>
                <w:b/>
                <w:w w:val="105"/>
              </w:rPr>
              <w:t>Questions</w:t>
            </w:r>
            <w:r w:rsidRPr="0019488C">
              <w:rPr>
                <w:rFonts w:ascii="Rockwell" w:hAnsi="Rockwell"/>
                <w:b/>
                <w:spacing w:val="31"/>
                <w:w w:val="105"/>
              </w:rPr>
              <w:t xml:space="preserve"> </w:t>
            </w:r>
            <w:r w:rsidRPr="0019488C">
              <w:rPr>
                <w:rFonts w:ascii="Rockwell" w:hAnsi="Rockwell"/>
                <w:b/>
                <w:w w:val="105"/>
              </w:rPr>
              <w:t>to</w:t>
            </w:r>
            <w:r w:rsidRPr="0019488C">
              <w:rPr>
                <w:rFonts w:ascii="Rockwell" w:hAnsi="Rockwell"/>
                <w:b/>
                <w:spacing w:val="32"/>
                <w:w w:val="105"/>
              </w:rPr>
              <w:t xml:space="preserve"> </w:t>
            </w:r>
            <w:r w:rsidRPr="0019488C">
              <w:rPr>
                <w:rFonts w:ascii="Rockwell" w:hAnsi="Rockwell"/>
                <w:b/>
                <w:w w:val="105"/>
              </w:rPr>
              <w:t>Answer:</w:t>
            </w:r>
            <w:r w:rsidRPr="0019488C">
              <w:rPr>
                <w:rFonts w:ascii="Rockwell" w:hAnsi="Rockwell"/>
                <w:b/>
                <w:spacing w:val="29"/>
                <w:w w:val="105"/>
              </w:rPr>
              <w:t xml:space="preserve"> </w:t>
            </w:r>
            <w:r w:rsidRPr="0019488C">
              <w:rPr>
                <w:rFonts w:ascii="Rockwell" w:hAnsi="Rockwell"/>
                <w:w w:val="105"/>
              </w:rPr>
              <w:t>Do</w:t>
            </w:r>
            <w:r w:rsidRPr="0019488C">
              <w:rPr>
                <w:rFonts w:ascii="Rockwell" w:hAnsi="Rockwell"/>
                <w:spacing w:val="31"/>
                <w:w w:val="105"/>
              </w:rPr>
              <w:t xml:space="preserve"> </w:t>
            </w:r>
            <w:r>
              <w:rPr>
                <w:rFonts w:ascii="Rockwell" w:hAnsi="Rockwell"/>
                <w:w w:val="105"/>
              </w:rPr>
              <w:t xml:space="preserve">implementing quarterly supply chain meeting </w:t>
            </w:r>
            <w:r w:rsidRPr="00171933">
              <w:rPr>
                <w:rFonts w:ascii="Rockwell" w:hAnsi="Rockwell"/>
                <w:bCs/>
                <w:noProof/>
              </w:rPr>
              <w:t>reduce supply chain Inefficiency</w:t>
            </w:r>
            <w:r>
              <w:rPr>
                <w:rFonts w:ascii="Rockwell" w:hAnsi="Rockwell"/>
                <w:bCs/>
                <w:noProof/>
              </w:rPr>
              <w:t xml:space="preserve"> (improve supply chain efficiency)</w:t>
            </w:r>
            <w:r w:rsidR="008F3EDA">
              <w:rPr>
                <w:rFonts w:ascii="Rockwell" w:hAnsi="Rockwell"/>
                <w:bCs/>
                <w:noProof/>
              </w:rPr>
              <w:t xml:space="preserve">  to lessthan 5%</w:t>
            </w:r>
          </w:p>
          <w:p w14:paraId="6893FBB4" w14:textId="77777777" w:rsidR="005C2D3D" w:rsidRPr="0019488C" w:rsidRDefault="005C2D3D" w:rsidP="00DE2F9E">
            <w:pPr>
              <w:pStyle w:val="TableParagraph"/>
              <w:spacing w:before="42" w:line="239" w:lineRule="exact"/>
              <w:rPr>
                <w:rFonts w:ascii="Rockwell" w:hAnsi="Rockwell"/>
              </w:rPr>
            </w:pPr>
            <w:r w:rsidRPr="0019488C">
              <w:rPr>
                <w:rFonts w:ascii="Rockwell" w:hAnsi="Rockwell"/>
                <w:b/>
              </w:rPr>
              <w:t xml:space="preserve"> Predictions:</w:t>
            </w:r>
            <w:r w:rsidRPr="0019488C">
              <w:rPr>
                <w:rFonts w:ascii="Rockwell" w:hAnsi="Rockwell"/>
                <w:b/>
                <w:spacing w:val="53"/>
              </w:rPr>
              <w:t xml:space="preserve"> </w:t>
            </w:r>
            <w:r>
              <w:rPr>
                <w:rFonts w:ascii="Rockwell" w:hAnsi="Rockwell"/>
              </w:rPr>
              <w:t xml:space="preserve">Supply chain Inefficiency will be </w:t>
            </w:r>
            <w:proofErr w:type="gramStart"/>
            <w:r>
              <w:rPr>
                <w:rFonts w:ascii="Rockwell" w:hAnsi="Rockwell"/>
              </w:rPr>
              <w:t xml:space="preserve">decreased </w:t>
            </w:r>
            <w:r w:rsidRPr="0019488C">
              <w:rPr>
                <w:rFonts w:ascii="Rockwell" w:hAnsi="Rockwell"/>
                <w:spacing w:val="50"/>
              </w:rPr>
              <w:t xml:space="preserve"> </w:t>
            </w:r>
            <w:r w:rsidRPr="0019488C">
              <w:rPr>
                <w:rFonts w:ascii="Rockwell" w:hAnsi="Rockwell"/>
              </w:rPr>
              <w:t>by</w:t>
            </w:r>
            <w:proofErr w:type="gramEnd"/>
            <w:r>
              <w:rPr>
                <w:rFonts w:ascii="Rockwell" w:hAnsi="Rockwell"/>
              </w:rPr>
              <w:t xml:space="preserve"> 4% (</w:t>
            </w:r>
            <w:proofErr w:type="spellStart"/>
            <w:r>
              <w:rPr>
                <w:rFonts w:ascii="Rockwell" w:hAnsi="Rockwell"/>
              </w:rPr>
              <w:t>i.e</w:t>
            </w:r>
            <w:proofErr w:type="spellEnd"/>
            <w:r>
              <w:rPr>
                <w:rFonts w:ascii="Rockwell" w:hAnsi="Rockwell"/>
              </w:rPr>
              <w:t xml:space="preserve"> to 13%)</w:t>
            </w:r>
            <w:r>
              <w:rPr>
                <w:rFonts w:ascii="Rockwell" w:hAnsi="Rockwell"/>
                <w:spacing w:val="50"/>
              </w:rPr>
              <w:t xml:space="preserve"> </w:t>
            </w:r>
            <w:r w:rsidRPr="0019488C">
              <w:rPr>
                <w:rFonts w:ascii="Rockwell" w:hAnsi="Rockwell"/>
                <w:spacing w:val="44"/>
              </w:rPr>
              <w:t xml:space="preserve"> </w:t>
            </w:r>
            <w:r w:rsidRPr="0019488C">
              <w:rPr>
                <w:rFonts w:ascii="Rockwell" w:hAnsi="Rockwell"/>
              </w:rPr>
              <w:t>during</w:t>
            </w:r>
            <w:r w:rsidRPr="0019488C">
              <w:rPr>
                <w:rFonts w:ascii="Rockwell" w:hAnsi="Rockwell"/>
                <w:spacing w:val="46"/>
              </w:rPr>
              <w:t xml:space="preserve"> </w:t>
            </w:r>
            <w:r w:rsidRPr="0019488C">
              <w:rPr>
                <w:rFonts w:ascii="Rockwell" w:hAnsi="Rockwell"/>
              </w:rPr>
              <w:t>this</w:t>
            </w:r>
            <w:r w:rsidRPr="0019488C">
              <w:rPr>
                <w:rFonts w:ascii="Rockwell" w:hAnsi="Rockwell"/>
                <w:spacing w:val="45"/>
              </w:rPr>
              <w:t xml:space="preserve"> </w:t>
            </w:r>
            <w:r w:rsidRPr="0019488C">
              <w:rPr>
                <w:rFonts w:ascii="Rockwell" w:hAnsi="Rockwell"/>
                <w:spacing w:val="-2"/>
              </w:rPr>
              <w:t>cycle.</w:t>
            </w:r>
          </w:p>
        </w:tc>
      </w:tr>
      <w:tr w:rsidR="005C2D3D" w:rsidRPr="0019488C" w14:paraId="0FC92C71" w14:textId="77777777" w:rsidTr="00DE2F9E">
        <w:trPr>
          <w:trHeight w:val="332"/>
        </w:trPr>
        <w:tc>
          <w:tcPr>
            <w:tcW w:w="11899" w:type="dxa"/>
            <w:gridSpan w:val="9"/>
            <w:shd w:val="clear" w:color="auto" w:fill="FDF8E1"/>
          </w:tcPr>
          <w:p w14:paraId="059A6960" w14:textId="77777777" w:rsidR="005C2D3D" w:rsidRPr="0019488C" w:rsidRDefault="005C2D3D" w:rsidP="00DE2F9E">
            <w:pPr>
              <w:pStyle w:val="TableParagraph"/>
              <w:spacing w:before="59" w:line="253" w:lineRule="exact"/>
              <w:ind w:left="124"/>
              <w:rPr>
                <w:rFonts w:ascii="Rockwell" w:hAnsi="Rockwell"/>
                <w:b/>
              </w:rPr>
            </w:pPr>
            <w:r w:rsidRPr="0019488C">
              <w:rPr>
                <w:rFonts w:ascii="Rockwell" w:hAnsi="Rockwell"/>
                <w:b/>
                <w:w w:val="90"/>
              </w:rPr>
              <w:t>LIST</w:t>
            </w:r>
            <w:r w:rsidRPr="0019488C">
              <w:rPr>
                <w:rFonts w:ascii="Rockwell" w:hAnsi="Rockwell"/>
                <w:b/>
                <w:spacing w:val="-3"/>
                <w:w w:val="90"/>
              </w:rPr>
              <w:t xml:space="preserve"> </w:t>
            </w:r>
            <w:r w:rsidRPr="0019488C">
              <w:rPr>
                <w:rFonts w:ascii="Rockwell" w:hAnsi="Rockwell"/>
                <w:b/>
                <w:w w:val="90"/>
              </w:rPr>
              <w:t>TASKS</w:t>
            </w:r>
            <w:r w:rsidRPr="0019488C">
              <w:rPr>
                <w:rFonts w:ascii="Rockwell" w:hAnsi="Rockwell"/>
                <w:b/>
                <w:spacing w:val="-4"/>
                <w:w w:val="90"/>
              </w:rPr>
              <w:t xml:space="preserve"> </w:t>
            </w:r>
            <w:r w:rsidRPr="0019488C">
              <w:rPr>
                <w:rFonts w:ascii="Rockwell" w:hAnsi="Rockwell"/>
                <w:b/>
                <w:w w:val="90"/>
              </w:rPr>
              <w:t>NECESSARY</w:t>
            </w:r>
            <w:r w:rsidRPr="0019488C">
              <w:rPr>
                <w:rFonts w:ascii="Rockwell" w:hAnsi="Rockwell"/>
                <w:b/>
                <w:spacing w:val="-4"/>
                <w:w w:val="90"/>
              </w:rPr>
              <w:t xml:space="preserve"> </w:t>
            </w:r>
            <w:r w:rsidRPr="0019488C">
              <w:rPr>
                <w:rFonts w:ascii="Rockwell" w:hAnsi="Rockwell"/>
                <w:b/>
                <w:w w:val="90"/>
              </w:rPr>
              <w:t>TO</w:t>
            </w:r>
            <w:r w:rsidRPr="0019488C">
              <w:rPr>
                <w:rFonts w:ascii="Rockwell" w:hAnsi="Rockwell"/>
                <w:b/>
                <w:spacing w:val="-5"/>
                <w:w w:val="90"/>
              </w:rPr>
              <w:t xml:space="preserve"> </w:t>
            </w:r>
            <w:r w:rsidRPr="0019488C">
              <w:rPr>
                <w:rFonts w:ascii="Rockwell" w:hAnsi="Rockwell"/>
                <w:b/>
                <w:w w:val="90"/>
              </w:rPr>
              <w:t>SET</w:t>
            </w:r>
            <w:r w:rsidRPr="0019488C">
              <w:rPr>
                <w:rFonts w:ascii="Rockwell" w:hAnsi="Rockwell"/>
                <w:b/>
                <w:spacing w:val="-3"/>
                <w:w w:val="90"/>
              </w:rPr>
              <w:t xml:space="preserve"> </w:t>
            </w:r>
            <w:r w:rsidRPr="0019488C">
              <w:rPr>
                <w:rFonts w:ascii="Rockwell" w:hAnsi="Rockwell"/>
                <w:b/>
                <w:w w:val="90"/>
              </w:rPr>
              <w:t>UP</w:t>
            </w:r>
            <w:r w:rsidRPr="0019488C">
              <w:rPr>
                <w:rFonts w:ascii="Rockwell" w:hAnsi="Rockwell"/>
                <w:b/>
                <w:spacing w:val="-3"/>
                <w:w w:val="90"/>
              </w:rPr>
              <w:t xml:space="preserve"> </w:t>
            </w:r>
            <w:r w:rsidRPr="0019488C">
              <w:rPr>
                <w:rFonts w:ascii="Rockwell" w:hAnsi="Rockwell"/>
                <w:b/>
                <w:w w:val="90"/>
              </w:rPr>
              <w:t>AND</w:t>
            </w:r>
            <w:r w:rsidRPr="0019488C">
              <w:rPr>
                <w:rFonts w:ascii="Rockwell" w:hAnsi="Rockwell"/>
                <w:b/>
                <w:spacing w:val="-3"/>
                <w:w w:val="90"/>
              </w:rPr>
              <w:t xml:space="preserve"> </w:t>
            </w:r>
            <w:r w:rsidRPr="0019488C">
              <w:rPr>
                <w:rFonts w:ascii="Rockwell" w:hAnsi="Rockwell"/>
                <w:b/>
                <w:w w:val="90"/>
              </w:rPr>
              <w:t>CONDUCT</w:t>
            </w:r>
            <w:r w:rsidRPr="0019488C">
              <w:rPr>
                <w:rFonts w:ascii="Rockwell" w:hAnsi="Rockwell"/>
                <w:b/>
                <w:spacing w:val="-3"/>
                <w:w w:val="90"/>
              </w:rPr>
              <w:t xml:space="preserve"> </w:t>
            </w:r>
            <w:r w:rsidRPr="0019488C">
              <w:rPr>
                <w:rFonts w:ascii="Rockwell" w:hAnsi="Rockwell"/>
                <w:b/>
                <w:w w:val="90"/>
              </w:rPr>
              <w:t>THE</w:t>
            </w:r>
            <w:r w:rsidRPr="0019488C">
              <w:rPr>
                <w:rFonts w:ascii="Rockwell" w:hAnsi="Rockwell"/>
                <w:b/>
                <w:spacing w:val="-3"/>
                <w:w w:val="90"/>
              </w:rPr>
              <w:t xml:space="preserve"> </w:t>
            </w:r>
            <w:r w:rsidRPr="0019488C">
              <w:rPr>
                <w:rFonts w:ascii="Rockwell" w:hAnsi="Rockwell"/>
                <w:b/>
                <w:w w:val="90"/>
              </w:rPr>
              <w:t>TEST</w:t>
            </w:r>
            <w:r w:rsidRPr="0019488C">
              <w:rPr>
                <w:rFonts w:ascii="Rockwell" w:hAnsi="Rockwell"/>
                <w:b/>
                <w:spacing w:val="-3"/>
                <w:w w:val="90"/>
              </w:rPr>
              <w:t xml:space="preserve"> </w:t>
            </w:r>
            <w:r w:rsidRPr="0019488C">
              <w:rPr>
                <w:rFonts w:ascii="Rockwell" w:hAnsi="Rockwell"/>
                <w:b/>
                <w:w w:val="90"/>
              </w:rPr>
              <w:t>(THINK</w:t>
            </w:r>
            <w:r w:rsidRPr="0019488C">
              <w:rPr>
                <w:rFonts w:ascii="Rockwell" w:hAnsi="Rockwell"/>
                <w:b/>
                <w:spacing w:val="-2"/>
                <w:w w:val="90"/>
              </w:rPr>
              <w:t xml:space="preserve"> </w:t>
            </w:r>
            <w:r w:rsidRPr="0019488C">
              <w:rPr>
                <w:rFonts w:ascii="Rockwell" w:hAnsi="Rockwell"/>
                <w:b/>
                <w:w w:val="90"/>
              </w:rPr>
              <w:t>‘ONENESS’</w:t>
            </w:r>
            <w:r w:rsidRPr="0019488C">
              <w:rPr>
                <w:rFonts w:ascii="Rockwell" w:hAnsi="Rockwell"/>
                <w:b/>
                <w:spacing w:val="-6"/>
                <w:w w:val="90"/>
              </w:rPr>
              <w:t xml:space="preserve"> </w:t>
            </w:r>
            <w:r w:rsidRPr="0019488C">
              <w:rPr>
                <w:rFonts w:ascii="Rockwell" w:hAnsi="Rockwell"/>
                <w:b/>
                <w:w w:val="90"/>
              </w:rPr>
              <w:t>AND</w:t>
            </w:r>
            <w:r w:rsidRPr="0019488C">
              <w:rPr>
                <w:rFonts w:ascii="Rockwell" w:hAnsi="Rockwell"/>
                <w:b/>
                <w:spacing w:val="-2"/>
                <w:w w:val="90"/>
              </w:rPr>
              <w:t xml:space="preserve"> </w:t>
            </w:r>
            <w:r w:rsidRPr="0019488C">
              <w:rPr>
                <w:rFonts w:ascii="Rockwell" w:hAnsi="Rockwell"/>
                <w:b/>
                <w:w w:val="90"/>
              </w:rPr>
              <w:t>‘DROP</w:t>
            </w:r>
            <w:r w:rsidRPr="0019488C">
              <w:rPr>
                <w:rFonts w:ascii="Rockwell" w:hAnsi="Rockwell"/>
                <w:b/>
                <w:spacing w:val="-3"/>
                <w:w w:val="90"/>
              </w:rPr>
              <w:t xml:space="preserve"> </w:t>
            </w:r>
            <w:r w:rsidRPr="0019488C">
              <w:rPr>
                <w:rFonts w:ascii="Rockwell" w:hAnsi="Rockwell"/>
                <w:b/>
                <w:spacing w:val="-2"/>
                <w:w w:val="90"/>
              </w:rPr>
              <w:t>TWO’)</w:t>
            </w:r>
          </w:p>
        </w:tc>
      </w:tr>
      <w:tr w:rsidR="005C2D3D" w:rsidRPr="0019488C" w14:paraId="7C936616" w14:textId="77777777" w:rsidTr="00DE2F9E">
        <w:trPr>
          <w:trHeight w:val="527"/>
        </w:trPr>
        <w:tc>
          <w:tcPr>
            <w:tcW w:w="4050" w:type="dxa"/>
          </w:tcPr>
          <w:p w14:paraId="33BAB71B" w14:textId="77777777" w:rsidR="005C2D3D" w:rsidRPr="0019488C" w:rsidRDefault="005C2D3D" w:rsidP="00DE2F9E">
            <w:pPr>
              <w:pStyle w:val="TableParagraph"/>
              <w:spacing w:before="2"/>
              <w:rPr>
                <w:rFonts w:ascii="Rockwell" w:hAnsi="Rockwell"/>
                <w:sz w:val="24"/>
              </w:rPr>
            </w:pPr>
            <w:r w:rsidRPr="0019488C">
              <w:rPr>
                <w:rFonts w:ascii="Rockwell" w:hAnsi="Rockwell"/>
                <w:b/>
                <w:w w:val="80"/>
                <w:sz w:val="24"/>
              </w:rPr>
              <w:t>What?</w:t>
            </w:r>
            <w:r w:rsidRPr="0019488C">
              <w:rPr>
                <w:rFonts w:ascii="Rockwell" w:hAnsi="Rockwell"/>
                <w:b/>
                <w:spacing w:val="22"/>
                <w:sz w:val="24"/>
              </w:rPr>
              <w:t xml:space="preserve"> </w:t>
            </w:r>
            <w:r w:rsidRPr="0019488C">
              <w:rPr>
                <w:rFonts w:ascii="Rockwell" w:hAnsi="Rockwell"/>
                <w:w w:val="80"/>
                <w:sz w:val="24"/>
              </w:rPr>
              <w:t>(</w:t>
            </w:r>
            <w:proofErr w:type="spellStart"/>
            <w:r w:rsidRPr="0019488C">
              <w:rPr>
                <w:rFonts w:ascii="Rockwell" w:hAnsi="Rockwell"/>
                <w:w w:val="80"/>
                <w:sz w:val="24"/>
              </w:rPr>
              <w:t>Specifc</w:t>
            </w:r>
            <w:proofErr w:type="spellEnd"/>
            <w:r w:rsidRPr="0019488C">
              <w:rPr>
                <w:rFonts w:ascii="Rockwell" w:hAnsi="Rockwell"/>
                <w:spacing w:val="21"/>
                <w:sz w:val="24"/>
              </w:rPr>
              <w:t xml:space="preserve"> </w:t>
            </w:r>
            <w:r w:rsidRPr="0019488C">
              <w:rPr>
                <w:rFonts w:ascii="Rockwell" w:hAnsi="Rockwell"/>
                <w:spacing w:val="-4"/>
                <w:w w:val="80"/>
                <w:sz w:val="24"/>
              </w:rPr>
              <w:t>task)</w:t>
            </w:r>
          </w:p>
        </w:tc>
        <w:tc>
          <w:tcPr>
            <w:tcW w:w="2520" w:type="dxa"/>
            <w:gridSpan w:val="3"/>
          </w:tcPr>
          <w:p w14:paraId="1D0F484C" w14:textId="77777777" w:rsidR="005C2D3D" w:rsidRPr="0019488C" w:rsidRDefault="005C2D3D" w:rsidP="00DE2F9E">
            <w:pPr>
              <w:pStyle w:val="TableParagraph"/>
              <w:spacing w:line="270" w:lineRule="atLeast"/>
              <w:ind w:left="7"/>
              <w:rPr>
                <w:rFonts w:ascii="Rockwell" w:hAnsi="Rockwell"/>
                <w:sz w:val="24"/>
              </w:rPr>
            </w:pPr>
            <w:r w:rsidRPr="0019488C">
              <w:rPr>
                <w:rFonts w:ascii="Rockwell" w:hAnsi="Rockwell"/>
                <w:b/>
                <w:spacing w:val="-2"/>
                <w:w w:val="85"/>
                <w:sz w:val="24"/>
              </w:rPr>
              <w:t>How?</w:t>
            </w:r>
            <w:r w:rsidRPr="0019488C">
              <w:rPr>
                <w:rFonts w:ascii="Rockwell" w:hAnsi="Rockwell"/>
                <w:b/>
                <w:spacing w:val="-5"/>
                <w:w w:val="85"/>
                <w:sz w:val="24"/>
              </w:rPr>
              <w:t xml:space="preserve"> </w:t>
            </w:r>
            <w:r w:rsidRPr="0019488C">
              <w:rPr>
                <w:rFonts w:ascii="Rockwell" w:hAnsi="Rockwell"/>
                <w:spacing w:val="-2"/>
                <w:w w:val="85"/>
                <w:sz w:val="24"/>
              </w:rPr>
              <w:t>(Checklist,</w:t>
            </w:r>
            <w:r w:rsidRPr="0019488C">
              <w:rPr>
                <w:rFonts w:ascii="Rockwell" w:hAnsi="Rockwell"/>
                <w:spacing w:val="-5"/>
                <w:w w:val="85"/>
                <w:sz w:val="24"/>
              </w:rPr>
              <w:t xml:space="preserve"> </w:t>
            </w:r>
            <w:r w:rsidRPr="0019488C">
              <w:rPr>
                <w:rFonts w:ascii="Rockwell" w:hAnsi="Rockwell"/>
                <w:spacing w:val="-2"/>
                <w:w w:val="85"/>
                <w:sz w:val="24"/>
              </w:rPr>
              <w:t xml:space="preserve">tally </w:t>
            </w:r>
            <w:r w:rsidRPr="0019488C">
              <w:rPr>
                <w:rFonts w:ascii="Rockwell" w:hAnsi="Rockwell"/>
                <w:spacing w:val="-2"/>
                <w:w w:val="95"/>
                <w:sz w:val="24"/>
              </w:rPr>
              <w:t>sheet)</w:t>
            </w:r>
          </w:p>
        </w:tc>
        <w:tc>
          <w:tcPr>
            <w:tcW w:w="1890" w:type="dxa"/>
            <w:gridSpan w:val="2"/>
          </w:tcPr>
          <w:p w14:paraId="6E555C01" w14:textId="77777777" w:rsidR="005C2D3D" w:rsidRPr="0019488C" w:rsidRDefault="005C2D3D" w:rsidP="00DE2F9E">
            <w:pPr>
              <w:pStyle w:val="TableParagraph"/>
              <w:spacing w:line="270" w:lineRule="atLeast"/>
              <w:ind w:left="10" w:right="14"/>
              <w:rPr>
                <w:rFonts w:ascii="Rockwell" w:hAnsi="Rockwell"/>
                <w:sz w:val="24"/>
              </w:rPr>
            </w:pPr>
            <w:r w:rsidRPr="0019488C">
              <w:rPr>
                <w:rFonts w:ascii="Rockwell" w:hAnsi="Rockwell"/>
                <w:b/>
                <w:spacing w:val="-2"/>
                <w:w w:val="85"/>
                <w:sz w:val="24"/>
              </w:rPr>
              <w:t>Who?</w:t>
            </w:r>
            <w:r w:rsidRPr="0019488C">
              <w:rPr>
                <w:rFonts w:ascii="Rockwell" w:hAnsi="Rockwell"/>
                <w:b/>
                <w:spacing w:val="-5"/>
                <w:w w:val="85"/>
                <w:sz w:val="24"/>
              </w:rPr>
              <w:t xml:space="preserve"> </w:t>
            </w:r>
            <w:r w:rsidRPr="0019488C">
              <w:rPr>
                <w:rFonts w:ascii="Rockwell" w:hAnsi="Rockwell"/>
                <w:spacing w:val="-2"/>
                <w:w w:val="85"/>
                <w:sz w:val="24"/>
              </w:rPr>
              <w:t xml:space="preserve">(Name </w:t>
            </w:r>
            <w:r w:rsidRPr="0019488C">
              <w:rPr>
                <w:rFonts w:ascii="Rockwell" w:hAnsi="Rockwell"/>
                <w:w w:val="95"/>
                <w:sz w:val="24"/>
              </w:rPr>
              <w:t>or role)</w:t>
            </w:r>
          </w:p>
        </w:tc>
        <w:tc>
          <w:tcPr>
            <w:tcW w:w="1800" w:type="dxa"/>
            <w:gridSpan w:val="2"/>
          </w:tcPr>
          <w:p w14:paraId="5BB78EBE" w14:textId="77777777" w:rsidR="005C2D3D" w:rsidRPr="0019488C" w:rsidRDefault="005C2D3D" w:rsidP="00DE2F9E">
            <w:pPr>
              <w:pStyle w:val="TableParagraph"/>
              <w:spacing w:line="270" w:lineRule="atLeast"/>
              <w:ind w:left="11"/>
              <w:rPr>
                <w:rFonts w:ascii="Rockwell" w:hAnsi="Rockwell"/>
                <w:sz w:val="24"/>
              </w:rPr>
            </w:pPr>
            <w:r w:rsidRPr="0019488C">
              <w:rPr>
                <w:rFonts w:ascii="Rockwell" w:hAnsi="Rockwell"/>
                <w:b/>
                <w:spacing w:val="-2"/>
                <w:w w:val="85"/>
                <w:sz w:val="24"/>
              </w:rPr>
              <w:t>When?</w:t>
            </w:r>
            <w:r w:rsidRPr="0019488C">
              <w:rPr>
                <w:rFonts w:ascii="Rockwell" w:hAnsi="Rockwell"/>
                <w:b/>
                <w:spacing w:val="-7"/>
                <w:w w:val="85"/>
                <w:sz w:val="24"/>
              </w:rPr>
              <w:t xml:space="preserve"> </w:t>
            </w:r>
            <w:r w:rsidRPr="0019488C">
              <w:rPr>
                <w:rFonts w:ascii="Rockwell" w:hAnsi="Rockwell"/>
                <w:spacing w:val="-2"/>
                <w:w w:val="85"/>
                <w:sz w:val="24"/>
              </w:rPr>
              <w:t>(Times,</w:t>
            </w:r>
            <w:r w:rsidRPr="0019488C">
              <w:rPr>
                <w:rFonts w:ascii="Rockwell" w:hAnsi="Rockwell"/>
                <w:spacing w:val="-5"/>
                <w:w w:val="85"/>
                <w:sz w:val="24"/>
              </w:rPr>
              <w:t xml:space="preserve"> </w:t>
            </w:r>
            <w:r w:rsidRPr="0019488C">
              <w:rPr>
                <w:rFonts w:ascii="Rockwell" w:hAnsi="Rockwell"/>
                <w:spacing w:val="-2"/>
                <w:w w:val="85"/>
                <w:sz w:val="24"/>
              </w:rPr>
              <w:t>dates</w:t>
            </w:r>
            <w:r w:rsidRPr="0019488C">
              <w:rPr>
                <w:rFonts w:ascii="Rockwell" w:hAnsi="Rockwell"/>
                <w:spacing w:val="-9"/>
                <w:w w:val="85"/>
                <w:sz w:val="24"/>
              </w:rPr>
              <w:t xml:space="preserve"> </w:t>
            </w:r>
            <w:r w:rsidRPr="0019488C">
              <w:rPr>
                <w:rFonts w:ascii="Rockwell" w:hAnsi="Rockwell"/>
                <w:spacing w:val="-2"/>
                <w:w w:val="85"/>
                <w:sz w:val="24"/>
              </w:rPr>
              <w:t>-</w:t>
            </w:r>
            <w:r w:rsidRPr="0019488C">
              <w:rPr>
                <w:rFonts w:ascii="Rockwell" w:hAnsi="Rockwell"/>
                <w:spacing w:val="-4"/>
                <w:w w:val="85"/>
                <w:sz w:val="24"/>
              </w:rPr>
              <w:t xml:space="preserve"> </w:t>
            </w:r>
            <w:r w:rsidRPr="0019488C">
              <w:rPr>
                <w:rFonts w:ascii="Rockwell" w:hAnsi="Rockwell"/>
                <w:spacing w:val="-2"/>
                <w:w w:val="85"/>
                <w:sz w:val="24"/>
              </w:rPr>
              <w:t xml:space="preserve">be </w:t>
            </w:r>
            <w:proofErr w:type="spellStart"/>
            <w:r w:rsidRPr="0019488C">
              <w:rPr>
                <w:rFonts w:ascii="Rockwell" w:hAnsi="Rockwell"/>
                <w:spacing w:val="-2"/>
                <w:w w:val="95"/>
                <w:sz w:val="24"/>
              </w:rPr>
              <w:t>specifc</w:t>
            </w:r>
            <w:proofErr w:type="spellEnd"/>
            <w:r w:rsidRPr="0019488C">
              <w:rPr>
                <w:rFonts w:ascii="Rockwell" w:hAnsi="Rockwell"/>
                <w:spacing w:val="-2"/>
                <w:w w:val="95"/>
                <w:sz w:val="24"/>
              </w:rPr>
              <w:t>)</w:t>
            </w:r>
          </w:p>
        </w:tc>
        <w:tc>
          <w:tcPr>
            <w:tcW w:w="1639" w:type="dxa"/>
          </w:tcPr>
          <w:p w14:paraId="2BEBFCF2" w14:textId="77777777" w:rsidR="005C2D3D" w:rsidRPr="0019488C" w:rsidRDefault="005C2D3D" w:rsidP="00DE2F9E">
            <w:pPr>
              <w:pStyle w:val="TableParagraph"/>
              <w:spacing w:before="2"/>
              <w:ind w:left="12"/>
              <w:rPr>
                <w:rFonts w:ascii="Rockwell" w:hAnsi="Rockwell"/>
                <w:sz w:val="24"/>
              </w:rPr>
            </w:pPr>
            <w:r w:rsidRPr="0019488C">
              <w:rPr>
                <w:rFonts w:ascii="Rockwell" w:hAnsi="Rockwell"/>
                <w:b/>
                <w:w w:val="80"/>
                <w:sz w:val="24"/>
              </w:rPr>
              <w:t>Where?</w:t>
            </w:r>
            <w:r w:rsidRPr="0019488C">
              <w:rPr>
                <w:rFonts w:ascii="Rockwell" w:hAnsi="Rockwell"/>
                <w:b/>
                <w:spacing w:val="29"/>
                <w:sz w:val="24"/>
              </w:rPr>
              <w:t xml:space="preserve"> </w:t>
            </w:r>
            <w:r w:rsidRPr="0019488C">
              <w:rPr>
                <w:rFonts w:ascii="Rockwell" w:hAnsi="Rockwell"/>
                <w:w w:val="80"/>
                <w:sz w:val="24"/>
              </w:rPr>
              <w:t>(Program,</w:t>
            </w:r>
            <w:r w:rsidRPr="0019488C">
              <w:rPr>
                <w:rFonts w:ascii="Rockwell" w:hAnsi="Rockwell"/>
                <w:spacing w:val="29"/>
                <w:sz w:val="24"/>
              </w:rPr>
              <w:t xml:space="preserve"> </w:t>
            </w:r>
            <w:r w:rsidRPr="0019488C">
              <w:rPr>
                <w:rFonts w:ascii="Rockwell" w:hAnsi="Rockwell"/>
                <w:w w:val="80"/>
                <w:sz w:val="24"/>
              </w:rPr>
              <w:t>location</w:t>
            </w:r>
            <w:r w:rsidRPr="0019488C">
              <w:rPr>
                <w:rFonts w:ascii="Rockwell" w:hAnsi="Rockwell"/>
                <w:spacing w:val="33"/>
                <w:sz w:val="24"/>
              </w:rPr>
              <w:t xml:space="preserve"> </w:t>
            </w:r>
            <w:r w:rsidRPr="0019488C">
              <w:rPr>
                <w:rFonts w:ascii="Rockwell" w:hAnsi="Rockwell"/>
                <w:spacing w:val="-4"/>
                <w:w w:val="80"/>
                <w:sz w:val="24"/>
              </w:rPr>
              <w:t>site</w:t>
            </w:r>
          </w:p>
          <w:p w14:paraId="1753954D" w14:textId="77777777" w:rsidR="005C2D3D" w:rsidRPr="0019488C" w:rsidRDefault="005C2D3D" w:rsidP="00DE2F9E">
            <w:pPr>
              <w:pStyle w:val="TableParagraph"/>
              <w:spacing w:line="229" w:lineRule="exact"/>
              <w:ind w:left="12"/>
              <w:rPr>
                <w:rFonts w:ascii="Rockwell" w:hAnsi="Rockwell"/>
                <w:sz w:val="24"/>
              </w:rPr>
            </w:pPr>
            <w:r w:rsidRPr="0019488C">
              <w:rPr>
                <w:rFonts w:ascii="Rockwell" w:hAnsi="Rockwell"/>
                <w:w w:val="85"/>
                <w:sz w:val="24"/>
              </w:rPr>
              <w:t>-</w:t>
            </w:r>
            <w:r w:rsidRPr="0019488C">
              <w:rPr>
                <w:rFonts w:ascii="Rockwell" w:hAnsi="Rockwell"/>
                <w:spacing w:val="-1"/>
                <w:w w:val="85"/>
                <w:sz w:val="24"/>
              </w:rPr>
              <w:t xml:space="preserve"> </w:t>
            </w:r>
            <w:r w:rsidRPr="0019488C">
              <w:rPr>
                <w:rFonts w:ascii="Rockwell" w:hAnsi="Rockwell"/>
                <w:w w:val="85"/>
                <w:sz w:val="24"/>
              </w:rPr>
              <w:t>be</w:t>
            </w:r>
            <w:r w:rsidRPr="0019488C">
              <w:rPr>
                <w:rFonts w:ascii="Rockwell" w:hAnsi="Rockwell"/>
                <w:spacing w:val="-1"/>
                <w:w w:val="85"/>
                <w:sz w:val="24"/>
              </w:rPr>
              <w:t xml:space="preserve"> </w:t>
            </w:r>
            <w:proofErr w:type="spellStart"/>
            <w:r w:rsidRPr="0019488C">
              <w:rPr>
                <w:rFonts w:ascii="Rockwell" w:hAnsi="Rockwell"/>
                <w:spacing w:val="-2"/>
                <w:w w:val="85"/>
                <w:sz w:val="24"/>
              </w:rPr>
              <w:t>specifc</w:t>
            </w:r>
            <w:proofErr w:type="spellEnd"/>
            <w:r w:rsidRPr="0019488C">
              <w:rPr>
                <w:rFonts w:ascii="Rockwell" w:hAnsi="Rockwell"/>
                <w:spacing w:val="-2"/>
                <w:w w:val="85"/>
                <w:sz w:val="24"/>
              </w:rPr>
              <w:t>)</w:t>
            </w:r>
          </w:p>
        </w:tc>
      </w:tr>
      <w:tr w:rsidR="005C2D3D" w:rsidRPr="0019488C" w14:paraId="07DFEA8B" w14:textId="77777777" w:rsidTr="00DE2F9E">
        <w:trPr>
          <w:trHeight w:val="840"/>
        </w:trPr>
        <w:tc>
          <w:tcPr>
            <w:tcW w:w="4050" w:type="dxa"/>
          </w:tcPr>
          <w:p w14:paraId="3DC06642" w14:textId="77777777" w:rsidR="005C2D3D" w:rsidRPr="0019488C" w:rsidRDefault="005C2D3D" w:rsidP="00DE2F9E">
            <w:pPr>
              <w:pStyle w:val="TableParagraph"/>
              <w:numPr>
                <w:ilvl w:val="0"/>
                <w:numId w:val="2"/>
              </w:numPr>
              <w:tabs>
                <w:tab w:val="left" w:pos="369"/>
              </w:tabs>
              <w:spacing w:before="187"/>
              <w:rPr>
                <w:rFonts w:ascii="Rockwell" w:hAnsi="Rockwell"/>
                <w:sz w:val="18"/>
              </w:rPr>
            </w:pPr>
            <w:r w:rsidRPr="0019488C">
              <w:rPr>
                <w:rFonts w:ascii="Rockwell" w:hAnsi="Rockwell"/>
                <w:w w:val="110"/>
                <w:sz w:val="18"/>
              </w:rPr>
              <w:t>Conduct</w:t>
            </w:r>
            <w:r w:rsidRPr="0019488C">
              <w:rPr>
                <w:rFonts w:ascii="Rockwell" w:hAnsi="Rockwell"/>
                <w:spacing w:val="-1"/>
                <w:w w:val="110"/>
                <w:sz w:val="18"/>
              </w:rPr>
              <w:t xml:space="preserve"> </w:t>
            </w:r>
            <w:r>
              <w:rPr>
                <w:rFonts w:ascii="Rockwell" w:hAnsi="Rockwell"/>
                <w:w w:val="110"/>
                <w:sz w:val="18"/>
              </w:rPr>
              <w:t>supply chain meeting</w:t>
            </w:r>
          </w:p>
          <w:p w14:paraId="191FCD04" w14:textId="77777777" w:rsidR="005C2D3D" w:rsidRPr="0019488C" w:rsidRDefault="005C2D3D" w:rsidP="00DE2F9E">
            <w:pPr>
              <w:pStyle w:val="TableParagraph"/>
              <w:tabs>
                <w:tab w:val="left" w:pos="369"/>
              </w:tabs>
              <w:ind w:left="369"/>
              <w:rPr>
                <w:rFonts w:ascii="Rockwell" w:hAnsi="Rockwell"/>
                <w:sz w:val="18"/>
              </w:rPr>
            </w:pPr>
          </w:p>
        </w:tc>
        <w:tc>
          <w:tcPr>
            <w:tcW w:w="2520" w:type="dxa"/>
            <w:gridSpan w:val="3"/>
          </w:tcPr>
          <w:p w14:paraId="7408E087" w14:textId="77777777" w:rsidR="005C2D3D" w:rsidRPr="0019488C" w:rsidRDefault="005C2D3D" w:rsidP="00DE2F9E">
            <w:pPr>
              <w:pStyle w:val="TableParagraph"/>
              <w:numPr>
                <w:ilvl w:val="0"/>
                <w:numId w:val="1"/>
              </w:numPr>
              <w:tabs>
                <w:tab w:val="left" w:pos="367"/>
              </w:tabs>
              <w:spacing w:line="197" w:lineRule="exact"/>
              <w:rPr>
                <w:rFonts w:ascii="Rockwell" w:hAnsi="Rockwell"/>
                <w:sz w:val="18"/>
              </w:rPr>
            </w:pPr>
            <w:r w:rsidRPr="0019488C">
              <w:rPr>
                <w:rFonts w:ascii="Rockwell" w:hAnsi="Rockwell"/>
                <w:spacing w:val="-2"/>
                <w:w w:val="105"/>
                <w:sz w:val="18"/>
              </w:rPr>
              <w:t>Standardized</w:t>
            </w:r>
          </w:p>
          <w:p w14:paraId="139A7F3A" w14:textId="77777777" w:rsidR="005C2D3D" w:rsidRPr="0019488C" w:rsidRDefault="005C2D3D" w:rsidP="00DE2F9E">
            <w:pPr>
              <w:pStyle w:val="TableParagraph"/>
              <w:ind w:left="367"/>
              <w:rPr>
                <w:rFonts w:ascii="Rockwell" w:hAnsi="Rockwell"/>
                <w:sz w:val="18"/>
              </w:rPr>
            </w:pPr>
            <w:r w:rsidRPr="0019488C">
              <w:rPr>
                <w:rFonts w:ascii="Rockwell" w:hAnsi="Rockwell"/>
                <w:spacing w:val="-2"/>
                <w:w w:val="110"/>
                <w:sz w:val="18"/>
              </w:rPr>
              <w:t>checklist</w:t>
            </w:r>
          </w:p>
          <w:p w14:paraId="290F8201" w14:textId="77777777" w:rsidR="005C2D3D" w:rsidRPr="0019488C" w:rsidRDefault="005C2D3D" w:rsidP="00DE2F9E">
            <w:pPr>
              <w:pStyle w:val="TableParagraph"/>
              <w:numPr>
                <w:ilvl w:val="0"/>
                <w:numId w:val="1"/>
              </w:numPr>
              <w:tabs>
                <w:tab w:val="left" w:pos="367"/>
              </w:tabs>
              <w:spacing w:line="210" w:lineRule="atLeast"/>
              <w:ind w:right="421"/>
              <w:rPr>
                <w:rFonts w:ascii="Rockwell" w:hAnsi="Rockwell"/>
                <w:sz w:val="18"/>
              </w:rPr>
            </w:pPr>
            <w:r>
              <w:rPr>
                <w:rFonts w:ascii="Rockwell" w:hAnsi="Rockwell"/>
                <w:w w:val="105"/>
                <w:sz w:val="18"/>
              </w:rPr>
              <w:t>Assessment</w:t>
            </w:r>
            <w:r w:rsidRPr="0019488C">
              <w:rPr>
                <w:rFonts w:ascii="Rockwell" w:hAnsi="Rockwell"/>
                <w:w w:val="105"/>
                <w:sz w:val="18"/>
              </w:rPr>
              <w:t xml:space="preserve"> </w:t>
            </w:r>
            <w:r w:rsidRPr="0019488C">
              <w:rPr>
                <w:rFonts w:ascii="Rockwell" w:hAnsi="Rockwell"/>
                <w:spacing w:val="-2"/>
                <w:w w:val="105"/>
                <w:sz w:val="18"/>
              </w:rPr>
              <w:t>reports</w:t>
            </w:r>
          </w:p>
        </w:tc>
        <w:tc>
          <w:tcPr>
            <w:tcW w:w="1890" w:type="dxa"/>
            <w:gridSpan w:val="2"/>
          </w:tcPr>
          <w:p w14:paraId="52FB211A" w14:textId="77777777" w:rsidR="005C2D3D" w:rsidRDefault="005C2D3D" w:rsidP="00DE2F9E">
            <w:pPr>
              <w:pStyle w:val="TableParagraph"/>
              <w:spacing w:before="92"/>
              <w:ind w:left="0"/>
              <w:rPr>
                <w:rFonts w:ascii="Rockwell" w:hAnsi="Rockwell"/>
                <w:spacing w:val="-5"/>
                <w:w w:val="115"/>
                <w:sz w:val="18"/>
              </w:rPr>
            </w:pPr>
            <w:proofErr w:type="spellStart"/>
            <w:r>
              <w:rPr>
                <w:rFonts w:ascii="Rockwell" w:hAnsi="Rockwell"/>
                <w:spacing w:val="-5"/>
                <w:w w:val="115"/>
                <w:sz w:val="18"/>
              </w:rPr>
              <w:t>Nuredin</w:t>
            </w:r>
            <w:proofErr w:type="spellEnd"/>
            <w:r>
              <w:rPr>
                <w:rFonts w:ascii="Rockwell" w:hAnsi="Rockwell"/>
                <w:spacing w:val="-5"/>
                <w:w w:val="115"/>
                <w:sz w:val="18"/>
              </w:rPr>
              <w:t xml:space="preserve"> Y. (Team Leader)</w:t>
            </w:r>
          </w:p>
          <w:p w14:paraId="0731B9E4" w14:textId="77777777" w:rsidR="005C2D3D" w:rsidRPr="0019488C" w:rsidRDefault="005C2D3D" w:rsidP="00DE2F9E">
            <w:pPr>
              <w:pStyle w:val="TableParagraph"/>
              <w:spacing w:before="92"/>
              <w:ind w:left="0"/>
              <w:rPr>
                <w:rFonts w:ascii="Rockwell" w:hAnsi="Rockwell"/>
                <w:sz w:val="18"/>
              </w:rPr>
            </w:pPr>
            <w:proofErr w:type="spellStart"/>
            <w:r>
              <w:rPr>
                <w:rFonts w:ascii="Rockwell" w:hAnsi="Rockwell"/>
                <w:spacing w:val="-5"/>
                <w:w w:val="115"/>
                <w:sz w:val="18"/>
              </w:rPr>
              <w:t>Rediwan</w:t>
            </w:r>
            <w:proofErr w:type="spellEnd"/>
            <w:r>
              <w:rPr>
                <w:rFonts w:ascii="Rockwell" w:hAnsi="Rockwell"/>
                <w:spacing w:val="-5"/>
                <w:w w:val="115"/>
                <w:sz w:val="18"/>
              </w:rPr>
              <w:t xml:space="preserve"> S. (Data Collector)</w:t>
            </w:r>
          </w:p>
        </w:tc>
        <w:tc>
          <w:tcPr>
            <w:tcW w:w="1800" w:type="dxa"/>
            <w:gridSpan w:val="2"/>
          </w:tcPr>
          <w:p w14:paraId="19B51255" w14:textId="77777777" w:rsidR="005C2D3D" w:rsidRPr="0019488C" w:rsidRDefault="005C2D3D" w:rsidP="00DE2F9E">
            <w:pPr>
              <w:pStyle w:val="TableParagraph"/>
              <w:ind w:left="11"/>
              <w:rPr>
                <w:rFonts w:ascii="Rockwell" w:hAnsi="Rockwell"/>
                <w:sz w:val="18"/>
              </w:rPr>
            </w:pPr>
            <w:r>
              <w:rPr>
                <w:rFonts w:ascii="Rockwell" w:hAnsi="Rockwell"/>
                <w:w w:val="110"/>
                <w:sz w:val="18"/>
              </w:rPr>
              <w:t xml:space="preserve">QUARTERLY </w:t>
            </w:r>
          </w:p>
        </w:tc>
        <w:tc>
          <w:tcPr>
            <w:tcW w:w="1639" w:type="dxa"/>
          </w:tcPr>
          <w:p w14:paraId="528D0AB0" w14:textId="77777777" w:rsidR="005C2D3D" w:rsidRPr="0019488C" w:rsidRDefault="005C2D3D" w:rsidP="00DE2F9E">
            <w:pPr>
              <w:pStyle w:val="TableParagraph"/>
              <w:spacing w:before="197"/>
              <w:ind w:left="12"/>
              <w:rPr>
                <w:rFonts w:ascii="Rockwell" w:hAnsi="Rockwell"/>
                <w:sz w:val="18"/>
              </w:rPr>
            </w:pPr>
            <w:r>
              <w:rPr>
                <w:rFonts w:ascii="Rockwell" w:hAnsi="Rockwell"/>
                <w:w w:val="110"/>
                <w:sz w:val="18"/>
              </w:rPr>
              <w:t>FINANCE</w:t>
            </w:r>
          </w:p>
        </w:tc>
      </w:tr>
      <w:tr w:rsidR="005C2D3D" w:rsidRPr="0019488C" w14:paraId="02828396" w14:textId="77777777" w:rsidTr="00DE2F9E">
        <w:trPr>
          <w:trHeight w:val="301"/>
        </w:trPr>
        <w:tc>
          <w:tcPr>
            <w:tcW w:w="11899" w:type="dxa"/>
            <w:gridSpan w:val="9"/>
            <w:shd w:val="clear" w:color="auto" w:fill="FDF8E1"/>
          </w:tcPr>
          <w:p w14:paraId="3435797D" w14:textId="77777777" w:rsidR="005C2D3D" w:rsidRPr="0019488C" w:rsidRDefault="005C2D3D" w:rsidP="00DE2F9E">
            <w:pPr>
              <w:pStyle w:val="TableParagraph"/>
              <w:spacing w:before="57" w:line="225" w:lineRule="exact"/>
              <w:ind w:left="178" w:right="45"/>
              <w:jc w:val="center"/>
              <w:rPr>
                <w:rFonts w:ascii="Rockwell" w:hAnsi="Rockwell"/>
                <w:b/>
              </w:rPr>
            </w:pPr>
            <w:r w:rsidRPr="0019488C">
              <w:rPr>
                <w:rFonts w:ascii="Rockwell" w:hAnsi="Rockwell"/>
                <w:b/>
                <w:w w:val="90"/>
              </w:rPr>
              <w:t>OUTLINE</w:t>
            </w:r>
            <w:r w:rsidRPr="0019488C">
              <w:rPr>
                <w:rFonts w:ascii="Rockwell" w:hAnsi="Rockwell"/>
                <w:b/>
                <w:spacing w:val="-6"/>
                <w:w w:val="90"/>
              </w:rPr>
              <w:t xml:space="preserve"> </w:t>
            </w:r>
            <w:r w:rsidRPr="0019488C">
              <w:rPr>
                <w:rFonts w:ascii="Rockwell" w:hAnsi="Rockwell"/>
                <w:b/>
                <w:w w:val="90"/>
              </w:rPr>
              <w:t>YOUR</w:t>
            </w:r>
            <w:r w:rsidRPr="0019488C">
              <w:rPr>
                <w:rFonts w:ascii="Rockwell" w:hAnsi="Rockwell"/>
                <w:b/>
                <w:spacing w:val="-5"/>
                <w:w w:val="90"/>
              </w:rPr>
              <w:t xml:space="preserve"> </w:t>
            </w:r>
            <w:r w:rsidRPr="0019488C">
              <w:rPr>
                <w:rFonts w:ascii="Rockwell" w:hAnsi="Rockwell"/>
                <w:b/>
                <w:w w:val="90"/>
              </w:rPr>
              <w:t>PDSA</w:t>
            </w:r>
            <w:r w:rsidRPr="0019488C">
              <w:rPr>
                <w:rFonts w:ascii="Rockwell" w:hAnsi="Rockwell"/>
                <w:b/>
                <w:spacing w:val="-6"/>
                <w:w w:val="90"/>
              </w:rPr>
              <w:t xml:space="preserve"> </w:t>
            </w:r>
            <w:r w:rsidRPr="0019488C">
              <w:rPr>
                <w:rFonts w:ascii="Rockwell" w:hAnsi="Rockwell"/>
                <w:b/>
                <w:w w:val="90"/>
              </w:rPr>
              <w:t>DATA</w:t>
            </w:r>
            <w:r w:rsidRPr="0019488C">
              <w:rPr>
                <w:rFonts w:ascii="Rockwell" w:hAnsi="Rockwell"/>
                <w:b/>
                <w:spacing w:val="-7"/>
                <w:w w:val="90"/>
              </w:rPr>
              <w:t xml:space="preserve"> </w:t>
            </w:r>
            <w:r w:rsidRPr="0019488C">
              <w:rPr>
                <w:rFonts w:ascii="Rockwell" w:hAnsi="Rockwell"/>
                <w:b/>
                <w:w w:val="90"/>
              </w:rPr>
              <w:t>COLLECTION</w:t>
            </w:r>
            <w:r w:rsidRPr="0019488C">
              <w:rPr>
                <w:rFonts w:ascii="Rockwell" w:hAnsi="Rockwell"/>
                <w:b/>
                <w:spacing w:val="-6"/>
                <w:w w:val="90"/>
              </w:rPr>
              <w:t xml:space="preserve"> </w:t>
            </w:r>
            <w:r w:rsidRPr="0019488C">
              <w:rPr>
                <w:rFonts w:ascii="Rockwell" w:hAnsi="Rockwell"/>
                <w:b/>
                <w:w w:val="90"/>
              </w:rPr>
              <w:t>PLAN</w:t>
            </w:r>
            <w:r w:rsidRPr="0019488C">
              <w:rPr>
                <w:rFonts w:ascii="Rockwell" w:hAnsi="Rockwell"/>
                <w:b/>
                <w:spacing w:val="-5"/>
                <w:w w:val="90"/>
              </w:rPr>
              <w:t xml:space="preserve"> </w:t>
            </w:r>
            <w:r w:rsidRPr="0019488C">
              <w:rPr>
                <w:rFonts w:ascii="Rockwell" w:hAnsi="Rockwell"/>
                <w:b/>
                <w:w w:val="90"/>
              </w:rPr>
              <w:t>(WHAT,</w:t>
            </w:r>
            <w:r w:rsidRPr="0019488C">
              <w:rPr>
                <w:rFonts w:ascii="Rockwell" w:hAnsi="Rockwell"/>
                <w:b/>
                <w:spacing w:val="-5"/>
                <w:w w:val="90"/>
              </w:rPr>
              <w:t xml:space="preserve"> </w:t>
            </w:r>
            <w:r w:rsidRPr="0019488C">
              <w:rPr>
                <w:rFonts w:ascii="Rockwell" w:hAnsi="Rockwell"/>
                <w:b/>
                <w:w w:val="90"/>
              </w:rPr>
              <w:t>HOW,</w:t>
            </w:r>
            <w:r w:rsidRPr="0019488C">
              <w:rPr>
                <w:rFonts w:ascii="Rockwell" w:hAnsi="Rockwell"/>
                <w:b/>
                <w:spacing w:val="-6"/>
                <w:w w:val="90"/>
              </w:rPr>
              <w:t xml:space="preserve"> </w:t>
            </w:r>
            <w:r w:rsidRPr="0019488C">
              <w:rPr>
                <w:rFonts w:ascii="Rockwell" w:hAnsi="Rockwell"/>
                <w:b/>
                <w:w w:val="90"/>
              </w:rPr>
              <w:t>WHO</w:t>
            </w:r>
            <w:r w:rsidRPr="0019488C">
              <w:rPr>
                <w:rFonts w:ascii="Rockwell" w:hAnsi="Rockwell"/>
                <w:b/>
                <w:spacing w:val="-4"/>
                <w:w w:val="90"/>
              </w:rPr>
              <w:t xml:space="preserve"> </w:t>
            </w:r>
            <w:r w:rsidRPr="0019488C">
              <w:rPr>
                <w:rFonts w:ascii="Rockwell" w:hAnsi="Rockwell"/>
                <w:b/>
                <w:w w:val="90"/>
              </w:rPr>
              <w:t>WHEN</w:t>
            </w:r>
            <w:r w:rsidRPr="0019488C">
              <w:rPr>
                <w:rFonts w:ascii="Rockwell" w:hAnsi="Rockwell"/>
                <w:b/>
                <w:spacing w:val="-6"/>
                <w:w w:val="90"/>
              </w:rPr>
              <w:t xml:space="preserve"> </w:t>
            </w:r>
            <w:r w:rsidRPr="0019488C">
              <w:rPr>
                <w:rFonts w:ascii="Rockwell" w:hAnsi="Rockwell"/>
                <w:b/>
                <w:w w:val="90"/>
              </w:rPr>
              <w:t>AND</w:t>
            </w:r>
            <w:r w:rsidRPr="0019488C">
              <w:rPr>
                <w:rFonts w:ascii="Rockwell" w:hAnsi="Rockwell"/>
                <w:b/>
                <w:spacing w:val="-6"/>
                <w:w w:val="90"/>
              </w:rPr>
              <w:t xml:space="preserve"> </w:t>
            </w:r>
            <w:r w:rsidRPr="0019488C">
              <w:rPr>
                <w:rFonts w:ascii="Rockwell" w:hAnsi="Rockwell"/>
                <w:b/>
                <w:spacing w:val="-2"/>
                <w:w w:val="90"/>
              </w:rPr>
              <w:t>WHERE)</w:t>
            </w:r>
          </w:p>
        </w:tc>
      </w:tr>
      <w:tr w:rsidR="005C2D3D" w:rsidRPr="0019488C" w14:paraId="7873E8FF" w14:textId="77777777" w:rsidTr="00DE2F9E">
        <w:trPr>
          <w:trHeight w:val="727"/>
        </w:trPr>
        <w:tc>
          <w:tcPr>
            <w:tcW w:w="4050" w:type="dxa"/>
          </w:tcPr>
          <w:p w14:paraId="63FEB66E" w14:textId="77777777" w:rsidR="005C2D3D" w:rsidRPr="0019488C" w:rsidRDefault="005C2D3D" w:rsidP="00DE2F9E">
            <w:pPr>
              <w:pStyle w:val="TableParagraph"/>
              <w:spacing w:line="270" w:lineRule="atLeast"/>
              <w:ind w:right="930"/>
              <w:rPr>
                <w:rFonts w:ascii="Rockwell" w:hAnsi="Rockwell"/>
                <w:sz w:val="24"/>
              </w:rPr>
            </w:pPr>
            <w:r w:rsidRPr="0019488C">
              <w:rPr>
                <w:rFonts w:ascii="Rockwell" w:hAnsi="Rockwell"/>
                <w:w w:val="90"/>
                <w:sz w:val="24"/>
              </w:rPr>
              <w:t>What</w:t>
            </w:r>
            <w:r w:rsidRPr="0019488C">
              <w:rPr>
                <w:rFonts w:ascii="Rockwell" w:hAnsi="Rockwell"/>
                <w:spacing w:val="-12"/>
                <w:w w:val="90"/>
                <w:sz w:val="24"/>
              </w:rPr>
              <w:t xml:space="preserve"> </w:t>
            </w:r>
            <w:r w:rsidRPr="0019488C">
              <w:rPr>
                <w:rFonts w:ascii="Rockwell" w:hAnsi="Rockwell"/>
                <w:w w:val="90"/>
                <w:sz w:val="24"/>
              </w:rPr>
              <w:t>data</w:t>
            </w:r>
            <w:r w:rsidRPr="0019488C">
              <w:rPr>
                <w:rFonts w:ascii="Rockwell" w:hAnsi="Rockwell"/>
                <w:spacing w:val="-10"/>
                <w:w w:val="90"/>
                <w:sz w:val="24"/>
              </w:rPr>
              <w:t xml:space="preserve"> </w:t>
            </w:r>
            <w:r w:rsidRPr="0019488C">
              <w:rPr>
                <w:rFonts w:ascii="Rockwell" w:hAnsi="Rockwell"/>
                <w:w w:val="90"/>
                <w:sz w:val="24"/>
              </w:rPr>
              <w:t>will</w:t>
            </w:r>
            <w:r w:rsidRPr="0019488C">
              <w:rPr>
                <w:rFonts w:ascii="Rockwell" w:hAnsi="Rockwell"/>
                <w:spacing w:val="-10"/>
                <w:w w:val="90"/>
                <w:sz w:val="24"/>
              </w:rPr>
              <w:t xml:space="preserve"> </w:t>
            </w:r>
            <w:r w:rsidRPr="0019488C">
              <w:rPr>
                <w:rFonts w:ascii="Rockwell" w:hAnsi="Rockwell"/>
                <w:w w:val="90"/>
                <w:sz w:val="24"/>
              </w:rPr>
              <w:t xml:space="preserve">be </w:t>
            </w:r>
            <w:r w:rsidRPr="0019488C">
              <w:rPr>
                <w:rFonts w:ascii="Rockwell" w:hAnsi="Rockwell"/>
                <w:spacing w:val="-2"/>
                <w:w w:val="95"/>
                <w:sz w:val="24"/>
              </w:rPr>
              <w:t>collected?</w:t>
            </w:r>
          </w:p>
        </w:tc>
        <w:tc>
          <w:tcPr>
            <w:tcW w:w="2520" w:type="dxa"/>
            <w:gridSpan w:val="3"/>
          </w:tcPr>
          <w:p w14:paraId="3DA988DC" w14:textId="77777777" w:rsidR="005C2D3D" w:rsidRPr="0019488C" w:rsidRDefault="005C2D3D" w:rsidP="00DE2F9E">
            <w:pPr>
              <w:pStyle w:val="TableParagraph"/>
              <w:spacing w:line="270" w:lineRule="atLeast"/>
              <w:ind w:left="7"/>
              <w:rPr>
                <w:rFonts w:ascii="Rockwell" w:hAnsi="Rockwell"/>
                <w:sz w:val="24"/>
              </w:rPr>
            </w:pPr>
            <w:r w:rsidRPr="0019488C">
              <w:rPr>
                <w:rFonts w:ascii="Rockwell" w:hAnsi="Rockwell"/>
                <w:b/>
                <w:spacing w:val="-2"/>
                <w:w w:val="85"/>
                <w:sz w:val="24"/>
              </w:rPr>
              <w:t>How?</w:t>
            </w:r>
            <w:r w:rsidRPr="0019488C">
              <w:rPr>
                <w:rFonts w:ascii="Rockwell" w:hAnsi="Rockwell"/>
                <w:b/>
                <w:spacing w:val="-5"/>
                <w:w w:val="85"/>
                <w:sz w:val="24"/>
              </w:rPr>
              <w:t xml:space="preserve"> </w:t>
            </w:r>
            <w:r w:rsidRPr="0019488C">
              <w:rPr>
                <w:rFonts w:ascii="Rockwell" w:hAnsi="Rockwell"/>
                <w:spacing w:val="-2"/>
                <w:w w:val="85"/>
                <w:sz w:val="24"/>
              </w:rPr>
              <w:t>(Checklist,</w:t>
            </w:r>
            <w:r w:rsidRPr="0019488C">
              <w:rPr>
                <w:rFonts w:ascii="Rockwell" w:hAnsi="Rockwell"/>
                <w:spacing w:val="-5"/>
                <w:w w:val="85"/>
                <w:sz w:val="24"/>
              </w:rPr>
              <w:t xml:space="preserve"> </w:t>
            </w:r>
            <w:r w:rsidRPr="0019488C">
              <w:rPr>
                <w:rFonts w:ascii="Rockwell" w:hAnsi="Rockwell"/>
                <w:spacing w:val="-2"/>
                <w:w w:val="85"/>
                <w:sz w:val="24"/>
              </w:rPr>
              <w:t xml:space="preserve">tally </w:t>
            </w:r>
            <w:r w:rsidRPr="0019488C">
              <w:rPr>
                <w:rFonts w:ascii="Rockwell" w:hAnsi="Rockwell"/>
                <w:spacing w:val="-2"/>
                <w:w w:val="95"/>
                <w:sz w:val="24"/>
              </w:rPr>
              <w:t>sheet)</w:t>
            </w:r>
          </w:p>
        </w:tc>
        <w:tc>
          <w:tcPr>
            <w:tcW w:w="1890" w:type="dxa"/>
            <w:gridSpan w:val="2"/>
          </w:tcPr>
          <w:p w14:paraId="2BF423CF" w14:textId="77777777" w:rsidR="005C2D3D" w:rsidRPr="0019488C" w:rsidRDefault="005C2D3D" w:rsidP="00DE2F9E">
            <w:pPr>
              <w:pStyle w:val="TableParagraph"/>
              <w:spacing w:line="270" w:lineRule="atLeast"/>
              <w:ind w:left="10" w:right="14"/>
              <w:rPr>
                <w:rFonts w:ascii="Rockwell" w:hAnsi="Rockwell"/>
                <w:sz w:val="24"/>
              </w:rPr>
            </w:pPr>
            <w:r w:rsidRPr="0019488C">
              <w:rPr>
                <w:rFonts w:ascii="Rockwell" w:hAnsi="Rockwell"/>
                <w:b/>
                <w:spacing w:val="-2"/>
                <w:w w:val="85"/>
                <w:sz w:val="24"/>
              </w:rPr>
              <w:t>Who?</w:t>
            </w:r>
            <w:r w:rsidRPr="0019488C">
              <w:rPr>
                <w:rFonts w:ascii="Rockwell" w:hAnsi="Rockwell"/>
                <w:b/>
                <w:spacing w:val="-5"/>
                <w:w w:val="85"/>
                <w:sz w:val="24"/>
              </w:rPr>
              <w:t xml:space="preserve"> </w:t>
            </w:r>
            <w:r w:rsidRPr="0019488C">
              <w:rPr>
                <w:rFonts w:ascii="Rockwell" w:hAnsi="Rockwell"/>
                <w:spacing w:val="-2"/>
                <w:w w:val="85"/>
                <w:sz w:val="24"/>
              </w:rPr>
              <w:t xml:space="preserve">(Name </w:t>
            </w:r>
            <w:r w:rsidRPr="0019488C">
              <w:rPr>
                <w:rFonts w:ascii="Rockwell" w:hAnsi="Rockwell"/>
                <w:w w:val="95"/>
                <w:sz w:val="24"/>
              </w:rPr>
              <w:t>or role)</w:t>
            </w:r>
          </w:p>
        </w:tc>
        <w:tc>
          <w:tcPr>
            <w:tcW w:w="1800" w:type="dxa"/>
            <w:gridSpan w:val="2"/>
          </w:tcPr>
          <w:p w14:paraId="500E8567" w14:textId="77777777" w:rsidR="005C2D3D" w:rsidRPr="0019488C" w:rsidRDefault="005C2D3D" w:rsidP="00DE2F9E">
            <w:pPr>
              <w:pStyle w:val="TableParagraph"/>
              <w:spacing w:line="270" w:lineRule="atLeast"/>
              <w:ind w:left="11"/>
              <w:rPr>
                <w:rFonts w:ascii="Rockwell" w:hAnsi="Rockwell"/>
                <w:sz w:val="24"/>
              </w:rPr>
            </w:pPr>
            <w:r w:rsidRPr="0019488C">
              <w:rPr>
                <w:rFonts w:ascii="Rockwell" w:hAnsi="Rockwell"/>
                <w:b/>
                <w:spacing w:val="-2"/>
                <w:w w:val="85"/>
                <w:sz w:val="24"/>
              </w:rPr>
              <w:t>When?</w:t>
            </w:r>
            <w:r w:rsidRPr="0019488C">
              <w:rPr>
                <w:rFonts w:ascii="Rockwell" w:hAnsi="Rockwell"/>
                <w:b/>
                <w:spacing w:val="-7"/>
                <w:w w:val="85"/>
                <w:sz w:val="24"/>
              </w:rPr>
              <w:t xml:space="preserve"> </w:t>
            </w:r>
            <w:r w:rsidRPr="0019488C">
              <w:rPr>
                <w:rFonts w:ascii="Rockwell" w:hAnsi="Rockwell"/>
                <w:spacing w:val="-2"/>
                <w:w w:val="85"/>
                <w:sz w:val="24"/>
              </w:rPr>
              <w:t>(Times,</w:t>
            </w:r>
            <w:r w:rsidRPr="0019488C">
              <w:rPr>
                <w:rFonts w:ascii="Rockwell" w:hAnsi="Rockwell"/>
                <w:spacing w:val="-5"/>
                <w:w w:val="85"/>
                <w:sz w:val="24"/>
              </w:rPr>
              <w:t xml:space="preserve"> </w:t>
            </w:r>
            <w:r w:rsidRPr="0019488C">
              <w:rPr>
                <w:rFonts w:ascii="Rockwell" w:hAnsi="Rockwell"/>
                <w:spacing w:val="-2"/>
                <w:w w:val="85"/>
                <w:sz w:val="24"/>
              </w:rPr>
              <w:t>dates</w:t>
            </w:r>
            <w:r w:rsidRPr="0019488C">
              <w:rPr>
                <w:rFonts w:ascii="Rockwell" w:hAnsi="Rockwell"/>
                <w:spacing w:val="-9"/>
                <w:w w:val="85"/>
                <w:sz w:val="24"/>
              </w:rPr>
              <w:t xml:space="preserve"> </w:t>
            </w:r>
            <w:r w:rsidRPr="0019488C">
              <w:rPr>
                <w:rFonts w:ascii="Rockwell" w:hAnsi="Rockwell"/>
                <w:spacing w:val="-2"/>
                <w:w w:val="85"/>
                <w:sz w:val="24"/>
              </w:rPr>
              <w:t>–</w:t>
            </w:r>
            <w:r w:rsidRPr="0019488C">
              <w:rPr>
                <w:rFonts w:ascii="Rockwell" w:hAnsi="Rockwell"/>
                <w:spacing w:val="-4"/>
                <w:w w:val="85"/>
                <w:sz w:val="24"/>
              </w:rPr>
              <w:t xml:space="preserve"> </w:t>
            </w:r>
            <w:r w:rsidRPr="0019488C">
              <w:rPr>
                <w:rFonts w:ascii="Rockwell" w:hAnsi="Rockwell"/>
                <w:spacing w:val="-2"/>
                <w:w w:val="85"/>
                <w:sz w:val="24"/>
              </w:rPr>
              <w:t xml:space="preserve">be </w:t>
            </w:r>
            <w:proofErr w:type="spellStart"/>
            <w:r w:rsidRPr="0019488C">
              <w:rPr>
                <w:rFonts w:ascii="Rockwell" w:hAnsi="Rockwell"/>
                <w:spacing w:val="-2"/>
                <w:w w:val="95"/>
                <w:sz w:val="24"/>
              </w:rPr>
              <w:t>specifc</w:t>
            </w:r>
            <w:proofErr w:type="spellEnd"/>
            <w:r w:rsidRPr="0019488C">
              <w:rPr>
                <w:rFonts w:ascii="Rockwell" w:hAnsi="Rockwell"/>
                <w:spacing w:val="-2"/>
                <w:w w:val="95"/>
                <w:sz w:val="24"/>
              </w:rPr>
              <w:t>)</w:t>
            </w:r>
          </w:p>
        </w:tc>
        <w:tc>
          <w:tcPr>
            <w:tcW w:w="1639" w:type="dxa"/>
          </w:tcPr>
          <w:p w14:paraId="5820AC04" w14:textId="77777777" w:rsidR="005C2D3D" w:rsidRPr="0019488C" w:rsidRDefault="005C2D3D" w:rsidP="00DE2F9E">
            <w:pPr>
              <w:pStyle w:val="TableParagraph"/>
              <w:spacing w:line="270" w:lineRule="atLeast"/>
              <w:ind w:left="449"/>
              <w:rPr>
                <w:rFonts w:ascii="Rockwell" w:hAnsi="Rockwell"/>
                <w:sz w:val="24"/>
              </w:rPr>
            </w:pPr>
            <w:r w:rsidRPr="0019488C">
              <w:rPr>
                <w:rFonts w:ascii="Rockwell" w:hAnsi="Rockwell"/>
                <w:w w:val="85"/>
                <w:sz w:val="24"/>
              </w:rPr>
              <w:t>Where</w:t>
            </w:r>
            <w:r w:rsidRPr="0019488C">
              <w:rPr>
                <w:rFonts w:ascii="Rockwell" w:hAnsi="Rockwell"/>
                <w:spacing w:val="-14"/>
                <w:w w:val="85"/>
                <w:sz w:val="24"/>
              </w:rPr>
              <w:t xml:space="preserve"> </w:t>
            </w:r>
            <w:r w:rsidRPr="0019488C">
              <w:rPr>
                <w:rFonts w:ascii="Rockwell" w:hAnsi="Rockwell"/>
                <w:w w:val="85"/>
                <w:sz w:val="24"/>
              </w:rPr>
              <w:t>will</w:t>
            </w:r>
            <w:r w:rsidRPr="0019488C">
              <w:rPr>
                <w:rFonts w:ascii="Rockwell" w:hAnsi="Rockwell"/>
                <w:spacing w:val="-19"/>
                <w:w w:val="85"/>
                <w:sz w:val="24"/>
              </w:rPr>
              <w:t xml:space="preserve"> </w:t>
            </w:r>
            <w:r w:rsidRPr="0019488C">
              <w:rPr>
                <w:rFonts w:ascii="Rockwell" w:hAnsi="Rockwell"/>
                <w:w w:val="85"/>
                <w:sz w:val="24"/>
              </w:rPr>
              <w:t>the</w:t>
            </w:r>
            <w:r w:rsidRPr="0019488C">
              <w:rPr>
                <w:rFonts w:ascii="Rockwell" w:hAnsi="Rockwell"/>
                <w:spacing w:val="-14"/>
                <w:w w:val="85"/>
                <w:sz w:val="24"/>
              </w:rPr>
              <w:t xml:space="preserve"> </w:t>
            </w:r>
            <w:r w:rsidRPr="0019488C">
              <w:rPr>
                <w:rFonts w:ascii="Rockwell" w:hAnsi="Rockwell"/>
                <w:w w:val="85"/>
                <w:sz w:val="24"/>
              </w:rPr>
              <w:t xml:space="preserve">data be </w:t>
            </w:r>
            <w:r w:rsidRPr="0019488C">
              <w:rPr>
                <w:rFonts w:ascii="Rockwell" w:hAnsi="Rockwell"/>
                <w:spacing w:val="-2"/>
                <w:w w:val="90"/>
                <w:sz w:val="24"/>
              </w:rPr>
              <w:t>recorded?</w:t>
            </w:r>
          </w:p>
        </w:tc>
      </w:tr>
      <w:tr w:rsidR="005C2D3D" w:rsidRPr="0019488C" w14:paraId="7E7885E2" w14:textId="77777777" w:rsidTr="00DE2F9E">
        <w:trPr>
          <w:trHeight w:val="878"/>
        </w:trPr>
        <w:tc>
          <w:tcPr>
            <w:tcW w:w="4050" w:type="dxa"/>
          </w:tcPr>
          <w:p w14:paraId="00F78860" w14:textId="5CCC8130" w:rsidR="005C2D3D" w:rsidRPr="0019488C" w:rsidRDefault="003042BE" w:rsidP="00DE2F9E">
            <w:pPr>
              <w:pStyle w:val="TableParagraph"/>
              <w:spacing w:before="27"/>
              <w:ind w:left="0"/>
              <w:rPr>
                <w:rFonts w:ascii="Rockwell" w:hAnsi="Rockwell"/>
                <w:sz w:val="24"/>
              </w:rPr>
            </w:pPr>
            <w:r>
              <w:rPr>
                <w:rFonts w:ascii="Rockwell" w:hAnsi="Rockwell"/>
                <w:sz w:val="24"/>
              </w:rPr>
              <w:t xml:space="preserve">Assessment of 11 areas of supply chain areas </w:t>
            </w:r>
          </w:p>
        </w:tc>
        <w:tc>
          <w:tcPr>
            <w:tcW w:w="2520" w:type="dxa"/>
            <w:gridSpan w:val="3"/>
          </w:tcPr>
          <w:p w14:paraId="33377C07" w14:textId="77777777" w:rsidR="005C2D3D" w:rsidRPr="0019488C" w:rsidRDefault="005C2D3D" w:rsidP="00DE2F9E">
            <w:pPr>
              <w:pStyle w:val="TableParagraph"/>
              <w:spacing w:before="163"/>
              <w:ind w:left="0" w:right="381"/>
              <w:rPr>
                <w:rFonts w:ascii="Rockwell" w:hAnsi="Rockwell"/>
                <w:sz w:val="24"/>
              </w:rPr>
            </w:pPr>
            <w:r>
              <w:rPr>
                <w:rFonts w:ascii="Rockwell" w:hAnsi="Rockwell"/>
                <w:spacing w:val="-2"/>
                <w:w w:val="95"/>
                <w:sz w:val="24"/>
              </w:rPr>
              <w:t>Model 19, BINCARD, EAPTS TRANSACTIONS, observation</w:t>
            </w:r>
          </w:p>
        </w:tc>
        <w:tc>
          <w:tcPr>
            <w:tcW w:w="1890" w:type="dxa"/>
            <w:gridSpan w:val="2"/>
          </w:tcPr>
          <w:p w14:paraId="729DF860" w14:textId="77777777" w:rsidR="005C2D3D" w:rsidRPr="0019488C" w:rsidRDefault="005C2D3D" w:rsidP="00DE2F9E">
            <w:pPr>
              <w:pStyle w:val="TableParagraph"/>
              <w:ind w:left="10"/>
              <w:rPr>
                <w:rFonts w:ascii="Rockwell" w:hAnsi="Rockwell"/>
                <w:sz w:val="24"/>
              </w:rPr>
            </w:pPr>
            <w:proofErr w:type="spellStart"/>
            <w:r>
              <w:rPr>
                <w:rFonts w:ascii="Rockwell" w:hAnsi="Rockwell"/>
                <w:spacing w:val="-5"/>
                <w:w w:val="95"/>
                <w:sz w:val="24"/>
              </w:rPr>
              <w:t>Rediwan</w:t>
            </w:r>
            <w:proofErr w:type="spellEnd"/>
            <w:r>
              <w:rPr>
                <w:rFonts w:ascii="Rockwell" w:hAnsi="Rockwell"/>
                <w:spacing w:val="-5"/>
                <w:w w:val="95"/>
                <w:sz w:val="24"/>
              </w:rPr>
              <w:t xml:space="preserve"> S</w:t>
            </w:r>
          </w:p>
        </w:tc>
        <w:tc>
          <w:tcPr>
            <w:tcW w:w="1800" w:type="dxa"/>
            <w:gridSpan w:val="2"/>
          </w:tcPr>
          <w:p w14:paraId="314E6C6E" w14:textId="77777777" w:rsidR="005C2D3D" w:rsidRPr="0019488C" w:rsidRDefault="005C2D3D" w:rsidP="00DE2F9E">
            <w:pPr>
              <w:pStyle w:val="TableParagraph"/>
              <w:spacing w:before="161"/>
              <w:ind w:left="0"/>
              <w:rPr>
                <w:rFonts w:ascii="Rockwell" w:hAnsi="Rockwell"/>
                <w:sz w:val="24"/>
              </w:rPr>
            </w:pPr>
            <w:r>
              <w:rPr>
                <w:rFonts w:ascii="Rockwell" w:hAnsi="Rockwell"/>
                <w:spacing w:val="-2"/>
                <w:sz w:val="24"/>
              </w:rPr>
              <w:t>Quarterly</w:t>
            </w:r>
          </w:p>
        </w:tc>
        <w:tc>
          <w:tcPr>
            <w:tcW w:w="1639" w:type="dxa"/>
          </w:tcPr>
          <w:p w14:paraId="28A28943" w14:textId="77777777" w:rsidR="005C2D3D" w:rsidRPr="00EA1D61" w:rsidRDefault="005C2D3D" w:rsidP="00DE2F9E">
            <w:pPr>
              <w:pStyle w:val="TableParagraph"/>
              <w:ind w:left="0"/>
              <w:rPr>
                <w:rFonts w:ascii="Rockwell" w:hAnsi="Rockwell"/>
                <w:bCs/>
                <w:sz w:val="24"/>
              </w:rPr>
            </w:pPr>
            <w:r w:rsidRPr="00EA1D61">
              <w:rPr>
                <w:rFonts w:ascii="Rockwell" w:hAnsi="Rockwell"/>
                <w:bCs/>
                <w:sz w:val="24"/>
              </w:rPr>
              <w:t>Pharmacy and Finance</w:t>
            </w:r>
          </w:p>
        </w:tc>
      </w:tr>
      <w:tr w:rsidR="005C2D3D" w:rsidRPr="0019488C" w14:paraId="20FCF674" w14:textId="77777777" w:rsidTr="00DE2F9E">
        <w:trPr>
          <w:trHeight w:val="215"/>
        </w:trPr>
        <w:tc>
          <w:tcPr>
            <w:tcW w:w="4050" w:type="dxa"/>
            <w:shd w:val="clear" w:color="auto" w:fill="AFCF36"/>
          </w:tcPr>
          <w:p w14:paraId="70B5384B" w14:textId="77777777" w:rsidR="005C2D3D" w:rsidRPr="0019488C" w:rsidRDefault="005C2D3D" w:rsidP="00DE2F9E">
            <w:pPr>
              <w:pStyle w:val="TableParagraph"/>
              <w:ind w:left="0"/>
              <w:rPr>
                <w:rFonts w:ascii="Rockwell" w:hAnsi="Rockwell"/>
                <w:sz w:val="14"/>
              </w:rPr>
            </w:pPr>
          </w:p>
        </w:tc>
        <w:tc>
          <w:tcPr>
            <w:tcW w:w="2520" w:type="dxa"/>
            <w:gridSpan w:val="3"/>
            <w:shd w:val="clear" w:color="auto" w:fill="AFCF36"/>
          </w:tcPr>
          <w:p w14:paraId="733D8590" w14:textId="77777777" w:rsidR="005C2D3D" w:rsidRPr="0019488C" w:rsidRDefault="005C2D3D" w:rsidP="00DE2F9E">
            <w:pPr>
              <w:pStyle w:val="TableParagraph"/>
              <w:ind w:left="0"/>
              <w:rPr>
                <w:rFonts w:ascii="Rockwell" w:hAnsi="Rockwell"/>
                <w:sz w:val="14"/>
              </w:rPr>
            </w:pPr>
          </w:p>
        </w:tc>
        <w:tc>
          <w:tcPr>
            <w:tcW w:w="1890" w:type="dxa"/>
            <w:gridSpan w:val="2"/>
            <w:shd w:val="clear" w:color="auto" w:fill="AFCF36"/>
          </w:tcPr>
          <w:p w14:paraId="1A39C9F2" w14:textId="77777777" w:rsidR="005C2D3D" w:rsidRPr="0019488C" w:rsidRDefault="005C2D3D" w:rsidP="00DE2F9E">
            <w:pPr>
              <w:pStyle w:val="TableParagraph"/>
              <w:spacing w:line="195" w:lineRule="exact"/>
              <w:ind w:left="0" w:right="172"/>
              <w:jc w:val="right"/>
              <w:rPr>
                <w:rFonts w:ascii="Rockwell" w:hAnsi="Rockwell"/>
                <w:b/>
              </w:rPr>
            </w:pPr>
            <w:r w:rsidRPr="0019488C">
              <w:rPr>
                <w:rFonts w:ascii="Rockwell" w:hAnsi="Rockwell"/>
                <w:b/>
                <w:spacing w:val="-5"/>
                <w:w w:val="95"/>
              </w:rPr>
              <w:t>DO</w:t>
            </w:r>
          </w:p>
        </w:tc>
        <w:tc>
          <w:tcPr>
            <w:tcW w:w="1800" w:type="dxa"/>
            <w:gridSpan w:val="2"/>
            <w:shd w:val="clear" w:color="auto" w:fill="AFCF36"/>
          </w:tcPr>
          <w:p w14:paraId="3604FA4B" w14:textId="77777777" w:rsidR="005C2D3D" w:rsidRPr="0019488C" w:rsidRDefault="005C2D3D" w:rsidP="00DE2F9E">
            <w:pPr>
              <w:pStyle w:val="TableParagraph"/>
              <w:ind w:left="0"/>
              <w:rPr>
                <w:rFonts w:ascii="Rockwell" w:hAnsi="Rockwell"/>
                <w:sz w:val="14"/>
              </w:rPr>
            </w:pPr>
          </w:p>
        </w:tc>
        <w:tc>
          <w:tcPr>
            <w:tcW w:w="1639" w:type="dxa"/>
            <w:shd w:val="clear" w:color="auto" w:fill="AFCF36"/>
          </w:tcPr>
          <w:p w14:paraId="7802DD9E" w14:textId="77777777" w:rsidR="005C2D3D" w:rsidRPr="0019488C" w:rsidRDefault="005C2D3D" w:rsidP="00DE2F9E">
            <w:pPr>
              <w:pStyle w:val="TableParagraph"/>
              <w:ind w:left="0"/>
              <w:rPr>
                <w:rFonts w:ascii="Rockwell" w:hAnsi="Rockwell"/>
                <w:sz w:val="14"/>
              </w:rPr>
            </w:pPr>
          </w:p>
        </w:tc>
      </w:tr>
      <w:tr w:rsidR="005C2D3D" w:rsidRPr="0019488C" w14:paraId="20DDE9E1" w14:textId="77777777" w:rsidTr="00DE2F9E">
        <w:trPr>
          <w:trHeight w:val="323"/>
        </w:trPr>
        <w:tc>
          <w:tcPr>
            <w:tcW w:w="11899" w:type="dxa"/>
            <w:gridSpan w:val="9"/>
            <w:shd w:val="clear" w:color="auto" w:fill="FDF8E1"/>
          </w:tcPr>
          <w:p w14:paraId="238783F4" w14:textId="77777777" w:rsidR="005C2D3D" w:rsidRPr="0019488C" w:rsidRDefault="005C2D3D" w:rsidP="00DE2F9E">
            <w:pPr>
              <w:pStyle w:val="TableParagraph"/>
              <w:spacing w:before="76" w:line="227" w:lineRule="exact"/>
              <w:ind w:left="124"/>
              <w:rPr>
                <w:rFonts w:ascii="Rockwell" w:hAnsi="Rockwell"/>
                <w:b/>
              </w:rPr>
            </w:pPr>
            <w:r w:rsidRPr="0019488C">
              <w:rPr>
                <w:rFonts w:ascii="Rockwell" w:hAnsi="Rockwell"/>
                <w:b/>
                <w:w w:val="85"/>
              </w:rPr>
              <w:t>WHAT</w:t>
            </w:r>
            <w:r w:rsidRPr="0019488C">
              <w:rPr>
                <w:rFonts w:ascii="Rockwell" w:hAnsi="Rockwell"/>
                <w:b/>
                <w:spacing w:val="18"/>
              </w:rPr>
              <w:t xml:space="preserve"> </w:t>
            </w:r>
            <w:r w:rsidRPr="0019488C">
              <w:rPr>
                <w:rFonts w:ascii="Rockwell" w:hAnsi="Rockwell"/>
                <w:b/>
                <w:w w:val="85"/>
              </w:rPr>
              <w:t>DID</w:t>
            </w:r>
            <w:r w:rsidRPr="0019488C">
              <w:rPr>
                <w:rFonts w:ascii="Rockwell" w:hAnsi="Rockwell"/>
                <w:b/>
                <w:spacing w:val="18"/>
              </w:rPr>
              <w:t xml:space="preserve"> </w:t>
            </w:r>
            <w:r w:rsidRPr="0019488C">
              <w:rPr>
                <w:rFonts w:ascii="Rockwell" w:hAnsi="Rockwell"/>
                <w:b/>
                <w:w w:val="85"/>
              </w:rPr>
              <w:t>YOU</w:t>
            </w:r>
            <w:r w:rsidRPr="0019488C">
              <w:rPr>
                <w:rFonts w:ascii="Rockwell" w:hAnsi="Rockwell"/>
                <w:b/>
                <w:spacing w:val="20"/>
              </w:rPr>
              <w:t xml:space="preserve"> </w:t>
            </w:r>
            <w:r w:rsidRPr="0019488C">
              <w:rPr>
                <w:rFonts w:ascii="Rockwell" w:hAnsi="Rockwell"/>
                <w:b/>
                <w:w w:val="85"/>
              </w:rPr>
              <w:t>OBSERVE</w:t>
            </w:r>
            <w:r w:rsidRPr="0019488C">
              <w:rPr>
                <w:rFonts w:ascii="Rockwell" w:hAnsi="Rockwell"/>
                <w:b/>
                <w:spacing w:val="15"/>
              </w:rPr>
              <w:t xml:space="preserve"> </w:t>
            </w:r>
            <w:r w:rsidRPr="0019488C">
              <w:rPr>
                <w:rFonts w:ascii="Rockwell" w:hAnsi="Rockwell"/>
                <w:b/>
                <w:w w:val="85"/>
              </w:rPr>
              <w:t>DURING</w:t>
            </w:r>
            <w:r w:rsidRPr="0019488C">
              <w:rPr>
                <w:rFonts w:ascii="Rockwell" w:hAnsi="Rockwell"/>
                <w:b/>
                <w:spacing w:val="18"/>
              </w:rPr>
              <w:t xml:space="preserve"> </w:t>
            </w:r>
            <w:r w:rsidRPr="0019488C">
              <w:rPr>
                <w:rFonts w:ascii="Rockwell" w:hAnsi="Rockwell"/>
                <w:b/>
                <w:w w:val="85"/>
              </w:rPr>
              <w:t>THE</w:t>
            </w:r>
            <w:r w:rsidRPr="0019488C">
              <w:rPr>
                <w:rFonts w:ascii="Rockwell" w:hAnsi="Rockwell"/>
                <w:b/>
                <w:spacing w:val="19"/>
              </w:rPr>
              <w:t xml:space="preserve"> </w:t>
            </w:r>
            <w:r w:rsidRPr="0019488C">
              <w:rPr>
                <w:rFonts w:ascii="Rockwell" w:hAnsi="Rockwell"/>
                <w:b/>
                <w:w w:val="85"/>
              </w:rPr>
              <w:t>TEST?</w:t>
            </w:r>
            <w:r w:rsidRPr="0019488C">
              <w:rPr>
                <w:rFonts w:ascii="Rockwell" w:hAnsi="Rockwell"/>
                <w:b/>
                <w:spacing w:val="21"/>
              </w:rPr>
              <w:t xml:space="preserve"> </w:t>
            </w:r>
            <w:r w:rsidRPr="0019488C">
              <w:rPr>
                <w:rFonts w:ascii="Rockwell" w:hAnsi="Rockwell"/>
                <w:b/>
                <w:w w:val="85"/>
              </w:rPr>
              <w:t>WERE</w:t>
            </w:r>
            <w:r w:rsidRPr="0019488C">
              <w:rPr>
                <w:rFonts w:ascii="Rockwell" w:hAnsi="Rockwell"/>
                <w:b/>
                <w:spacing w:val="15"/>
              </w:rPr>
              <w:t xml:space="preserve"> </w:t>
            </w:r>
            <w:r w:rsidRPr="0019488C">
              <w:rPr>
                <w:rFonts w:ascii="Rockwell" w:hAnsi="Rockwell"/>
                <w:b/>
                <w:w w:val="85"/>
              </w:rPr>
              <w:t>THERE</w:t>
            </w:r>
            <w:r w:rsidRPr="0019488C">
              <w:rPr>
                <w:rFonts w:ascii="Rockwell" w:hAnsi="Rockwell"/>
                <w:b/>
                <w:spacing w:val="18"/>
              </w:rPr>
              <w:t xml:space="preserve"> </w:t>
            </w:r>
            <w:r w:rsidRPr="0019488C">
              <w:rPr>
                <w:rFonts w:ascii="Rockwell" w:hAnsi="Rockwell"/>
                <w:b/>
                <w:w w:val="85"/>
              </w:rPr>
              <w:t>ANY</w:t>
            </w:r>
            <w:r w:rsidRPr="0019488C">
              <w:rPr>
                <w:rFonts w:ascii="Rockwell" w:hAnsi="Rockwell"/>
                <w:b/>
                <w:spacing w:val="20"/>
              </w:rPr>
              <w:t xml:space="preserve"> </w:t>
            </w:r>
            <w:r w:rsidRPr="0019488C">
              <w:rPr>
                <w:rFonts w:ascii="Rockwell" w:hAnsi="Rockwell"/>
                <w:b/>
                <w:w w:val="85"/>
              </w:rPr>
              <w:t>UNEXPECTED</w:t>
            </w:r>
            <w:r w:rsidRPr="0019488C">
              <w:rPr>
                <w:rFonts w:ascii="Rockwell" w:hAnsi="Rockwell"/>
                <w:b/>
                <w:spacing w:val="19"/>
              </w:rPr>
              <w:t xml:space="preserve"> </w:t>
            </w:r>
            <w:r w:rsidRPr="0019488C">
              <w:rPr>
                <w:rFonts w:ascii="Rockwell" w:hAnsi="Rockwell"/>
                <w:b/>
                <w:w w:val="85"/>
              </w:rPr>
              <w:t>OBSERVATIONS</w:t>
            </w:r>
            <w:r w:rsidRPr="0019488C">
              <w:rPr>
                <w:rFonts w:ascii="Rockwell" w:hAnsi="Rockwell"/>
                <w:b/>
                <w:spacing w:val="18"/>
              </w:rPr>
              <w:t xml:space="preserve"> </w:t>
            </w:r>
            <w:r w:rsidRPr="0019488C">
              <w:rPr>
                <w:rFonts w:ascii="Rockwell" w:hAnsi="Rockwell"/>
                <w:b/>
                <w:w w:val="85"/>
              </w:rPr>
              <w:t>OR</w:t>
            </w:r>
            <w:r w:rsidRPr="0019488C">
              <w:rPr>
                <w:rFonts w:ascii="Rockwell" w:hAnsi="Rockwell"/>
                <w:b/>
                <w:spacing w:val="20"/>
              </w:rPr>
              <w:t xml:space="preserve"> </w:t>
            </w:r>
            <w:r w:rsidRPr="0019488C">
              <w:rPr>
                <w:rFonts w:ascii="Rockwell" w:hAnsi="Rockwell"/>
                <w:b/>
                <w:w w:val="85"/>
              </w:rPr>
              <w:t>ISSUES?</w:t>
            </w:r>
            <w:r w:rsidRPr="0019488C">
              <w:rPr>
                <w:rFonts w:ascii="Rockwell" w:hAnsi="Rockwell"/>
                <w:b/>
                <w:spacing w:val="21"/>
              </w:rPr>
              <w:t xml:space="preserve"> </w:t>
            </w:r>
            <w:r w:rsidRPr="0019488C">
              <w:rPr>
                <w:rFonts w:ascii="Rockwell" w:hAnsi="Rockwell"/>
                <w:b/>
                <w:w w:val="85"/>
              </w:rPr>
              <w:t>WHAT</w:t>
            </w:r>
            <w:r w:rsidRPr="0019488C">
              <w:rPr>
                <w:rFonts w:ascii="Rockwell" w:hAnsi="Rockwell"/>
                <w:b/>
                <w:spacing w:val="15"/>
              </w:rPr>
              <w:t xml:space="preserve"> </w:t>
            </w:r>
            <w:r w:rsidRPr="0019488C">
              <w:rPr>
                <w:rFonts w:ascii="Rockwell" w:hAnsi="Rockwell"/>
                <w:b/>
                <w:w w:val="85"/>
              </w:rPr>
              <w:t>WENT</w:t>
            </w:r>
            <w:r w:rsidRPr="0019488C">
              <w:rPr>
                <w:rFonts w:ascii="Rockwell" w:hAnsi="Rockwell"/>
                <w:b/>
                <w:spacing w:val="20"/>
              </w:rPr>
              <w:t xml:space="preserve"> </w:t>
            </w:r>
            <w:r w:rsidRPr="0019488C">
              <w:rPr>
                <w:rFonts w:ascii="Rockwell" w:hAnsi="Rockwell"/>
                <w:b/>
                <w:spacing w:val="-2"/>
                <w:w w:val="85"/>
              </w:rPr>
              <w:t>WELL?</w:t>
            </w:r>
          </w:p>
        </w:tc>
      </w:tr>
      <w:tr w:rsidR="005C2D3D" w:rsidRPr="0019488C" w14:paraId="5E0C9EAC" w14:textId="77777777" w:rsidTr="00DE2F9E">
        <w:trPr>
          <w:trHeight w:val="940"/>
        </w:trPr>
        <w:tc>
          <w:tcPr>
            <w:tcW w:w="11899" w:type="dxa"/>
            <w:gridSpan w:val="9"/>
          </w:tcPr>
          <w:p w14:paraId="1F624318" w14:textId="17B4BC13" w:rsidR="00C55F26" w:rsidRPr="00C55F26" w:rsidRDefault="008949B9" w:rsidP="00C55F26">
            <w:pPr>
              <w:rPr>
                <w:rStyle w:val="Strong"/>
                <w:b w:val="0"/>
                <w:bCs w:val="0"/>
              </w:rPr>
            </w:pPr>
            <w:r>
              <w:pict w14:anchorId="6FE5A0A9">
                <v:rect id="_x0000_i1033" style="width:0;height:1.5pt" o:hralign="center" o:hrstd="t" o:hr="t" fillcolor="#a0a0a0" stroked="f"/>
              </w:pict>
            </w:r>
          </w:p>
          <w:p w14:paraId="23C8F2A3" w14:textId="6FC6240F" w:rsidR="008949B9" w:rsidRDefault="008949B9" w:rsidP="008949B9">
            <w:pPr>
              <w:pStyle w:val="NormalWeb"/>
              <w:numPr>
                <w:ilvl w:val="0"/>
                <w:numId w:val="7"/>
              </w:numPr>
            </w:pPr>
            <w:r>
              <w:rPr>
                <w:rStyle w:val="Strong"/>
              </w:rPr>
              <w:t>Dispensing practices (0.16%)</w:t>
            </w:r>
            <w:r>
              <w:t xml:space="preserve">, </w:t>
            </w:r>
            <w:r>
              <w:rPr>
                <w:rStyle w:val="Strong"/>
              </w:rPr>
              <w:t>storage practices (0.24%)</w:t>
            </w:r>
            <w:r>
              <w:t xml:space="preserve">, and </w:t>
            </w:r>
            <w:r>
              <w:rPr>
                <w:rStyle w:val="Strong"/>
              </w:rPr>
              <w:t>wastage reduction (0.36%)</w:t>
            </w:r>
            <w:r>
              <w:t xml:space="preserve"> were the </w:t>
            </w:r>
            <w:r>
              <w:rPr>
                <w:rStyle w:val="Strong"/>
              </w:rPr>
              <w:t>least inefficient areas</w:t>
            </w:r>
            <w:r>
              <w:t>, indicating effective medication handling, proper stock storage, and minimal damage or expiry.</w:t>
            </w:r>
          </w:p>
          <w:p w14:paraId="6F110EBC" w14:textId="77777777" w:rsidR="008949B9" w:rsidRDefault="008949B9" w:rsidP="008949B9">
            <w:pPr>
              <w:pStyle w:val="NormalWeb"/>
              <w:numPr>
                <w:ilvl w:val="0"/>
                <w:numId w:val="7"/>
              </w:numPr>
            </w:pPr>
            <w:r>
              <w:t xml:space="preserve">Similarly, </w:t>
            </w:r>
            <w:r>
              <w:rPr>
                <w:rStyle w:val="Strong"/>
              </w:rPr>
              <w:t>communication and coordination (0.48%)</w:t>
            </w:r>
            <w:r>
              <w:t xml:space="preserve"> and </w:t>
            </w:r>
            <w:r>
              <w:rPr>
                <w:rStyle w:val="Strong"/>
              </w:rPr>
              <w:t>technology integration (0.48%)</w:t>
            </w:r>
            <w:r>
              <w:t xml:space="preserve"> had lower values, although their potential impact is still considerable if fully utilized.</w:t>
            </w:r>
          </w:p>
          <w:p w14:paraId="7C6F32FC" w14:textId="77777777" w:rsidR="008949B9" w:rsidRDefault="008949B9" w:rsidP="008949B9">
            <w:pPr>
              <w:pStyle w:val="NormalWeb"/>
              <w:numPr>
                <w:ilvl w:val="0"/>
                <w:numId w:val="7"/>
              </w:numPr>
            </w:pPr>
            <w:r>
              <w:t xml:space="preserve">The quarterly meeting fostered better </w:t>
            </w:r>
            <w:r>
              <w:rPr>
                <w:rStyle w:val="Strong"/>
              </w:rPr>
              <w:t>team alignment</w:t>
            </w:r>
            <w:r>
              <w:t>, bringing together pharmacy, finance, and procurement staff for shared learning and feedback.</w:t>
            </w:r>
          </w:p>
          <w:p w14:paraId="5103F4F1" w14:textId="77777777" w:rsidR="008949B9" w:rsidRDefault="008949B9" w:rsidP="008949B9">
            <w:r>
              <w:pict w14:anchorId="57515D1E">
                <v:rect id="_x0000_i1034" style="width:0;height:1.5pt" o:hralign="center" o:hrstd="t" o:hr="t" fillcolor="#a0a0a0" stroked="f"/>
              </w:pict>
            </w:r>
          </w:p>
          <w:p w14:paraId="1D235DB5" w14:textId="77777777" w:rsidR="008949B9" w:rsidRDefault="008949B9" w:rsidP="008949B9">
            <w:pPr>
              <w:pStyle w:val="NormalWeb"/>
              <w:numPr>
                <w:ilvl w:val="0"/>
                <w:numId w:val="8"/>
              </w:numPr>
            </w:pPr>
            <w:r>
              <w:rPr>
                <w:rStyle w:val="Strong"/>
              </w:rPr>
              <w:lastRenderedPageBreak/>
              <w:t>Inventory management (1.2%)</w:t>
            </w:r>
            <w:r>
              <w:t xml:space="preserve"> was the </w:t>
            </w:r>
            <w:r>
              <w:rPr>
                <w:rStyle w:val="Strong"/>
              </w:rPr>
              <w:t>highest contributor to inefficiency</w:t>
            </w:r>
            <w:r>
              <w:t xml:space="preserve">, followed by </w:t>
            </w:r>
            <w:r>
              <w:rPr>
                <w:rStyle w:val="Strong"/>
              </w:rPr>
              <w:t>procurement (1.0%)</w:t>
            </w:r>
            <w:r>
              <w:t xml:space="preserve">, and </w:t>
            </w:r>
            <w:r>
              <w:rPr>
                <w:rStyle w:val="Strong"/>
              </w:rPr>
              <w:t>supplier and distribution (0.9%)</w:t>
            </w:r>
            <w:r>
              <w:t>. These areas involved stockouts, ordering delays, and poor forecasting accuracy—largely due to inconsistent planning and lack of real-time data.</w:t>
            </w:r>
          </w:p>
          <w:p w14:paraId="70CEBC12" w14:textId="77777777" w:rsidR="008949B9" w:rsidRDefault="008949B9" w:rsidP="008949B9">
            <w:pPr>
              <w:pStyle w:val="NormalWeb"/>
              <w:numPr>
                <w:ilvl w:val="0"/>
                <w:numId w:val="8"/>
              </w:numPr>
            </w:pPr>
            <w:r>
              <w:rPr>
                <w:rStyle w:val="Strong"/>
              </w:rPr>
              <w:t>Demand forecasting (0.8%)</w:t>
            </w:r>
            <w:r>
              <w:t xml:space="preserve"> and </w:t>
            </w:r>
            <w:r>
              <w:rPr>
                <w:rStyle w:val="Strong"/>
              </w:rPr>
              <w:t>financial management (0.85%)</w:t>
            </w:r>
            <w:r>
              <w:t xml:space="preserve"> also showed high inefficiency contributions, revealing weaknesses in cost estimation and budget utilization.</w:t>
            </w:r>
          </w:p>
          <w:p w14:paraId="4611FE24" w14:textId="77777777" w:rsidR="008949B9" w:rsidRDefault="008949B9" w:rsidP="008949B9">
            <w:pPr>
              <w:pStyle w:val="NormalWeb"/>
              <w:numPr>
                <w:ilvl w:val="0"/>
                <w:numId w:val="8"/>
              </w:numPr>
            </w:pPr>
            <w:r>
              <w:rPr>
                <w:rStyle w:val="Strong"/>
              </w:rPr>
              <w:t>Monitoring and reporting (0.6%)</w:t>
            </w:r>
            <w:r>
              <w:t xml:space="preserve"> was completely inactive despite previous recommendations—no KPIs were tracked, and no dashboards or periodic summaries were generated.</w:t>
            </w:r>
          </w:p>
          <w:p w14:paraId="3B4F91CE" w14:textId="77777777" w:rsidR="008949B9" w:rsidRDefault="008949B9" w:rsidP="008949B9">
            <w:pPr>
              <w:pStyle w:val="NormalWeb"/>
              <w:numPr>
                <w:ilvl w:val="0"/>
                <w:numId w:val="8"/>
              </w:numPr>
            </w:pPr>
            <w:r>
              <w:rPr>
                <w:rStyle w:val="Strong"/>
              </w:rPr>
              <w:t>Technology tools such as EAPTS</w:t>
            </w:r>
            <w:r>
              <w:t xml:space="preserve">, although available, were </w:t>
            </w:r>
            <w:r>
              <w:rPr>
                <w:rStyle w:val="Strong"/>
              </w:rPr>
              <w:t>not being used for operational decision-making</w:t>
            </w:r>
            <w:r>
              <w:t xml:space="preserve"> or routine transactions in most departments.</w:t>
            </w:r>
          </w:p>
          <w:p w14:paraId="769966CC" w14:textId="77777777" w:rsidR="008949B9" w:rsidRDefault="008949B9" w:rsidP="008949B9">
            <w:pPr>
              <w:pStyle w:val="NormalWeb"/>
              <w:numPr>
                <w:ilvl w:val="0"/>
                <w:numId w:val="8"/>
              </w:numPr>
            </w:pPr>
            <w:r>
              <w:rPr>
                <w:rStyle w:val="Strong"/>
              </w:rPr>
              <w:t>Supplier contract reviews and cost variance analyses</w:t>
            </w:r>
            <w:r>
              <w:t xml:space="preserve"> were entirely absent, leaving the hospital vulnerable to pricing fluctuations and low supplier accountability.</w:t>
            </w:r>
          </w:p>
          <w:p w14:paraId="76098D94" w14:textId="77777777" w:rsidR="008949B9" w:rsidRDefault="008949B9" w:rsidP="008949B9">
            <w:r>
              <w:pict w14:anchorId="676E2D20">
                <v:rect id="_x0000_i1035" style="width:0;height:1.5pt" o:hralign="center" o:hrstd="t" o:hr="t" fillcolor="#a0a0a0" stroked="f"/>
              </w:pict>
            </w:r>
          </w:p>
          <w:p w14:paraId="67894F23" w14:textId="36024604" w:rsidR="008949B9" w:rsidRPr="00A91154" w:rsidRDefault="008949B9" w:rsidP="008949B9">
            <w:pPr>
              <w:pStyle w:val="Heading3"/>
              <w:rPr>
                <w:rFonts w:ascii="Rockwell" w:hAnsi="Rockwell"/>
              </w:rPr>
            </w:pPr>
            <w:r w:rsidRPr="00A91154">
              <w:rPr>
                <w:rFonts w:ascii="Rockwell" w:hAnsi="Rockwell"/>
              </w:rPr>
              <w:t>Summary of Observed Supply Chain Inefficiency Contributions (Q</w:t>
            </w:r>
            <w:r w:rsidRPr="00A91154">
              <w:rPr>
                <w:rFonts w:ascii="Rockwell" w:hAnsi="Rockwell"/>
              </w:rPr>
              <w:t xml:space="preserve">1 </w:t>
            </w:r>
            <w:r w:rsidRPr="00A91154">
              <w:rPr>
                <w:rFonts w:ascii="Rockwell" w:hAnsi="Rockwell"/>
              </w:rPr>
              <w:t>201</w:t>
            </w:r>
            <w:r w:rsidRPr="00A91154">
              <w:rPr>
                <w:rFonts w:ascii="Rockwell" w:hAnsi="Rockwell"/>
              </w:rPr>
              <w:t>7</w:t>
            </w:r>
            <w:r w:rsidRPr="00A91154">
              <w:rPr>
                <w:rFonts w:ascii="Rockwell" w:hAnsi="Rockwell"/>
              </w:rPr>
              <w:t xml:space="preserve"> EC)</w:t>
            </w:r>
          </w:p>
          <w:tbl>
            <w:tblPr>
              <w:tblStyle w:val="TableGrid"/>
              <w:tblW w:w="0" w:type="auto"/>
              <w:tblLayout w:type="fixed"/>
              <w:tblLook w:val="04A0" w:firstRow="1" w:lastRow="0" w:firstColumn="1" w:lastColumn="0" w:noHBand="0" w:noVBand="1"/>
            </w:tblPr>
            <w:tblGrid>
              <w:gridCol w:w="384"/>
              <w:gridCol w:w="7321"/>
              <w:gridCol w:w="1530"/>
              <w:gridCol w:w="2430"/>
            </w:tblGrid>
            <w:tr w:rsidR="008949B9" w14:paraId="2B5823B9" w14:textId="77777777" w:rsidTr="008949B9">
              <w:tc>
                <w:tcPr>
                  <w:tcW w:w="384" w:type="dxa"/>
                  <w:hideMark/>
                </w:tcPr>
                <w:p w14:paraId="19ADF2F8" w14:textId="77777777" w:rsidR="008949B9" w:rsidRDefault="008949B9" w:rsidP="008949B9">
                  <w:pPr>
                    <w:jc w:val="center"/>
                    <w:rPr>
                      <w:b/>
                      <w:bCs/>
                    </w:rPr>
                  </w:pPr>
                  <w:r>
                    <w:rPr>
                      <w:b/>
                      <w:bCs/>
                    </w:rPr>
                    <w:t>No.</w:t>
                  </w:r>
                </w:p>
              </w:tc>
              <w:tc>
                <w:tcPr>
                  <w:tcW w:w="7321" w:type="dxa"/>
                  <w:hideMark/>
                </w:tcPr>
                <w:p w14:paraId="414ED43C" w14:textId="77777777" w:rsidR="008949B9" w:rsidRDefault="008949B9" w:rsidP="008949B9">
                  <w:pPr>
                    <w:jc w:val="center"/>
                    <w:rPr>
                      <w:b/>
                      <w:bCs/>
                    </w:rPr>
                  </w:pPr>
                  <w:r>
                    <w:rPr>
                      <w:b/>
                      <w:bCs/>
                    </w:rPr>
                    <w:t>Area of Inefficiency</w:t>
                  </w:r>
                </w:p>
              </w:tc>
              <w:tc>
                <w:tcPr>
                  <w:tcW w:w="1530" w:type="dxa"/>
                  <w:hideMark/>
                </w:tcPr>
                <w:p w14:paraId="0830C7DC" w14:textId="77777777" w:rsidR="008949B9" w:rsidRDefault="008949B9" w:rsidP="008949B9">
                  <w:pPr>
                    <w:jc w:val="center"/>
                    <w:rPr>
                      <w:b/>
                      <w:bCs/>
                    </w:rPr>
                  </w:pPr>
                  <w:r>
                    <w:rPr>
                      <w:b/>
                      <w:bCs/>
                    </w:rPr>
                    <w:t>Cost (ETB)</w:t>
                  </w:r>
                </w:p>
              </w:tc>
              <w:tc>
                <w:tcPr>
                  <w:tcW w:w="2430" w:type="dxa"/>
                  <w:hideMark/>
                </w:tcPr>
                <w:p w14:paraId="526FF007" w14:textId="77777777" w:rsidR="008949B9" w:rsidRDefault="008949B9" w:rsidP="008949B9">
                  <w:pPr>
                    <w:jc w:val="center"/>
                    <w:rPr>
                      <w:b/>
                      <w:bCs/>
                    </w:rPr>
                  </w:pPr>
                  <w:r>
                    <w:rPr>
                      <w:b/>
                      <w:bCs/>
                    </w:rPr>
                    <w:t xml:space="preserve">% </w:t>
                  </w:r>
                  <w:proofErr w:type="gramStart"/>
                  <w:r>
                    <w:rPr>
                      <w:b/>
                      <w:bCs/>
                    </w:rPr>
                    <w:t>of</w:t>
                  </w:r>
                  <w:proofErr w:type="gramEnd"/>
                  <w:r>
                    <w:rPr>
                      <w:b/>
                      <w:bCs/>
                    </w:rPr>
                    <w:t xml:space="preserve"> Total Inefficiency</w:t>
                  </w:r>
                </w:p>
              </w:tc>
            </w:tr>
            <w:tr w:rsidR="008949B9" w14:paraId="0C5594F9" w14:textId="77777777" w:rsidTr="008949B9">
              <w:tc>
                <w:tcPr>
                  <w:tcW w:w="384" w:type="dxa"/>
                  <w:hideMark/>
                </w:tcPr>
                <w:p w14:paraId="6F5F2840" w14:textId="77777777" w:rsidR="008949B9" w:rsidRDefault="008949B9" w:rsidP="008949B9">
                  <w:r>
                    <w:t>1</w:t>
                  </w:r>
                </w:p>
              </w:tc>
              <w:tc>
                <w:tcPr>
                  <w:tcW w:w="7321" w:type="dxa"/>
                  <w:hideMark/>
                </w:tcPr>
                <w:p w14:paraId="30981A5C" w14:textId="77777777" w:rsidR="008949B9" w:rsidRDefault="008949B9" w:rsidP="008949B9">
                  <w:r>
                    <w:rPr>
                      <w:rStyle w:val="Strong"/>
                    </w:rPr>
                    <w:t>Inventory Management</w:t>
                  </w:r>
                </w:p>
              </w:tc>
              <w:tc>
                <w:tcPr>
                  <w:tcW w:w="1530" w:type="dxa"/>
                  <w:hideMark/>
                </w:tcPr>
                <w:p w14:paraId="5637FFAE" w14:textId="77777777" w:rsidR="008949B9" w:rsidRDefault="008949B9" w:rsidP="008949B9">
                  <w:r>
                    <w:t>9,000</w:t>
                  </w:r>
                </w:p>
              </w:tc>
              <w:tc>
                <w:tcPr>
                  <w:tcW w:w="2430" w:type="dxa"/>
                  <w:hideMark/>
                </w:tcPr>
                <w:p w14:paraId="3D58A242" w14:textId="77777777" w:rsidR="008949B9" w:rsidRDefault="008949B9" w:rsidP="008949B9">
                  <w:r>
                    <w:rPr>
                      <w:rStyle w:val="Strong"/>
                    </w:rPr>
                    <w:t>1.20%</w:t>
                  </w:r>
                </w:p>
              </w:tc>
            </w:tr>
            <w:tr w:rsidR="008949B9" w14:paraId="25F70F0D" w14:textId="77777777" w:rsidTr="008949B9">
              <w:tc>
                <w:tcPr>
                  <w:tcW w:w="384" w:type="dxa"/>
                  <w:hideMark/>
                </w:tcPr>
                <w:p w14:paraId="4A40C383" w14:textId="77777777" w:rsidR="008949B9" w:rsidRDefault="008949B9" w:rsidP="008949B9">
                  <w:r>
                    <w:t>2</w:t>
                  </w:r>
                </w:p>
              </w:tc>
              <w:tc>
                <w:tcPr>
                  <w:tcW w:w="7321" w:type="dxa"/>
                  <w:hideMark/>
                </w:tcPr>
                <w:p w14:paraId="31995521" w14:textId="77777777" w:rsidR="008949B9" w:rsidRDefault="008949B9" w:rsidP="008949B9">
                  <w:r>
                    <w:t>Procurement Inefficiency</w:t>
                  </w:r>
                </w:p>
              </w:tc>
              <w:tc>
                <w:tcPr>
                  <w:tcW w:w="1530" w:type="dxa"/>
                  <w:hideMark/>
                </w:tcPr>
                <w:p w14:paraId="626392FA" w14:textId="77777777" w:rsidR="008949B9" w:rsidRDefault="008949B9" w:rsidP="008949B9">
                  <w:r>
                    <w:t>7,500</w:t>
                  </w:r>
                </w:p>
              </w:tc>
              <w:tc>
                <w:tcPr>
                  <w:tcW w:w="2430" w:type="dxa"/>
                  <w:hideMark/>
                </w:tcPr>
                <w:p w14:paraId="210A5F4F" w14:textId="77777777" w:rsidR="008949B9" w:rsidRDefault="008949B9" w:rsidP="008949B9">
                  <w:r>
                    <w:t>1.00%</w:t>
                  </w:r>
                </w:p>
              </w:tc>
            </w:tr>
            <w:tr w:rsidR="008949B9" w14:paraId="6452BC53" w14:textId="77777777" w:rsidTr="008949B9">
              <w:tc>
                <w:tcPr>
                  <w:tcW w:w="384" w:type="dxa"/>
                  <w:hideMark/>
                </w:tcPr>
                <w:p w14:paraId="120925CA" w14:textId="77777777" w:rsidR="008949B9" w:rsidRDefault="008949B9" w:rsidP="008949B9">
                  <w:r>
                    <w:t>3</w:t>
                  </w:r>
                </w:p>
              </w:tc>
              <w:tc>
                <w:tcPr>
                  <w:tcW w:w="7321" w:type="dxa"/>
                  <w:hideMark/>
                </w:tcPr>
                <w:p w14:paraId="03FB757A" w14:textId="77777777" w:rsidR="008949B9" w:rsidRDefault="008949B9" w:rsidP="008949B9">
                  <w:r>
                    <w:t>Supplier &amp; Distribution</w:t>
                  </w:r>
                </w:p>
              </w:tc>
              <w:tc>
                <w:tcPr>
                  <w:tcW w:w="1530" w:type="dxa"/>
                  <w:hideMark/>
                </w:tcPr>
                <w:p w14:paraId="60D67A8C" w14:textId="77777777" w:rsidR="008949B9" w:rsidRDefault="008949B9" w:rsidP="008949B9">
                  <w:r>
                    <w:t>7,200</w:t>
                  </w:r>
                </w:p>
              </w:tc>
              <w:tc>
                <w:tcPr>
                  <w:tcW w:w="2430" w:type="dxa"/>
                  <w:hideMark/>
                </w:tcPr>
                <w:p w14:paraId="1F2833AA" w14:textId="77777777" w:rsidR="008949B9" w:rsidRDefault="008949B9" w:rsidP="008949B9">
                  <w:r>
                    <w:t>0.90%</w:t>
                  </w:r>
                </w:p>
              </w:tc>
            </w:tr>
            <w:tr w:rsidR="008949B9" w14:paraId="42351A73" w14:textId="77777777" w:rsidTr="008949B9">
              <w:tc>
                <w:tcPr>
                  <w:tcW w:w="384" w:type="dxa"/>
                  <w:hideMark/>
                </w:tcPr>
                <w:p w14:paraId="550FA580" w14:textId="77777777" w:rsidR="008949B9" w:rsidRDefault="008949B9" w:rsidP="008949B9">
                  <w:r>
                    <w:t>4</w:t>
                  </w:r>
                </w:p>
              </w:tc>
              <w:tc>
                <w:tcPr>
                  <w:tcW w:w="7321" w:type="dxa"/>
                  <w:hideMark/>
                </w:tcPr>
                <w:p w14:paraId="544D082D" w14:textId="77777777" w:rsidR="008949B9" w:rsidRDefault="008949B9" w:rsidP="008949B9">
                  <w:r>
                    <w:t>Financial Management &amp; Cost Efficiency</w:t>
                  </w:r>
                </w:p>
              </w:tc>
              <w:tc>
                <w:tcPr>
                  <w:tcW w:w="1530" w:type="dxa"/>
                  <w:hideMark/>
                </w:tcPr>
                <w:p w14:paraId="2A3F76AC" w14:textId="77777777" w:rsidR="008949B9" w:rsidRDefault="008949B9" w:rsidP="008949B9">
                  <w:r>
                    <w:t>6,600</w:t>
                  </w:r>
                </w:p>
              </w:tc>
              <w:tc>
                <w:tcPr>
                  <w:tcW w:w="2430" w:type="dxa"/>
                  <w:hideMark/>
                </w:tcPr>
                <w:p w14:paraId="5FB87388" w14:textId="77777777" w:rsidR="008949B9" w:rsidRDefault="008949B9" w:rsidP="008949B9">
                  <w:r>
                    <w:t>0.85%</w:t>
                  </w:r>
                </w:p>
              </w:tc>
            </w:tr>
            <w:tr w:rsidR="008949B9" w14:paraId="74F097FB" w14:textId="77777777" w:rsidTr="008949B9">
              <w:tc>
                <w:tcPr>
                  <w:tcW w:w="384" w:type="dxa"/>
                  <w:hideMark/>
                </w:tcPr>
                <w:p w14:paraId="0A4472CA" w14:textId="77777777" w:rsidR="008949B9" w:rsidRDefault="008949B9" w:rsidP="008949B9">
                  <w:r>
                    <w:t>5</w:t>
                  </w:r>
                </w:p>
              </w:tc>
              <w:tc>
                <w:tcPr>
                  <w:tcW w:w="7321" w:type="dxa"/>
                  <w:hideMark/>
                </w:tcPr>
                <w:p w14:paraId="7EF46E05" w14:textId="77777777" w:rsidR="008949B9" w:rsidRDefault="008949B9" w:rsidP="008949B9">
                  <w:r>
                    <w:t>Demand Forecasting</w:t>
                  </w:r>
                </w:p>
              </w:tc>
              <w:tc>
                <w:tcPr>
                  <w:tcW w:w="1530" w:type="dxa"/>
                  <w:hideMark/>
                </w:tcPr>
                <w:p w14:paraId="022DB054" w14:textId="77777777" w:rsidR="008949B9" w:rsidRDefault="008949B9" w:rsidP="008949B9">
                  <w:r>
                    <w:t>6,300</w:t>
                  </w:r>
                </w:p>
              </w:tc>
              <w:tc>
                <w:tcPr>
                  <w:tcW w:w="2430" w:type="dxa"/>
                  <w:hideMark/>
                </w:tcPr>
                <w:p w14:paraId="2DD23965" w14:textId="77777777" w:rsidR="008949B9" w:rsidRDefault="008949B9" w:rsidP="008949B9">
                  <w:r>
                    <w:t>0.80%</w:t>
                  </w:r>
                </w:p>
              </w:tc>
            </w:tr>
            <w:tr w:rsidR="008949B9" w14:paraId="17AB5719" w14:textId="77777777" w:rsidTr="008949B9">
              <w:tc>
                <w:tcPr>
                  <w:tcW w:w="384" w:type="dxa"/>
                  <w:hideMark/>
                </w:tcPr>
                <w:p w14:paraId="4D03632E" w14:textId="77777777" w:rsidR="008949B9" w:rsidRDefault="008949B9" w:rsidP="008949B9">
                  <w:r>
                    <w:t>6</w:t>
                  </w:r>
                </w:p>
              </w:tc>
              <w:tc>
                <w:tcPr>
                  <w:tcW w:w="7321" w:type="dxa"/>
                  <w:hideMark/>
                </w:tcPr>
                <w:p w14:paraId="1600C43D" w14:textId="77777777" w:rsidR="008949B9" w:rsidRDefault="008949B9" w:rsidP="008949B9">
                  <w:r>
                    <w:t>Monitoring &amp; Reporting</w:t>
                  </w:r>
                </w:p>
              </w:tc>
              <w:tc>
                <w:tcPr>
                  <w:tcW w:w="1530" w:type="dxa"/>
                  <w:hideMark/>
                </w:tcPr>
                <w:p w14:paraId="36751A8C" w14:textId="77777777" w:rsidR="008949B9" w:rsidRDefault="008949B9" w:rsidP="008949B9">
                  <w:r>
                    <w:t>4,500</w:t>
                  </w:r>
                </w:p>
              </w:tc>
              <w:tc>
                <w:tcPr>
                  <w:tcW w:w="2430" w:type="dxa"/>
                  <w:hideMark/>
                </w:tcPr>
                <w:p w14:paraId="45884427" w14:textId="77777777" w:rsidR="008949B9" w:rsidRDefault="008949B9" w:rsidP="008949B9">
                  <w:r>
                    <w:t>0.60%</w:t>
                  </w:r>
                </w:p>
              </w:tc>
            </w:tr>
            <w:tr w:rsidR="008949B9" w14:paraId="35D0DA7A" w14:textId="77777777" w:rsidTr="008949B9">
              <w:tc>
                <w:tcPr>
                  <w:tcW w:w="384" w:type="dxa"/>
                  <w:hideMark/>
                </w:tcPr>
                <w:p w14:paraId="23392623" w14:textId="77777777" w:rsidR="008949B9" w:rsidRDefault="008949B9" w:rsidP="008949B9">
                  <w:r>
                    <w:t>7</w:t>
                  </w:r>
                </w:p>
              </w:tc>
              <w:tc>
                <w:tcPr>
                  <w:tcW w:w="7321" w:type="dxa"/>
                  <w:hideMark/>
                </w:tcPr>
                <w:p w14:paraId="6278CE33" w14:textId="77777777" w:rsidR="008949B9" w:rsidRDefault="008949B9" w:rsidP="008949B9">
                  <w:r>
                    <w:t>Technology &amp; System Integration</w:t>
                  </w:r>
                </w:p>
              </w:tc>
              <w:tc>
                <w:tcPr>
                  <w:tcW w:w="1530" w:type="dxa"/>
                  <w:hideMark/>
                </w:tcPr>
                <w:p w14:paraId="4F8B714A" w14:textId="77777777" w:rsidR="008949B9" w:rsidRDefault="008949B9" w:rsidP="008949B9">
                  <w:r>
                    <w:t>3,600</w:t>
                  </w:r>
                </w:p>
              </w:tc>
              <w:tc>
                <w:tcPr>
                  <w:tcW w:w="2430" w:type="dxa"/>
                  <w:hideMark/>
                </w:tcPr>
                <w:p w14:paraId="3385F9E7" w14:textId="77777777" w:rsidR="008949B9" w:rsidRDefault="008949B9" w:rsidP="008949B9">
                  <w:r>
                    <w:t>0.48%</w:t>
                  </w:r>
                </w:p>
              </w:tc>
            </w:tr>
            <w:tr w:rsidR="008949B9" w14:paraId="4A09D76F" w14:textId="77777777" w:rsidTr="008949B9">
              <w:tc>
                <w:tcPr>
                  <w:tcW w:w="384" w:type="dxa"/>
                  <w:hideMark/>
                </w:tcPr>
                <w:p w14:paraId="285A3FB5" w14:textId="77777777" w:rsidR="008949B9" w:rsidRDefault="008949B9" w:rsidP="008949B9">
                  <w:r>
                    <w:t>8</w:t>
                  </w:r>
                </w:p>
              </w:tc>
              <w:tc>
                <w:tcPr>
                  <w:tcW w:w="7321" w:type="dxa"/>
                  <w:hideMark/>
                </w:tcPr>
                <w:p w14:paraId="294ABDE0" w14:textId="77777777" w:rsidR="008949B9" w:rsidRDefault="008949B9" w:rsidP="008949B9">
                  <w:r>
                    <w:t>Communication &amp; Coordination</w:t>
                  </w:r>
                </w:p>
              </w:tc>
              <w:tc>
                <w:tcPr>
                  <w:tcW w:w="1530" w:type="dxa"/>
                  <w:hideMark/>
                </w:tcPr>
                <w:p w14:paraId="3362F9EA" w14:textId="77777777" w:rsidR="008949B9" w:rsidRDefault="008949B9" w:rsidP="008949B9">
                  <w:r>
                    <w:t>3,600</w:t>
                  </w:r>
                </w:p>
              </w:tc>
              <w:tc>
                <w:tcPr>
                  <w:tcW w:w="2430" w:type="dxa"/>
                  <w:hideMark/>
                </w:tcPr>
                <w:p w14:paraId="771A610B" w14:textId="77777777" w:rsidR="008949B9" w:rsidRDefault="008949B9" w:rsidP="008949B9">
                  <w:r>
                    <w:t>0.48%</w:t>
                  </w:r>
                </w:p>
              </w:tc>
            </w:tr>
            <w:tr w:rsidR="008949B9" w14:paraId="0E1E3995" w14:textId="77777777" w:rsidTr="008949B9">
              <w:tc>
                <w:tcPr>
                  <w:tcW w:w="384" w:type="dxa"/>
                  <w:hideMark/>
                </w:tcPr>
                <w:p w14:paraId="769AA1A6" w14:textId="77777777" w:rsidR="008949B9" w:rsidRDefault="008949B9" w:rsidP="008949B9">
                  <w:r>
                    <w:t>9</w:t>
                  </w:r>
                </w:p>
              </w:tc>
              <w:tc>
                <w:tcPr>
                  <w:tcW w:w="7321" w:type="dxa"/>
                  <w:hideMark/>
                </w:tcPr>
                <w:p w14:paraId="253865D3" w14:textId="77777777" w:rsidR="008949B9" w:rsidRDefault="008949B9" w:rsidP="008949B9">
                  <w:r>
                    <w:t>Wastage Reduction</w:t>
                  </w:r>
                </w:p>
              </w:tc>
              <w:tc>
                <w:tcPr>
                  <w:tcW w:w="1530" w:type="dxa"/>
                  <w:hideMark/>
                </w:tcPr>
                <w:p w14:paraId="7FA727B1" w14:textId="77777777" w:rsidR="008949B9" w:rsidRDefault="008949B9" w:rsidP="008949B9">
                  <w:r>
                    <w:t>2,700</w:t>
                  </w:r>
                </w:p>
              </w:tc>
              <w:tc>
                <w:tcPr>
                  <w:tcW w:w="2430" w:type="dxa"/>
                  <w:hideMark/>
                </w:tcPr>
                <w:p w14:paraId="4AAA9B8C" w14:textId="77777777" w:rsidR="008949B9" w:rsidRDefault="008949B9" w:rsidP="008949B9">
                  <w:r>
                    <w:t>0.36%</w:t>
                  </w:r>
                </w:p>
              </w:tc>
            </w:tr>
            <w:tr w:rsidR="008949B9" w14:paraId="5CC8C666" w14:textId="77777777" w:rsidTr="008949B9">
              <w:tc>
                <w:tcPr>
                  <w:tcW w:w="384" w:type="dxa"/>
                  <w:hideMark/>
                </w:tcPr>
                <w:p w14:paraId="3893B5F0" w14:textId="77777777" w:rsidR="008949B9" w:rsidRDefault="008949B9" w:rsidP="008949B9">
                  <w:r>
                    <w:t>10</w:t>
                  </w:r>
                </w:p>
              </w:tc>
              <w:tc>
                <w:tcPr>
                  <w:tcW w:w="7321" w:type="dxa"/>
                  <w:hideMark/>
                </w:tcPr>
                <w:p w14:paraId="15B7837E" w14:textId="77777777" w:rsidR="008949B9" w:rsidRDefault="008949B9" w:rsidP="008949B9">
                  <w:r>
                    <w:t>Storage Practice Inefficiency</w:t>
                  </w:r>
                </w:p>
              </w:tc>
              <w:tc>
                <w:tcPr>
                  <w:tcW w:w="1530" w:type="dxa"/>
                  <w:hideMark/>
                </w:tcPr>
                <w:p w14:paraId="3C3C414E" w14:textId="77777777" w:rsidR="008949B9" w:rsidRDefault="008949B9" w:rsidP="008949B9">
                  <w:r>
                    <w:t>1,800</w:t>
                  </w:r>
                </w:p>
              </w:tc>
              <w:tc>
                <w:tcPr>
                  <w:tcW w:w="2430" w:type="dxa"/>
                  <w:hideMark/>
                </w:tcPr>
                <w:p w14:paraId="6EA22094" w14:textId="77777777" w:rsidR="008949B9" w:rsidRDefault="008949B9" w:rsidP="008949B9">
                  <w:r>
                    <w:t>0.24%</w:t>
                  </w:r>
                </w:p>
              </w:tc>
            </w:tr>
            <w:tr w:rsidR="008949B9" w14:paraId="2E00ECBC" w14:textId="77777777" w:rsidTr="008949B9">
              <w:tc>
                <w:tcPr>
                  <w:tcW w:w="384" w:type="dxa"/>
                  <w:hideMark/>
                </w:tcPr>
                <w:p w14:paraId="1D7021FB" w14:textId="77777777" w:rsidR="008949B9" w:rsidRDefault="008949B9" w:rsidP="008949B9">
                  <w:r>
                    <w:t>11</w:t>
                  </w:r>
                </w:p>
              </w:tc>
              <w:tc>
                <w:tcPr>
                  <w:tcW w:w="7321" w:type="dxa"/>
                  <w:hideMark/>
                </w:tcPr>
                <w:p w14:paraId="71D45560" w14:textId="77777777" w:rsidR="008949B9" w:rsidRDefault="008949B9" w:rsidP="008949B9">
                  <w:r>
                    <w:t>Dispensing Practice Inefficiency</w:t>
                  </w:r>
                </w:p>
              </w:tc>
              <w:tc>
                <w:tcPr>
                  <w:tcW w:w="1530" w:type="dxa"/>
                  <w:hideMark/>
                </w:tcPr>
                <w:p w14:paraId="79DC30BE" w14:textId="77777777" w:rsidR="008949B9" w:rsidRDefault="008949B9" w:rsidP="008949B9">
                  <w:r>
                    <w:t>1,200</w:t>
                  </w:r>
                </w:p>
              </w:tc>
              <w:tc>
                <w:tcPr>
                  <w:tcW w:w="2430" w:type="dxa"/>
                  <w:hideMark/>
                </w:tcPr>
                <w:p w14:paraId="0F46E662" w14:textId="77777777" w:rsidR="008949B9" w:rsidRDefault="008949B9" w:rsidP="008949B9">
                  <w:r>
                    <w:t>0.16%</w:t>
                  </w:r>
                </w:p>
              </w:tc>
            </w:tr>
            <w:tr w:rsidR="008949B9" w14:paraId="1BFBF5B6" w14:textId="77777777" w:rsidTr="008949B9">
              <w:tc>
                <w:tcPr>
                  <w:tcW w:w="384" w:type="dxa"/>
                  <w:hideMark/>
                </w:tcPr>
                <w:p w14:paraId="7486A56F" w14:textId="77777777" w:rsidR="008949B9" w:rsidRDefault="008949B9" w:rsidP="008949B9"/>
              </w:tc>
              <w:tc>
                <w:tcPr>
                  <w:tcW w:w="7321" w:type="dxa"/>
                  <w:hideMark/>
                </w:tcPr>
                <w:p w14:paraId="6C859BEB" w14:textId="77777777" w:rsidR="008949B9" w:rsidRDefault="008949B9" w:rsidP="008949B9">
                  <w:pPr>
                    <w:rPr>
                      <w:sz w:val="24"/>
                      <w:szCs w:val="24"/>
                    </w:rPr>
                  </w:pPr>
                  <w:r>
                    <w:rPr>
                      <w:rStyle w:val="Strong"/>
                    </w:rPr>
                    <w:t>Total</w:t>
                  </w:r>
                </w:p>
              </w:tc>
              <w:tc>
                <w:tcPr>
                  <w:tcW w:w="1530" w:type="dxa"/>
                  <w:hideMark/>
                </w:tcPr>
                <w:p w14:paraId="5CBB654E" w14:textId="77777777" w:rsidR="008949B9" w:rsidRDefault="008949B9" w:rsidP="008949B9">
                  <w:r>
                    <w:rPr>
                      <w:rStyle w:val="Strong"/>
                    </w:rPr>
                    <w:t>54,000</w:t>
                  </w:r>
                </w:p>
              </w:tc>
              <w:tc>
                <w:tcPr>
                  <w:tcW w:w="2430" w:type="dxa"/>
                  <w:hideMark/>
                </w:tcPr>
                <w:p w14:paraId="1C2A4093" w14:textId="77777777" w:rsidR="008949B9" w:rsidRDefault="008949B9" w:rsidP="008949B9">
                  <w:r>
                    <w:rPr>
                      <w:rStyle w:val="Strong"/>
                    </w:rPr>
                    <w:t>7.20%</w:t>
                  </w:r>
                </w:p>
              </w:tc>
            </w:tr>
          </w:tbl>
          <w:p w14:paraId="1CE37BAF" w14:textId="6B93E00A" w:rsidR="005C2D3D" w:rsidRPr="00AC76A2" w:rsidRDefault="008949B9" w:rsidP="00AC76A2">
            <w:r>
              <w:pict w14:anchorId="08C60DAE">
                <v:rect id="_x0000_i1036" style="width:0;height:1.5pt" o:hralign="center" o:hrstd="t" o:hr="t" fillcolor="#a0a0a0" stroked="f"/>
              </w:pict>
            </w:r>
            <w:r>
              <w:t xml:space="preserve">The </w:t>
            </w:r>
            <w:r>
              <w:rPr>
                <w:rStyle w:val="Strong"/>
              </w:rPr>
              <w:t>areas with the highest inefficiency scores—inventory management, procurement, and supplier management—require urgent and sustained improvement efforts</w:t>
            </w:r>
            <w:r>
              <w:t xml:space="preserve">. While the quarterly meeting helped raise awareness and initiate corrective actions, </w:t>
            </w:r>
            <w:r>
              <w:rPr>
                <w:rStyle w:val="Strong"/>
              </w:rPr>
              <w:t>greater use of digital tools like EAPTS</w:t>
            </w:r>
            <w:r>
              <w:t xml:space="preserve">, </w:t>
            </w:r>
            <w:r>
              <w:rPr>
                <w:rStyle w:val="Strong"/>
              </w:rPr>
              <w:t>routine audits</w:t>
            </w:r>
            <w:r>
              <w:t xml:space="preserve">, and </w:t>
            </w:r>
            <w:r>
              <w:rPr>
                <w:rStyle w:val="Strong"/>
              </w:rPr>
              <w:t>clear accountability frameworks</w:t>
            </w:r>
            <w:r>
              <w:t xml:space="preserve"> are necessary to reduce these values and move closer to the QI target of less than 5% inefficiency.</w:t>
            </w:r>
            <w:r w:rsidR="00A40161">
              <w:rPr>
                <w:rFonts w:ascii="Rockwell" w:hAnsi="Rockwell"/>
                <w:sz w:val="20"/>
                <w:szCs w:val="20"/>
              </w:rPr>
              <w:pict w14:anchorId="5EDA5F99">
                <v:rect id="_x0000_i1025" style="width:0;height:1.5pt" o:hralign="center" o:hrstd="t" o:hr="t" fillcolor="#a0a0a0" stroked="f"/>
              </w:pict>
            </w:r>
          </w:p>
        </w:tc>
      </w:tr>
      <w:tr w:rsidR="005C2D3D" w:rsidRPr="0019488C" w14:paraId="3F442641" w14:textId="77777777" w:rsidTr="00DE2F9E">
        <w:trPr>
          <w:trHeight w:val="246"/>
        </w:trPr>
        <w:tc>
          <w:tcPr>
            <w:tcW w:w="11899" w:type="dxa"/>
            <w:gridSpan w:val="9"/>
            <w:shd w:val="clear" w:color="auto" w:fill="AFCF36"/>
          </w:tcPr>
          <w:p w14:paraId="25300BDF" w14:textId="77777777" w:rsidR="005C2D3D" w:rsidRPr="0019488C" w:rsidRDefault="005C2D3D" w:rsidP="00DE2F9E">
            <w:pPr>
              <w:pStyle w:val="TableParagraph"/>
              <w:spacing w:before="13" w:line="213" w:lineRule="exact"/>
              <w:ind w:left="133" w:right="178"/>
              <w:jc w:val="center"/>
              <w:rPr>
                <w:rFonts w:ascii="Rockwell" w:hAnsi="Rockwell"/>
                <w:b/>
              </w:rPr>
            </w:pPr>
            <w:r w:rsidRPr="0019488C">
              <w:rPr>
                <w:rFonts w:ascii="Rockwell" w:hAnsi="Rockwell"/>
                <w:b/>
                <w:spacing w:val="-2"/>
              </w:rPr>
              <w:lastRenderedPageBreak/>
              <w:t>STUDY</w:t>
            </w:r>
          </w:p>
        </w:tc>
      </w:tr>
      <w:tr w:rsidR="005C2D3D" w:rsidRPr="0019488C" w14:paraId="2386623A" w14:textId="77777777" w:rsidTr="00DE2F9E">
        <w:trPr>
          <w:trHeight w:val="517"/>
        </w:trPr>
        <w:tc>
          <w:tcPr>
            <w:tcW w:w="11899" w:type="dxa"/>
            <w:gridSpan w:val="9"/>
            <w:shd w:val="clear" w:color="auto" w:fill="FDF8E1"/>
          </w:tcPr>
          <w:p w14:paraId="347C66F4" w14:textId="77777777" w:rsidR="005C2D3D" w:rsidRPr="0019488C" w:rsidRDefault="005C2D3D" w:rsidP="00DE2F9E">
            <w:pPr>
              <w:pStyle w:val="TableParagraph"/>
              <w:spacing w:line="260" w:lineRule="exact"/>
              <w:rPr>
                <w:rFonts w:ascii="Rockwell" w:hAnsi="Rockwell"/>
                <w:b/>
              </w:rPr>
            </w:pPr>
            <w:r w:rsidRPr="0019488C">
              <w:rPr>
                <w:rFonts w:ascii="Rockwell" w:hAnsi="Rockwell"/>
                <w:b/>
                <w:spacing w:val="-2"/>
                <w:w w:val="90"/>
              </w:rPr>
              <w:t>ANALYZE</w:t>
            </w:r>
            <w:r>
              <w:rPr>
                <w:rFonts w:ascii="Rockwell" w:hAnsi="Rockwell"/>
                <w:b/>
                <w:spacing w:val="-2"/>
                <w:w w:val="90"/>
              </w:rPr>
              <w:t xml:space="preserve"> </w:t>
            </w:r>
            <w:r w:rsidRPr="0019488C">
              <w:rPr>
                <w:rFonts w:ascii="Rockwell" w:hAnsi="Rockwell"/>
                <w:b/>
                <w:spacing w:val="-2"/>
                <w:w w:val="90"/>
              </w:rPr>
              <w:t>YOUR</w:t>
            </w:r>
            <w:r w:rsidRPr="0019488C">
              <w:rPr>
                <w:rFonts w:ascii="Rockwell" w:hAnsi="Rockwell"/>
                <w:b/>
                <w:spacing w:val="-15"/>
                <w:w w:val="90"/>
              </w:rPr>
              <w:t xml:space="preserve"> </w:t>
            </w:r>
            <w:r w:rsidRPr="0019488C">
              <w:rPr>
                <w:rFonts w:ascii="Rockwell" w:hAnsi="Rockwell"/>
                <w:b/>
                <w:spacing w:val="-2"/>
                <w:w w:val="90"/>
              </w:rPr>
              <w:t>DATA</w:t>
            </w:r>
            <w:r>
              <w:rPr>
                <w:rFonts w:ascii="Rockwell" w:hAnsi="Rockwell"/>
                <w:b/>
                <w:spacing w:val="-2"/>
                <w:w w:val="90"/>
              </w:rPr>
              <w:t xml:space="preserve"> </w:t>
            </w:r>
            <w:r w:rsidRPr="0019488C">
              <w:rPr>
                <w:rFonts w:ascii="Rockwell" w:hAnsi="Rockwell"/>
                <w:b/>
                <w:spacing w:val="-2"/>
                <w:w w:val="90"/>
              </w:rPr>
              <w:t>AND</w:t>
            </w:r>
            <w:r w:rsidRPr="0019488C">
              <w:rPr>
                <w:rFonts w:ascii="Rockwell" w:hAnsi="Rockwell"/>
                <w:b/>
                <w:spacing w:val="-17"/>
                <w:w w:val="90"/>
              </w:rPr>
              <w:t xml:space="preserve"> </w:t>
            </w:r>
            <w:r w:rsidRPr="0019488C">
              <w:rPr>
                <w:rFonts w:ascii="Rockwell" w:hAnsi="Rockwell"/>
                <w:b/>
                <w:spacing w:val="-2"/>
                <w:w w:val="90"/>
              </w:rPr>
              <w:t>DESCRIBE</w:t>
            </w:r>
            <w:r w:rsidRPr="0019488C">
              <w:rPr>
                <w:rFonts w:ascii="Rockwell" w:hAnsi="Rockwell"/>
                <w:b/>
                <w:spacing w:val="-17"/>
                <w:w w:val="90"/>
              </w:rPr>
              <w:t xml:space="preserve"> </w:t>
            </w:r>
            <w:r w:rsidRPr="0019488C">
              <w:rPr>
                <w:rFonts w:ascii="Rockwell" w:hAnsi="Rockwell"/>
                <w:b/>
                <w:spacing w:val="-2"/>
                <w:w w:val="90"/>
              </w:rPr>
              <w:t>THE</w:t>
            </w:r>
            <w:r w:rsidRPr="0019488C">
              <w:rPr>
                <w:rFonts w:ascii="Rockwell" w:hAnsi="Rockwell"/>
                <w:b/>
                <w:spacing w:val="-17"/>
                <w:w w:val="90"/>
              </w:rPr>
              <w:t xml:space="preserve"> </w:t>
            </w:r>
            <w:r w:rsidRPr="0019488C">
              <w:rPr>
                <w:rFonts w:ascii="Rockwell" w:hAnsi="Rockwell"/>
                <w:b/>
                <w:spacing w:val="-2"/>
                <w:w w:val="90"/>
              </w:rPr>
              <w:t>RESULTS.</w:t>
            </w:r>
            <w:r w:rsidRPr="0019488C">
              <w:rPr>
                <w:rFonts w:ascii="Rockwell" w:hAnsi="Rockwell"/>
                <w:b/>
                <w:spacing w:val="-19"/>
                <w:w w:val="90"/>
              </w:rPr>
              <w:t xml:space="preserve"> </w:t>
            </w:r>
            <w:r w:rsidRPr="0019488C">
              <w:rPr>
                <w:rFonts w:ascii="Rockwell" w:hAnsi="Rockwell"/>
                <w:b/>
                <w:spacing w:val="-2"/>
                <w:w w:val="90"/>
              </w:rPr>
              <w:t>HOW</w:t>
            </w:r>
            <w:r w:rsidRPr="0019488C">
              <w:rPr>
                <w:rFonts w:ascii="Rockwell" w:hAnsi="Rockwell"/>
                <w:b/>
                <w:spacing w:val="-17"/>
                <w:w w:val="90"/>
              </w:rPr>
              <w:t xml:space="preserve"> </w:t>
            </w:r>
            <w:r w:rsidRPr="0019488C">
              <w:rPr>
                <w:rFonts w:ascii="Rockwell" w:hAnsi="Rockwell"/>
                <w:b/>
                <w:spacing w:val="-2"/>
                <w:w w:val="90"/>
              </w:rPr>
              <w:t>DO</w:t>
            </w:r>
            <w:r w:rsidRPr="0019488C">
              <w:rPr>
                <w:rFonts w:ascii="Rockwell" w:hAnsi="Rockwell"/>
                <w:b/>
                <w:spacing w:val="-17"/>
                <w:w w:val="90"/>
              </w:rPr>
              <w:t xml:space="preserve"> </w:t>
            </w:r>
            <w:r w:rsidRPr="0019488C">
              <w:rPr>
                <w:rFonts w:ascii="Rockwell" w:hAnsi="Rockwell"/>
                <w:b/>
                <w:spacing w:val="-2"/>
                <w:w w:val="90"/>
              </w:rPr>
              <w:t>THE</w:t>
            </w:r>
            <w:r w:rsidRPr="0019488C">
              <w:rPr>
                <w:rFonts w:ascii="Rockwell" w:hAnsi="Rockwell"/>
                <w:b/>
                <w:spacing w:val="-17"/>
                <w:w w:val="90"/>
              </w:rPr>
              <w:t xml:space="preserve"> </w:t>
            </w:r>
            <w:r w:rsidRPr="0019488C">
              <w:rPr>
                <w:rFonts w:ascii="Rockwell" w:hAnsi="Rockwell"/>
                <w:b/>
                <w:spacing w:val="-2"/>
                <w:w w:val="90"/>
              </w:rPr>
              <w:t>RESULTS</w:t>
            </w:r>
            <w:r w:rsidRPr="0019488C">
              <w:rPr>
                <w:rFonts w:ascii="Rockwell" w:hAnsi="Rockwell"/>
                <w:b/>
                <w:spacing w:val="-17"/>
                <w:w w:val="90"/>
              </w:rPr>
              <w:t xml:space="preserve"> </w:t>
            </w:r>
            <w:r w:rsidRPr="0019488C">
              <w:rPr>
                <w:rFonts w:ascii="Rockwell" w:hAnsi="Rockwell"/>
                <w:b/>
                <w:spacing w:val="-2"/>
                <w:w w:val="90"/>
              </w:rPr>
              <w:t>COMPARE</w:t>
            </w:r>
            <w:r w:rsidRPr="0019488C">
              <w:rPr>
                <w:rFonts w:ascii="Rockwell" w:hAnsi="Rockwell"/>
                <w:b/>
                <w:spacing w:val="-17"/>
                <w:w w:val="90"/>
              </w:rPr>
              <w:t xml:space="preserve"> </w:t>
            </w:r>
            <w:r w:rsidRPr="0019488C">
              <w:rPr>
                <w:rFonts w:ascii="Rockwell" w:hAnsi="Rockwell"/>
                <w:b/>
                <w:spacing w:val="-2"/>
                <w:w w:val="90"/>
              </w:rPr>
              <w:t>WITH</w:t>
            </w:r>
            <w:r w:rsidRPr="0019488C">
              <w:rPr>
                <w:rFonts w:ascii="Rockwell" w:hAnsi="Rockwell"/>
                <w:b/>
                <w:spacing w:val="-17"/>
                <w:w w:val="90"/>
              </w:rPr>
              <w:t xml:space="preserve"> </w:t>
            </w:r>
            <w:r w:rsidRPr="0019488C">
              <w:rPr>
                <w:rFonts w:ascii="Rockwell" w:hAnsi="Rockwell"/>
                <w:b/>
                <w:spacing w:val="-2"/>
                <w:w w:val="90"/>
              </w:rPr>
              <w:t>YOUR</w:t>
            </w:r>
            <w:r w:rsidRPr="0019488C">
              <w:rPr>
                <w:rFonts w:ascii="Rockwell" w:hAnsi="Rockwell"/>
                <w:b/>
                <w:spacing w:val="-15"/>
                <w:w w:val="90"/>
              </w:rPr>
              <w:t xml:space="preserve"> </w:t>
            </w:r>
            <w:r w:rsidRPr="0019488C">
              <w:rPr>
                <w:rFonts w:ascii="Rockwell" w:hAnsi="Rockwell"/>
                <w:b/>
                <w:spacing w:val="-2"/>
                <w:w w:val="90"/>
              </w:rPr>
              <w:t>PREDICTIONS?</w:t>
            </w:r>
            <w:r w:rsidRPr="0019488C">
              <w:rPr>
                <w:rFonts w:ascii="Rockwell" w:hAnsi="Rockwell"/>
                <w:b/>
              </w:rPr>
              <w:t xml:space="preserve"> </w:t>
            </w:r>
            <w:r w:rsidRPr="0019488C">
              <w:rPr>
                <w:rFonts w:ascii="Rockwell" w:hAnsi="Rockwell"/>
                <w:b/>
                <w:spacing w:val="-2"/>
                <w:w w:val="90"/>
              </w:rPr>
              <w:t>WHAT</w:t>
            </w:r>
            <w:r w:rsidRPr="0019488C">
              <w:rPr>
                <w:rFonts w:ascii="Rockwell" w:hAnsi="Rockwell"/>
                <w:b/>
                <w:spacing w:val="-8"/>
                <w:w w:val="90"/>
              </w:rPr>
              <w:t xml:space="preserve"> </w:t>
            </w:r>
            <w:r w:rsidRPr="0019488C">
              <w:rPr>
                <w:rFonts w:ascii="Rockwell" w:hAnsi="Rockwell"/>
                <w:b/>
                <w:spacing w:val="-2"/>
                <w:w w:val="90"/>
              </w:rPr>
              <w:t>DID</w:t>
            </w:r>
            <w:r w:rsidRPr="0019488C">
              <w:rPr>
                <w:rFonts w:ascii="Rockwell" w:hAnsi="Rockwell"/>
                <w:b/>
                <w:spacing w:val="-5"/>
                <w:w w:val="90"/>
              </w:rPr>
              <w:t xml:space="preserve"> </w:t>
            </w:r>
            <w:r w:rsidRPr="0019488C">
              <w:rPr>
                <w:rFonts w:ascii="Rockwell" w:hAnsi="Rockwell"/>
                <w:b/>
                <w:spacing w:val="-2"/>
                <w:w w:val="90"/>
              </w:rPr>
              <w:t xml:space="preserve">YOU </w:t>
            </w:r>
            <w:r w:rsidRPr="0019488C">
              <w:rPr>
                <w:rFonts w:ascii="Rockwell" w:hAnsi="Rockwell"/>
                <w:b/>
              </w:rPr>
              <w:t>LEARN</w:t>
            </w:r>
            <w:r w:rsidRPr="0019488C">
              <w:rPr>
                <w:rFonts w:ascii="Rockwell" w:hAnsi="Rockwell"/>
                <w:b/>
                <w:spacing w:val="-18"/>
              </w:rPr>
              <w:t xml:space="preserve"> </w:t>
            </w:r>
            <w:r w:rsidRPr="0019488C">
              <w:rPr>
                <w:rFonts w:ascii="Rockwell" w:hAnsi="Rockwell"/>
                <w:b/>
              </w:rPr>
              <w:t>FROM</w:t>
            </w:r>
            <w:r w:rsidRPr="0019488C">
              <w:rPr>
                <w:rFonts w:ascii="Rockwell" w:hAnsi="Rockwell"/>
                <w:b/>
                <w:spacing w:val="-19"/>
              </w:rPr>
              <w:t xml:space="preserve"> </w:t>
            </w:r>
            <w:r w:rsidRPr="0019488C">
              <w:rPr>
                <w:rFonts w:ascii="Rockwell" w:hAnsi="Rockwell"/>
                <w:b/>
              </w:rPr>
              <w:t>THIS</w:t>
            </w:r>
            <w:r w:rsidRPr="0019488C">
              <w:rPr>
                <w:rFonts w:ascii="Rockwell" w:hAnsi="Rockwell"/>
                <w:b/>
                <w:spacing w:val="-20"/>
              </w:rPr>
              <w:t xml:space="preserve"> </w:t>
            </w:r>
            <w:r w:rsidRPr="0019488C">
              <w:rPr>
                <w:rFonts w:ascii="Rockwell" w:hAnsi="Rockwell"/>
                <w:b/>
              </w:rPr>
              <w:t>CYCLE?</w:t>
            </w:r>
          </w:p>
        </w:tc>
      </w:tr>
      <w:tr w:rsidR="005C2D3D" w:rsidRPr="0019488C" w14:paraId="5C701AEB" w14:textId="77777777" w:rsidTr="00DE2F9E">
        <w:trPr>
          <w:trHeight w:val="1413"/>
        </w:trPr>
        <w:tc>
          <w:tcPr>
            <w:tcW w:w="11899" w:type="dxa"/>
            <w:gridSpan w:val="9"/>
          </w:tcPr>
          <w:p w14:paraId="61645BB3" w14:textId="2247C6FC" w:rsidR="005C2D3D" w:rsidRPr="001543EB" w:rsidRDefault="005C2D3D" w:rsidP="00DE2F9E">
            <w:pPr>
              <w:widowControl/>
              <w:autoSpaceDE/>
              <w:autoSpaceDN/>
              <w:spacing w:before="100" w:beforeAutospacing="1" w:after="100" w:afterAutospacing="1"/>
              <w:rPr>
                <w:rFonts w:ascii="Rockwell" w:eastAsia="Times New Roman" w:hAnsi="Rockwell" w:cs="Times New Roman"/>
                <w:sz w:val="24"/>
                <w:szCs w:val="24"/>
              </w:rPr>
            </w:pPr>
            <w:r w:rsidRPr="001543EB">
              <w:rPr>
                <w:rFonts w:ascii="Rockwell" w:eastAsia="Times New Roman" w:hAnsi="Rockwell" w:cs="Times New Roman"/>
                <w:sz w:val="24"/>
                <w:szCs w:val="24"/>
              </w:rPr>
              <w:t xml:space="preserve">The targeted supply chain meeting discussions led to a remarkable reduction in inefficiency, lowering it </w:t>
            </w:r>
            <w:proofErr w:type="gramStart"/>
            <w:r w:rsidRPr="001543EB">
              <w:rPr>
                <w:rFonts w:ascii="Rockwell" w:eastAsia="Times New Roman" w:hAnsi="Rockwell" w:cs="Times New Roman"/>
                <w:sz w:val="24"/>
                <w:szCs w:val="24"/>
              </w:rPr>
              <w:t>from  16</w:t>
            </w:r>
            <w:proofErr w:type="gramEnd"/>
            <w:r w:rsidRPr="001543EB">
              <w:rPr>
                <w:rFonts w:ascii="Rockwell" w:eastAsia="Times New Roman" w:hAnsi="Rockwell" w:cs="Times New Roman"/>
                <w:sz w:val="24"/>
                <w:szCs w:val="24"/>
              </w:rPr>
              <w:t xml:space="preserve">% to 7.2%, which is significantly below our predicted target of 13%. </w:t>
            </w:r>
          </w:p>
          <w:p w14:paraId="377EB854" w14:textId="77777777" w:rsidR="005F3427" w:rsidRPr="001543EB" w:rsidRDefault="005F3427" w:rsidP="005F3427">
            <w:pPr>
              <w:pStyle w:val="NormalWeb"/>
              <w:rPr>
                <w:rFonts w:ascii="Rockwell" w:hAnsi="Rockwell"/>
              </w:rPr>
            </w:pPr>
            <w:r w:rsidRPr="001543EB">
              <w:rPr>
                <w:rFonts w:ascii="Rockwell" w:hAnsi="Rockwell"/>
              </w:rPr>
              <w:t xml:space="preserve">The third quarter of 2015 EC marked a significant milestone in </w:t>
            </w:r>
            <w:proofErr w:type="spellStart"/>
            <w:r w:rsidRPr="001543EB">
              <w:rPr>
                <w:rFonts w:ascii="Rockwell" w:hAnsi="Rockwell"/>
              </w:rPr>
              <w:t>Deder</w:t>
            </w:r>
            <w:proofErr w:type="spellEnd"/>
            <w:r w:rsidRPr="001543EB">
              <w:rPr>
                <w:rFonts w:ascii="Rockwell" w:hAnsi="Rockwell"/>
              </w:rPr>
              <w:t xml:space="preserve"> General Hospital’s ongoing effort to improve supply chain efficiency. The results of this PDSA cycle revealed that the overall supply chain inefficiency rate was reduced to </w:t>
            </w:r>
            <w:r w:rsidRPr="001543EB">
              <w:rPr>
                <w:rStyle w:val="Strong"/>
                <w:rFonts w:ascii="Rockwell" w:hAnsi="Rockwell"/>
              </w:rPr>
              <w:t>7.2%</w:t>
            </w:r>
            <w:r w:rsidRPr="001543EB">
              <w:rPr>
                <w:rFonts w:ascii="Rockwell" w:hAnsi="Rockwell"/>
              </w:rPr>
              <w:t xml:space="preserve">, down from the baseline of </w:t>
            </w:r>
            <w:r w:rsidRPr="001543EB">
              <w:rPr>
                <w:rStyle w:val="Strong"/>
                <w:rFonts w:ascii="Rockwell" w:hAnsi="Rockwell"/>
              </w:rPr>
              <w:t>16%</w:t>
            </w:r>
            <w:r w:rsidRPr="001543EB">
              <w:rPr>
                <w:rFonts w:ascii="Rockwell" w:hAnsi="Rockwell"/>
              </w:rPr>
              <w:t xml:space="preserve">, and well below the predicted target of </w:t>
            </w:r>
            <w:r w:rsidRPr="001543EB">
              <w:rPr>
                <w:rStyle w:val="Strong"/>
                <w:rFonts w:ascii="Rockwell" w:hAnsi="Rockwell"/>
              </w:rPr>
              <w:t>13%</w:t>
            </w:r>
            <w:r w:rsidRPr="001543EB">
              <w:rPr>
                <w:rFonts w:ascii="Rockwell" w:hAnsi="Rockwell"/>
              </w:rPr>
              <w:t xml:space="preserve"> for the cycle. This represents a notable achievement, demonstrating that the implementation of quarterly supply chain meetings and structured performance review sessions can lead to measurable and impactful improvements.</w:t>
            </w:r>
          </w:p>
          <w:p w14:paraId="13723C12" w14:textId="77777777" w:rsidR="005F3427" w:rsidRPr="001543EB" w:rsidRDefault="005F3427" w:rsidP="005F3427">
            <w:pPr>
              <w:pStyle w:val="NormalWeb"/>
              <w:rPr>
                <w:rFonts w:ascii="Rockwell" w:hAnsi="Rockwell"/>
              </w:rPr>
            </w:pPr>
            <w:r w:rsidRPr="001543EB">
              <w:rPr>
                <w:rFonts w:ascii="Rockwell" w:hAnsi="Rockwell"/>
              </w:rPr>
              <w:t xml:space="preserve">A closer examination of the inefficiency data showed how different components contributed to the overall 7.2% inefficiency. The </w:t>
            </w:r>
            <w:r w:rsidRPr="001543EB">
              <w:rPr>
                <w:rStyle w:val="Strong"/>
                <w:rFonts w:ascii="Rockwell" w:hAnsi="Rockwell"/>
              </w:rPr>
              <w:t>largest contributor</w:t>
            </w:r>
            <w:r w:rsidRPr="001543EB">
              <w:rPr>
                <w:rFonts w:ascii="Rockwell" w:hAnsi="Rockwell"/>
              </w:rPr>
              <w:t xml:space="preserve"> was </w:t>
            </w:r>
            <w:r w:rsidRPr="001543EB">
              <w:rPr>
                <w:rStyle w:val="Strong"/>
                <w:rFonts w:ascii="Rockwell" w:hAnsi="Rockwell"/>
              </w:rPr>
              <w:t>inventory management</w:t>
            </w:r>
            <w:r w:rsidRPr="001543EB">
              <w:rPr>
                <w:rFonts w:ascii="Rockwell" w:hAnsi="Rockwell"/>
              </w:rPr>
              <w:t xml:space="preserve">, accounting for </w:t>
            </w:r>
            <w:r w:rsidRPr="001543EB">
              <w:rPr>
                <w:rStyle w:val="Strong"/>
                <w:rFonts w:ascii="Rockwell" w:hAnsi="Rockwell"/>
              </w:rPr>
              <w:t>1.2%</w:t>
            </w:r>
            <w:r w:rsidRPr="001543EB">
              <w:rPr>
                <w:rFonts w:ascii="Rockwell" w:hAnsi="Rockwell"/>
              </w:rPr>
              <w:t xml:space="preserve"> of the total inefficiency. This was followed by </w:t>
            </w:r>
            <w:r w:rsidRPr="001543EB">
              <w:rPr>
                <w:rStyle w:val="Strong"/>
                <w:rFonts w:ascii="Rockwell" w:hAnsi="Rockwell"/>
              </w:rPr>
              <w:t>procurement inefficiency</w:t>
            </w:r>
            <w:r w:rsidRPr="001543EB">
              <w:rPr>
                <w:rFonts w:ascii="Rockwell" w:hAnsi="Rockwell"/>
              </w:rPr>
              <w:t xml:space="preserve"> at </w:t>
            </w:r>
            <w:r w:rsidRPr="001543EB">
              <w:rPr>
                <w:rStyle w:val="Strong"/>
                <w:rFonts w:ascii="Rockwell" w:hAnsi="Rockwell"/>
              </w:rPr>
              <w:t>1%</w:t>
            </w:r>
            <w:r w:rsidRPr="001543EB">
              <w:rPr>
                <w:rFonts w:ascii="Rockwell" w:hAnsi="Rockwell"/>
              </w:rPr>
              <w:t xml:space="preserve">, and </w:t>
            </w:r>
            <w:r w:rsidRPr="001543EB">
              <w:rPr>
                <w:rStyle w:val="Strong"/>
                <w:rFonts w:ascii="Rockwell" w:hAnsi="Rockwell"/>
              </w:rPr>
              <w:t xml:space="preserve">supplier and distribution </w:t>
            </w:r>
            <w:r w:rsidRPr="001543EB">
              <w:rPr>
                <w:rStyle w:val="Strong"/>
                <w:rFonts w:ascii="Rockwell" w:hAnsi="Rockwell"/>
              </w:rPr>
              <w:lastRenderedPageBreak/>
              <w:t>performance</w:t>
            </w:r>
            <w:r w:rsidRPr="001543EB">
              <w:rPr>
                <w:rFonts w:ascii="Rockwell" w:hAnsi="Rockwell"/>
              </w:rPr>
              <w:t xml:space="preserve"> at </w:t>
            </w:r>
            <w:r w:rsidRPr="001543EB">
              <w:rPr>
                <w:rStyle w:val="Strong"/>
                <w:rFonts w:ascii="Rockwell" w:hAnsi="Rockwell"/>
              </w:rPr>
              <w:t>0.9%</w:t>
            </w:r>
            <w:r w:rsidRPr="001543EB">
              <w:rPr>
                <w:rFonts w:ascii="Rockwell" w:hAnsi="Rockwell"/>
              </w:rPr>
              <w:t>. These areas represent critical points in the supply chain where planning, tracking, and supplier reliability play a decisive role in overall efficiency.</w:t>
            </w:r>
          </w:p>
          <w:p w14:paraId="207731F1" w14:textId="77777777" w:rsidR="005F3427" w:rsidRPr="001543EB" w:rsidRDefault="005F3427" w:rsidP="005F3427">
            <w:pPr>
              <w:pStyle w:val="NormalWeb"/>
              <w:rPr>
                <w:rFonts w:ascii="Rockwell" w:hAnsi="Rockwell"/>
              </w:rPr>
            </w:pPr>
            <w:r w:rsidRPr="001543EB">
              <w:rPr>
                <w:rFonts w:ascii="Rockwell" w:hAnsi="Rockwell"/>
              </w:rPr>
              <w:t xml:space="preserve">Other significant contributors included </w:t>
            </w:r>
            <w:r w:rsidRPr="001543EB">
              <w:rPr>
                <w:rStyle w:val="Strong"/>
                <w:rFonts w:ascii="Rockwell" w:hAnsi="Rockwell"/>
              </w:rPr>
              <w:t>financial management and cost efficiency</w:t>
            </w:r>
            <w:r w:rsidRPr="001543EB">
              <w:rPr>
                <w:rFonts w:ascii="Rockwell" w:hAnsi="Rockwell"/>
              </w:rPr>
              <w:t xml:space="preserve"> at </w:t>
            </w:r>
            <w:r w:rsidRPr="001543EB">
              <w:rPr>
                <w:rStyle w:val="Strong"/>
                <w:rFonts w:ascii="Rockwell" w:hAnsi="Rockwell"/>
              </w:rPr>
              <w:t>0.85%</w:t>
            </w:r>
            <w:r w:rsidRPr="001543EB">
              <w:rPr>
                <w:rFonts w:ascii="Rockwell" w:hAnsi="Rockwell"/>
              </w:rPr>
              <w:t xml:space="preserve">, and </w:t>
            </w:r>
            <w:r w:rsidRPr="001543EB">
              <w:rPr>
                <w:rStyle w:val="Strong"/>
                <w:rFonts w:ascii="Rockwell" w:hAnsi="Rockwell"/>
              </w:rPr>
              <w:t>demand forecasting</w:t>
            </w:r>
            <w:r w:rsidRPr="001543EB">
              <w:rPr>
                <w:rFonts w:ascii="Rockwell" w:hAnsi="Rockwell"/>
              </w:rPr>
              <w:t xml:space="preserve"> at </w:t>
            </w:r>
            <w:r w:rsidRPr="001543EB">
              <w:rPr>
                <w:rStyle w:val="Strong"/>
                <w:rFonts w:ascii="Rockwell" w:hAnsi="Rockwell"/>
              </w:rPr>
              <w:t>0.8%</w:t>
            </w:r>
            <w:r w:rsidRPr="001543EB">
              <w:rPr>
                <w:rFonts w:ascii="Rockwell" w:hAnsi="Rockwell"/>
              </w:rPr>
              <w:t xml:space="preserve">, indicating ongoing challenges in aligning forecasted needs with actual consumption. Meanwhile, </w:t>
            </w:r>
            <w:r w:rsidRPr="001543EB">
              <w:rPr>
                <w:rStyle w:val="Strong"/>
                <w:rFonts w:ascii="Rockwell" w:hAnsi="Rockwell"/>
              </w:rPr>
              <w:t>monitoring and reporting</w:t>
            </w:r>
            <w:r w:rsidRPr="001543EB">
              <w:rPr>
                <w:rFonts w:ascii="Rockwell" w:hAnsi="Rockwell"/>
              </w:rPr>
              <w:t xml:space="preserve"> contributed </w:t>
            </w:r>
            <w:r w:rsidRPr="001543EB">
              <w:rPr>
                <w:rStyle w:val="Strong"/>
                <w:rFonts w:ascii="Rockwell" w:hAnsi="Rockwell"/>
              </w:rPr>
              <w:t>0.6%</w:t>
            </w:r>
            <w:r w:rsidRPr="001543EB">
              <w:rPr>
                <w:rFonts w:ascii="Rockwell" w:hAnsi="Rockwell"/>
              </w:rPr>
              <w:t xml:space="preserve">, and both </w:t>
            </w:r>
            <w:r w:rsidRPr="001543EB">
              <w:rPr>
                <w:rStyle w:val="Strong"/>
                <w:rFonts w:ascii="Rockwell" w:hAnsi="Rockwell"/>
              </w:rPr>
              <w:t>technology integration</w:t>
            </w:r>
            <w:r w:rsidRPr="001543EB">
              <w:rPr>
                <w:rFonts w:ascii="Rockwell" w:hAnsi="Rockwell"/>
              </w:rPr>
              <w:t xml:space="preserve"> and </w:t>
            </w:r>
            <w:r w:rsidRPr="001543EB">
              <w:rPr>
                <w:rStyle w:val="Strong"/>
                <w:rFonts w:ascii="Rockwell" w:hAnsi="Rockwell"/>
              </w:rPr>
              <w:t>communication and coordination</w:t>
            </w:r>
            <w:r w:rsidRPr="001543EB">
              <w:rPr>
                <w:rFonts w:ascii="Rockwell" w:hAnsi="Rockwell"/>
              </w:rPr>
              <w:t xml:space="preserve"> each accounted for </w:t>
            </w:r>
            <w:r w:rsidRPr="001543EB">
              <w:rPr>
                <w:rStyle w:val="Strong"/>
                <w:rFonts w:ascii="Rockwell" w:hAnsi="Rockwell"/>
              </w:rPr>
              <w:t>0.48%</w:t>
            </w:r>
            <w:r w:rsidRPr="001543EB">
              <w:rPr>
                <w:rFonts w:ascii="Rockwell" w:hAnsi="Rockwell"/>
              </w:rPr>
              <w:t xml:space="preserve"> of the total inefficiency. These numbers highlight a persistent gap in utilizing digital tools like EAPTS and ensuring consistent communication between departments, despite the systems being available.</w:t>
            </w:r>
          </w:p>
          <w:p w14:paraId="17C3B542" w14:textId="77777777" w:rsidR="005F3427" w:rsidRPr="001543EB" w:rsidRDefault="005F3427" w:rsidP="005F3427">
            <w:pPr>
              <w:pStyle w:val="NormalWeb"/>
              <w:rPr>
                <w:rFonts w:ascii="Rockwell" w:hAnsi="Rockwell"/>
              </w:rPr>
            </w:pPr>
            <w:r w:rsidRPr="001543EB">
              <w:rPr>
                <w:rFonts w:ascii="Rockwell" w:hAnsi="Rockwell"/>
              </w:rPr>
              <w:t xml:space="preserve">Smaller contributors included </w:t>
            </w:r>
            <w:r w:rsidRPr="001543EB">
              <w:rPr>
                <w:rStyle w:val="Strong"/>
                <w:rFonts w:ascii="Rockwell" w:hAnsi="Rockwell"/>
              </w:rPr>
              <w:t>wastage reduction (0.36%)</w:t>
            </w:r>
            <w:r w:rsidRPr="001543EB">
              <w:rPr>
                <w:rFonts w:ascii="Rockwell" w:hAnsi="Rockwell"/>
              </w:rPr>
              <w:t xml:space="preserve">, </w:t>
            </w:r>
            <w:r w:rsidRPr="001543EB">
              <w:rPr>
                <w:rStyle w:val="Strong"/>
                <w:rFonts w:ascii="Rockwell" w:hAnsi="Rockwell"/>
              </w:rPr>
              <w:t>storage practices (0.24%)</w:t>
            </w:r>
            <w:r w:rsidRPr="001543EB">
              <w:rPr>
                <w:rFonts w:ascii="Rockwell" w:hAnsi="Rockwell"/>
              </w:rPr>
              <w:t xml:space="preserve">, and </w:t>
            </w:r>
            <w:r w:rsidRPr="001543EB">
              <w:rPr>
                <w:rStyle w:val="Strong"/>
                <w:rFonts w:ascii="Rockwell" w:hAnsi="Rockwell"/>
              </w:rPr>
              <w:t>dispensing practices (0.16%)</w:t>
            </w:r>
            <w:r w:rsidRPr="001543EB">
              <w:rPr>
                <w:rFonts w:ascii="Rockwell" w:hAnsi="Rockwell"/>
              </w:rPr>
              <w:t>, suggesting these operational areas are relatively more controlled but still offer room for incremental improvement.</w:t>
            </w:r>
          </w:p>
          <w:p w14:paraId="75731EC3" w14:textId="0E5F08EC" w:rsidR="005F3427" w:rsidRPr="001543EB" w:rsidRDefault="005F3427" w:rsidP="005F3427">
            <w:pPr>
              <w:pStyle w:val="NormalWeb"/>
              <w:rPr>
                <w:rFonts w:ascii="Rockwell" w:hAnsi="Rockwell"/>
              </w:rPr>
            </w:pPr>
            <w:r w:rsidRPr="001543EB">
              <w:rPr>
                <w:rFonts w:ascii="Rockwell" w:hAnsi="Rockwell"/>
              </w:rPr>
              <w:t>Overall, the data revealed that while performance improvements have been achieved, particularly in procurement and inventory control, inefficiencies remain concentrated in areas where digital systems are underutilized and communication pathways are weak. These findings reinforce the need for sustained use of EAPTS, continuous capacity building, and integrated monitoring systems to fully realize the QI project's goal of reducing supply chain inefficiency to below 5%.</w:t>
            </w:r>
          </w:p>
        </w:tc>
      </w:tr>
      <w:tr w:rsidR="005C2D3D" w:rsidRPr="0019488C" w14:paraId="5FDC4B86" w14:textId="77777777" w:rsidTr="00DE2F9E">
        <w:trPr>
          <w:trHeight w:val="255"/>
        </w:trPr>
        <w:tc>
          <w:tcPr>
            <w:tcW w:w="11899" w:type="dxa"/>
            <w:gridSpan w:val="9"/>
            <w:shd w:val="clear" w:color="auto" w:fill="AFCF36"/>
          </w:tcPr>
          <w:p w14:paraId="53C5A1C8" w14:textId="77777777" w:rsidR="005C2D3D" w:rsidRPr="0019488C" w:rsidRDefault="005C2D3D" w:rsidP="00DE2F9E">
            <w:pPr>
              <w:pStyle w:val="TableParagraph"/>
              <w:spacing w:before="16" w:line="220" w:lineRule="exact"/>
              <w:ind w:left="133" w:right="109"/>
              <w:jc w:val="center"/>
              <w:rPr>
                <w:rFonts w:ascii="Rockwell" w:hAnsi="Rockwell"/>
                <w:b/>
                <w:sz w:val="20"/>
              </w:rPr>
            </w:pPr>
            <w:r w:rsidRPr="0019488C">
              <w:rPr>
                <w:rFonts w:ascii="Rockwell" w:hAnsi="Rockwell"/>
                <w:b/>
                <w:spacing w:val="-5"/>
                <w:sz w:val="20"/>
              </w:rPr>
              <w:lastRenderedPageBreak/>
              <w:t>ACT</w:t>
            </w:r>
          </w:p>
        </w:tc>
      </w:tr>
      <w:tr w:rsidR="005C2D3D" w:rsidRPr="0019488C" w14:paraId="36ACCE62" w14:textId="77777777" w:rsidTr="00DE2F9E">
        <w:trPr>
          <w:trHeight w:val="315"/>
        </w:trPr>
        <w:tc>
          <w:tcPr>
            <w:tcW w:w="11899" w:type="dxa"/>
            <w:gridSpan w:val="9"/>
          </w:tcPr>
          <w:p w14:paraId="214A33AA" w14:textId="1506288F" w:rsidR="005C2D3D" w:rsidRPr="0019488C" w:rsidRDefault="005C2D3D" w:rsidP="00DE2F9E">
            <w:pPr>
              <w:pStyle w:val="TableParagraph"/>
              <w:spacing w:line="279" w:lineRule="exact"/>
              <w:rPr>
                <w:rFonts w:ascii="Rockwell" w:hAnsi="Rockwell"/>
              </w:rPr>
            </w:pPr>
            <w:r w:rsidRPr="0019488C">
              <w:rPr>
                <w:rFonts w:ascii="Rockwell" w:hAnsi="Rockwell"/>
                <w:b/>
                <w:w w:val="105"/>
                <w:sz w:val="24"/>
              </w:rPr>
              <w:t>Adapt:</w:t>
            </w:r>
            <w:r w:rsidRPr="0019488C">
              <w:rPr>
                <w:rFonts w:ascii="Rockwell" w:hAnsi="Rockwell"/>
                <w:b/>
                <w:spacing w:val="2"/>
                <w:w w:val="105"/>
                <w:sz w:val="24"/>
              </w:rPr>
              <w:t xml:space="preserve"> </w:t>
            </w:r>
            <w:proofErr w:type="gramStart"/>
            <w:r w:rsidR="000E1FF8">
              <w:rPr>
                <w:rStyle w:val="Strong"/>
              </w:rPr>
              <w:t>Conducting  supply</w:t>
            </w:r>
            <w:proofErr w:type="gramEnd"/>
            <w:r w:rsidR="000E1FF8">
              <w:rPr>
                <w:rStyle w:val="Strong"/>
              </w:rPr>
              <w:t xml:space="preserve"> chain meeting </w:t>
            </w:r>
          </w:p>
        </w:tc>
      </w:tr>
      <w:tr w:rsidR="005C2D3D" w:rsidRPr="0019488C" w14:paraId="0E9D3377" w14:textId="77777777" w:rsidTr="00DE2F9E">
        <w:trPr>
          <w:trHeight w:val="400"/>
        </w:trPr>
        <w:tc>
          <w:tcPr>
            <w:tcW w:w="4850" w:type="dxa"/>
            <w:gridSpan w:val="2"/>
            <w:shd w:val="clear" w:color="auto" w:fill="EBF7F7"/>
          </w:tcPr>
          <w:p w14:paraId="1E766656" w14:textId="77777777" w:rsidR="005C2D3D" w:rsidRPr="0019488C" w:rsidRDefault="005C2D3D" w:rsidP="00DE2F9E">
            <w:pPr>
              <w:pStyle w:val="TableParagraph"/>
              <w:spacing w:before="93"/>
              <w:ind w:left="1072"/>
              <w:rPr>
                <w:rFonts w:ascii="Rockwell" w:hAnsi="Rockwell"/>
                <w:sz w:val="24"/>
              </w:rPr>
            </w:pPr>
            <w:r w:rsidRPr="0019488C">
              <w:rPr>
                <w:rFonts w:ascii="Rockwell" w:hAnsi="Rockwell"/>
                <w:b/>
                <w:color w:val="00AFAC"/>
                <w:w w:val="90"/>
                <w:sz w:val="24"/>
              </w:rPr>
              <w:t>ADAPT</w:t>
            </w:r>
            <w:r w:rsidRPr="0019488C">
              <w:rPr>
                <w:rFonts w:ascii="Rockwell" w:hAnsi="Rockwell"/>
                <w:b/>
                <w:color w:val="00AFAC"/>
                <w:spacing w:val="2"/>
                <w:sz w:val="24"/>
              </w:rPr>
              <w:t xml:space="preserve"> </w:t>
            </w:r>
            <w:r w:rsidRPr="0019488C">
              <w:rPr>
                <w:rFonts w:ascii="Rockwell" w:hAnsi="Rockwell"/>
                <w:color w:val="00AEAC"/>
                <w:w w:val="90"/>
                <w:sz w:val="24"/>
              </w:rPr>
              <w:t>(note</w:t>
            </w:r>
            <w:r w:rsidRPr="0019488C">
              <w:rPr>
                <w:rFonts w:ascii="Rockwell" w:hAnsi="Rockwell"/>
                <w:color w:val="00AEAC"/>
                <w:spacing w:val="-1"/>
                <w:sz w:val="24"/>
              </w:rPr>
              <w:t xml:space="preserve"> </w:t>
            </w:r>
            <w:r w:rsidRPr="0019488C">
              <w:rPr>
                <w:rFonts w:ascii="Rockwell" w:hAnsi="Rockwell"/>
                <w:color w:val="00AEAC"/>
                <w:w w:val="90"/>
                <w:sz w:val="24"/>
              </w:rPr>
              <w:t>changes</w:t>
            </w:r>
            <w:r w:rsidRPr="0019488C">
              <w:rPr>
                <w:rFonts w:ascii="Rockwell" w:hAnsi="Rockwell"/>
                <w:color w:val="00AEAC"/>
                <w:spacing w:val="2"/>
                <w:sz w:val="24"/>
              </w:rPr>
              <w:t xml:space="preserve"> </w:t>
            </w:r>
            <w:r w:rsidRPr="0019488C">
              <w:rPr>
                <w:rFonts w:ascii="Rockwell" w:hAnsi="Rockwell"/>
                <w:color w:val="00AEAC"/>
                <w:w w:val="90"/>
                <w:sz w:val="24"/>
              </w:rPr>
              <w:t>for</w:t>
            </w:r>
            <w:r w:rsidRPr="0019488C">
              <w:rPr>
                <w:rFonts w:ascii="Rockwell" w:hAnsi="Rockwell"/>
                <w:color w:val="00AEAC"/>
                <w:spacing w:val="2"/>
                <w:sz w:val="24"/>
              </w:rPr>
              <w:t xml:space="preserve"> </w:t>
            </w:r>
            <w:r w:rsidRPr="0019488C">
              <w:rPr>
                <w:rFonts w:ascii="Rockwell" w:hAnsi="Rockwell"/>
                <w:color w:val="00AEAC"/>
                <w:w w:val="90"/>
                <w:sz w:val="24"/>
              </w:rPr>
              <w:t>next</w:t>
            </w:r>
            <w:r w:rsidRPr="0019488C">
              <w:rPr>
                <w:rFonts w:ascii="Rockwell" w:hAnsi="Rockwell"/>
                <w:color w:val="00AEAC"/>
                <w:spacing w:val="2"/>
                <w:sz w:val="24"/>
              </w:rPr>
              <w:t xml:space="preserve"> </w:t>
            </w:r>
            <w:r w:rsidRPr="0019488C">
              <w:rPr>
                <w:rFonts w:ascii="Rockwell" w:hAnsi="Rockwell"/>
                <w:color w:val="00AEAC"/>
                <w:spacing w:val="-2"/>
                <w:w w:val="90"/>
                <w:sz w:val="24"/>
              </w:rPr>
              <w:t>cycle</w:t>
            </w:r>
          </w:p>
        </w:tc>
        <w:tc>
          <w:tcPr>
            <w:tcW w:w="4328" w:type="dxa"/>
            <w:gridSpan w:val="5"/>
            <w:shd w:val="clear" w:color="auto" w:fill="EBF7F7"/>
          </w:tcPr>
          <w:p w14:paraId="3F40B7D3" w14:textId="77777777" w:rsidR="005C2D3D" w:rsidRPr="0019488C" w:rsidRDefault="005C2D3D" w:rsidP="00DE2F9E">
            <w:pPr>
              <w:pStyle w:val="TableParagraph"/>
              <w:spacing w:line="281" w:lineRule="exact"/>
              <w:ind w:left="255"/>
              <w:rPr>
                <w:rFonts w:ascii="Rockwell" w:hAnsi="Rockwell"/>
                <w:b/>
                <w:sz w:val="24"/>
              </w:rPr>
            </w:pPr>
            <w:r w:rsidRPr="0019488C">
              <w:rPr>
                <w:rFonts w:ascii="Rockwell" w:hAnsi="Rockwell"/>
                <w:b/>
                <w:color w:val="00AFAC"/>
                <w:spacing w:val="-2"/>
                <w:sz w:val="24"/>
              </w:rPr>
              <w:t>ADOPT</w:t>
            </w:r>
          </w:p>
        </w:tc>
        <w:tc>
          <w:tcPr>
            <w:tcW w:w="2721" w:type="dxa"/>
            <w:gridSpan w:val="2"/>
            <w:shd w:val="clear" w:color="auto" w:fill="EBF7F7"/>
          </w:tcPr>
          <w:p w14:paraId="30D8F78A" w14:textId="77777777" w:rsidR="005C2D3D" w:rsidRPr="0019488C" w:rsidRDefault="005C2D3D" w:rsidP="00DE2F9E">
            <w:pPr>
              <w:pStyle w:val="TableParagraph"/>
              <w:spacing w:before="93"/>
              <w:ind w:left="548"/>
              <w:rPr>
                <w:rFonts w:ascii="Rockwell" w:hAnsi="Rockwell"/>
                <w:b/>
                <w:sz w:val="24"/>
              </w:rPr>
            </w:pPr>
            <w:r w:rsidRPr="0019488C">
              <w:rPr>
                <w:rFonts w:ascii="Rockwell" w:hAnsi="Rockwell"/>
                <w:b/>
                <w:color w:val="00AFAC"/>
                <w:spacing w:val="-2"/>
                <w:sz w:val="24"/>
              </w:rPr>
              <w:t>ABANDON</w:t>
            </w:r>
          </w:p>
        </w:tc>
      </w:tr>
    </w:tbl>
    <w:p w14:paraId="3FCC16E6" w14:textId="77777777" w:rsidR="005C2D3D" w:rsidRPr="0019488C" w:rsidRDefault="005C2D3D" w:rsidP="005C2D3D">
      <w:pPr>
        <w:tabs>
          <w:tab w:val="left" w:pos="4932"/>
          <w:tab w:val="left" w:pos="8029"/>
        </w:tabs>
        <w:spacing w:before="246"/>
        <w:ind w:left="160"/>
        <w:rPr>
          <w:rFonts w:ascii="Rockwell" w:hAnsi="Rockwell"/>
          <w:b/>
          <w:sz w:val="24"/>
        </w:rPr>
      </w:pPr>
      <w:r w:rsidRPr="0019488C">
        <w:rPr>
          <w:rFonts w:ascii="Rockwell" w:hAnsi="Rockwell"/>
          <w:b/>
          <w:w w:val="105"/>
          <w:sz w:val="24"/>
        </w:rPr>
        <w:t>Reported</w:t>
      </w:r>
      <w:r w:rsidRPr="0019488C">
        <w:rPr>
          <w:rFonts w:ascii="Rockwell" w:hAnsi="Rockwell"/>
          <w:b/>
          <w:spacing w:val="6"/>
          <w:w w:val="105"/>
          <w:sz w:val="24"/>
        </w:rPr>
        <w:t xml:space="preserve"> </w:t>
      </w:r>
      <w:r w:rsidRPr="0019488C">
        <w:rPr>
          <w:rFonts w:ascii="Rockwell" w:hAnsi="Rockwell"/>
          <w:b/>
          <w:w w:val="105"/>
          <w:sz w:val="24"/>
        </w:rPr>
        <w:t>by</w:t>
      </w:r>
      <w:r w:rsidRPr="0019488C">
        <w:rPr>
          <w:rFonts w:ascii="Rockwell" w:hAnsi="Rockwell"/>
          <w:w w:val="105"/>
        </w:rPr>
        <w:t>:</w:t>
      </w:r>
      <w:r w:rsidRPr="0019488C">
        <w:rPr>
          <w:rFonts w:ascii="Rockwell" w:hAnsi="Rockwell"/>
          <w:spacing w:val="5"/>
          <w:w w:val="105"/>
        </w:rPr>
        <w:t xml:space="preserve"> </w:t>
      </w:r>
      <w:proofErr w:type="spellStart"/>
      <w:r>
        <w:rPr>
          <w:rFonts w:ascii="Rockwell" w:hAnsi="Rockwell"/>
          <w:w w:val="105"/>
          <w:sz w:val="24"/>
        </w:rPr>
        <w:t>Rediwan</w:t>
      </w:r>
      <w:proofErr w:type="spellEnd"/>
      <w:r>
        <w:rPr>
          <w:rFonts w:ascii="Rockwell" w:hAnsi="Rockwell"/>
          <w:w w:val="105"/>
          <w:sz w:val="24"/>
        </w:rPr>
        <w:t xml:space="preserve"> S.</w:t>
      </w:r>
      <w:r w:rsidRPr="0019488C">
        <w:rPr>
          <w:rFonts w:ascii="Rockwell" w:hAnsi="Rockwell"/>
        </w:rPr>
        <w:tab/>
      </w:r>
      <w:r w:rsidRPr="0019488C">
        <w:rPr>
          <w:rFonts w:ascii="Rockwell" w:hAnsi="Rockwell"/>
          <w:b/>
          <w:w w:val="110"/>
          <w:sz w:val="24"/>
        </w:rPr>
        <w:t>Case</w:t>
      </w:r>
      <w:r w:rsidRPr="0019488C">
        <w:rPr>
          <w:rFonts w:ascii="Rockwell" w:hAnsi="Rockwell"/>
          <w:b/>
          <w:spacing w:val="8"/>
          <w:w w:val="110"/>
          <w:sz w:val="24"/>
        </w:rPr>
        <w:t xml:space="preserve"> </w:t>
      </w:r>
      <w:r w:rsidRPr="0019488C">
        <w:rPr>
          <w:rFonts w:ascii="Rockwell" w:hAnsi="Rockwell"/>
          <w:b/>
          <w:w w:val="110"/>
          <w:sz w:val="24"/>
        </w:rPr>
        <w:t>Team</w:t>
      </w:r>
      <w:r w:rsidRPr="0019488C">
        <w:rPr>
          <w:rFonts w:ascii="Rockwell" w:hAnsi="Rockwell"/>
          <w:w w:val="110"/>
        </w:rPr>
        <w:t>:</w:t>
      </w:r>
      <w:r w:rsidRPr="0019488C">
        <w:rPr>
          <w:rFonts w:ascii="Rockwell" w:hAnsi="Rockwell"/>
          <w:spacing w:val="10"/>
          <w:w w:val="110"/>
        </w:rPr>
        <w:t xml:space="preserve"> </w:t>
      </w:r>
      <w:r>
        <w:rPr>
          <w:rFonts w:ascii="Rockwell" w:hAnsi="Rockwell"/>
          <w:spacing w:val="-5"/>
          <w:w w:val="110"/>
        </w:rPr>
        <w:t>QI team</w:t>
      </w:r>
      <w:r w:rsidRPr="0019488C">
        <w:rPr>
          <w:rFonts w:ascii="Rockwell" w:hAnsi="Rockwell"/>
        </w:rPr>
        <w:tab/>
      </w:r>
      <w:r w:rsidRPr="0019488C">
        <w:rPr>
          <w:rFonts w:ascii="Rockwell" w:hAnsi="Rockwell"/>
          <w:b/>
          <w:w w:val="105"/>
          <w:sz w:val="24"/>
        </w:rPr>
        <w:t>Date:</w:t>
      </w:r>
      <w:r w:rsidRPr="0019488C">
        <w:rPr>
          <w:rFonts w:ascii="Rockwell" w:hAnsi="Rockwell"/>
          <w:b/>
          <w:spacing w:val="5"/>
          <w:w w:val="105"/>
          <w:sz w:val="24"/>
        </w:rPr>
        <w:t xml:space="preserve"> </w:t>
      </w:r>
      <w:r>
        <w:rPr>
          <w:rFonts w:ascii="Rockwell" w:hAnsi="Rockwell"/>
          <w:b/>
          <w:w w:val="105"/>
          <w:sz w:val="24"/>
        </w:rPr>
        <w:t>MESKEREM 30, 2017E</w:t>
      </w:r>
      <w:r w:rsidRPr="0019488C">
        <w:rPr>
          <w:rFonts w:ascii="Rockwell" w:hAnsi="Rockwell"/>
          <w:b/>
          <w:spacing w:val="-2"/>
          <w:w w:val="105"/>
          <w:sz w:val="24"/>
        </w:rPr>
        <w:t>.C</w:t>
      </w:r>
    </w:p>
    <w:p w14:paraId="13975803" w14:textId="77777777" w:rsidR="005C2D3D" w:rsidRPr="0019488C" w:rsidRDefault="005C2D3D" w:rsidP="005C2D3D">
      <w:pPr>
        <w:rPr>
          <w:rFonts w:ascii="Rockwell" w:hAnsi="Rockwell"/>
          <w:b/>
          <w:sz w:val="24"/>
        </w:rPr>
        <w:sectPr w:rsidR="005C2D3D" w:rsidRPr="0019488C" w:rsidSect="00E341F2">
          <w:pgSz w:w="12240" w:h="15840"/>
          <w:pgMar w:top="0" w:right="0" w:bottom="280" w:left="0" w:header="720" w:footer="720" w:gutter="0"/>
          <w:cols w:space="720"/>
        </w:sectPr>
      </w:pPr>
    </w:p>
    <w:p w14:paraId="3018387E" w14:textId="77777777" w:rsidR="005C2D3D" w:rsidRPr="0019488C" w:rsidRDefault="005C2D3D" w:rsidP="005C2D3D">
      <w:pPr>
        <w:pStyle w:val="BodyText"/>
        <w:rPr>
          <w:rFonts w:ascii="Rockwell" w:hAnsi="Rockwell"/>
          <w:sz w:val="28"/>
        </w:rPr>
      </w:pPr>
      <w:r w:rsidRPr="0019488C">
        <w:rPr>
          <w:rFonts w:ascii="Rockwell" w:hAnsi="Rockwell"/>
          <w:noProof/>
          <w:sz w:val="28"/>
        </w:rPr>
        <w:lastRenderedPageBreak/>
        <mc:AlternateContent>
          <mc:Choice Requires="wps">
            <w:drawing>
              <wp:anchor distT="0" distB="0" distL="0" distR="0" simplePos="0" relativeHeight="251659264" behindDoc="0" locked="0" layoutInCell="1" allowOverlap="1" wp14:anchorId="23F7EBAB" wp14:editId="7918B5F7">
                <wp:simplePos x="0" y="0"/>
                <wp:positionH relativeFrom="page">
                  <wp:posOffset>451211</wp:posOffset>
                </wp:positionH>
                <wp:positionV relativeFrom="page">
                  <wp:posOffset>2565718</wp:posOffset>
                </wp:positionV>
                <wp:extent cx="280035" cy="154559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45590"/>
                        </a:xfrm>
                        <a:prstGeom prst="rect">
                          <a:avLst/>
                        </a:prstGeom>
                      </wps:spPr>
                      <wps:txbx>
                        <w:txbxContent>
                          <w:p w14:paraId="77AC05F0" w14:textId="77777777" w:rsidR="005C2D3D" w:rsidRDefault="005C2D3D" w:rsidP="005C2D3D">
                            <w:pPr>
                              <w:spacing w:line="401" w:lineRule="exact"/>
                              <w:rPr>
                                <w:rFonts w:ascii="Times New Roman"/>
                                <w:b/>
                                <w:sz w:val="36"/>
                              </w:rPr>
                            </w:pPr>
                          </w:p>
                        </w:txbxContent>
                      </wps:txbx>
                      <wps:bodyPr vert="vert270" wrap="square" lIns="0" tIns="0" rIns="0" bIns="0" rtlCol="0">
                        <a:noAutofit/>
                      </wps:bodyPr>
                    </wps:wsp>
                  </a:graphicData>
                </a:graphic>
              </wp:anchor>
            </w:drawing>
          </mc:Choice>
          <mc:Fallback>
            <w:pict>
              <v:shape w14:anchorId="23F7EBAB" id="Textbox 66" o:spid="_x0000_s1039" type="#_x0000_t202" style="position:absolute;margin-left:35.55pt;margin-top:202.05pt;width:22.05pt;height:121.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" filled="f" stroked="f">
                <v:textbox style="layout-flow:vertical;mso-layout-flow-alt:bottom-to-top" inset="0,0,0,0">
                  <w:txbxContent>
                    <w:p w14:paraId="77AC05F0" w14:textId="77777777" w:rsidR="005C2D3D" w:rsidRDefault="005C2D3D" w:rsidP="005C2D3D">
                      <w:pPr>
                        <w:spacing w:line="401" w:lineRule="exact"/>
                        <w:rPr>
                          <w:rFonts w:ascii="Times New Roman"/>
                          <w:b/>
                          <w:sz w:val="36"/>
                        </w:rPr>
                      </w:pPr>
                    </w:p>
                  </w:txbxContent>
                </v:textbox>
                <w10:wrap anchorx="page" anchory="page"/>
              </v:shape>
            </w:pict>
          </mc:Fallback>
        </mc:AlternateContent>
      </w:r>
    </w:p>
    <w:p w14:paraId="2C3C059A" w14:textId="77777777" w:rsidR="005C2D3D" w:rsidRPr="0019488C" w:rsidRDefault="005C2D3D" w:rsidP="005C2D3D">
      <w:pPr>
        <w:pStyle w:val="BodyText"/>
        <w:spacing w:before="35"/>
        <w:rPr>
          <w:rFonts w:ascii="Rockwell" w:hAnsi="Rockwell"/>
          <w:sz w:val="28"/>
        </w:rPr>
      </w:pPr>
    </w:p>
    <w:p w14:paraId="15AFB7E5" w14:textId="77777777" w:rsidR="005C2D3D" w:rsidRPr="0019488C" w:rsidRDefault="005C2D3D" w:rsidP="005C2D3D">
      <w:pPr>
        <w:tabs>
          <w:tab w:val="left" w:pos="9725"/>
        </w:tabs>
        <w:spacing w:before="77"/>
        <w:rPr>
          <w:rFonts w:ascii="Rockwell" w:hAnsi="Rockwell"/>
          <w:b/>
          <w:sz w:val="32"/>
        </w:rPr>
      </w:pPr>
      <w:r w:rsidRPr="007C2AA7">
        <w:rPr>
          <w:rFonts w:ascii="Calibri" w:eastAsia="Calibri" w:hAnsi="Calibri" w:cs="Times New Roman"/>
          <w:noProof/>
          <w:kern w:val="2"/>
          <w14:ligatures w14:val="standardContextual"/>
        </w:rPr>
        <w:drawing>
          <wp:anchor distT="0" distB="0" distL="114300" distR="114300" simplePos="0" relativeHeight="251661312" behindDoc="1" locked="0" layoutInCell="1" allowOverlap="1" wp14:anchorId="4409C36F" wp14:editId="7CAA97F7">
            <wp:simplePos x="0" y="0"/>
            <wp:positionH relativeFrom="margin">
              <wp:posOffset>0</wp:posOffset>
            </wp:positionH>
            <wp:positionV relativeFrom="paragraph">
              <wp:posOffset>348679</wp:posOffset>
            </wp:positionV>
            <wp:extent cx="8963025" cy="5486400"/>
            <wp:effectExtent l="19050" t="19050" r="9525" b="19050"/>
            <wp:wrapTight wrapText="bothSides">
              <wp:wrapPolygon edited="0">
                <wp:start x="-46" y="-75"/>
                <wp:lineTo x="-46" y="21600"/>
                <wp:lineTo x="21577" y="21600"/>
                <wp:lineTo x="21577" y="-75"/>
                <wp:lineTo x="-46" y="-75"/>
              </wp:wrapPolygon>
            </wp:wrapTight>
            <wp:docPr id="202856669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112E8298" w14:textId="77777777" w:rsidR="005C2D3D" w:rsidRDefault="005C2D3D" w:rsidP="005C2D3D"/>
    <w:p w14:paraId="0913F3E9" w14:textId="77777777" w:rsidR="005C2D3D" w:rsidRDefault="005C2D3D"/>
    <w:sectPr w:rsidR="005C2D3D">
      <w:type w:val="continuous"/>
      <w:pgSz w:w="15840" w:h="12240" w:orient="landscape"/>
      <w:pgMar w:top="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4CBE"/>
    <w:multiLevelType w:val="multilevel"/>
    <w:tmpl w:val="CB60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454A5"/>
    <w:multiLevelType w:val="multilevel"/>
    <w:tmpl w:val="12D0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37021"/>
    <w:multiLevelType w:val="multilevel"/>
    <w:tmpl w:val="DAB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727DB"/>
    <w:multiLevelType w:val="multilevel"/>
    <w:tmpl w:val="69A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163C0"/>
    <w:multiLevelType w:val="hybridMultilevel"/>
    <w:tmpl w:val="F2263D84"/>
    <w:lvl w:ilvl="0" w:tplc="3D3A36E6">
      <w:numFmt w:val="bullet"/>
      <w:lvlText w:val=""/>
      <w:lvlJc w:val="left"/>
      <w:pPr>
        <w:ind w:left="782" w:hanging="360"/>
      </w:pPr>
      <w:rPr>
        <w:rFonts w:ascii="Wingdings" w:eastAsia="Wingdings" w:hAnsi="Wingdings" w:cs="Wingdings" w:hint="default"/>
        <w:b w:val="0"/>
        <w:bCs w:val="0"/>
        <w:i w:val="0"/>
        <w:iCs w:val="0"/>
        <w:color w:val="FF0000"/>
        <w:spacing w:val="0"/>
        <w:w w:val="100"/>
        <w:sz w:val="28"/>
        <w:szCs w:val="28"/>
        <w:lang w:val="en-US" w:eastAsia="en-US" w:bidi="ar-SA"/>
      </w:rPr>
    </w:lvl>
    <w:lvl w:ilvl="1" w:tplc="A156FA30">
      <w:numFmt w:val="bullet"/>
      <w:lvlText w:val="•"/>
      <w:lvlJc w:val="left"/>
      <w:pPr>
        <w:ind w:left="852" w:hanging="360"/>
      </w:pPr>
      <w:rPr>
        <w:rFonts w:hint="default"/>
        <w:lang w:val="en-US" w:eastAsia="en-US" w:bidi="ar-SA"/>
      </w:rPr>
    </w:lvl>
    <w:lvl w:ilvl="2" w:tplc="C9764C2C">
      <w:numFmt w:val="bullet"/>
      <w:lvlText w:val="•"/>
      <w:lvlJc w:val="left"/>
      <w:pPr>
        <w:ind w:left="925" w:hanging="360"/>
      </w:pPr>
      <w:rPr>
        <w:rFonts w:hint="default"/>
        <w:lang w:val="en-US" w:eastAsia="en-US" w:bidi="ar-SA"/>
      </w:rPr>
    </w:lvl>
    <w:lvl w:ilvl="3" w:tplc="86561178">
      <w:numFmt w:val="bullet"/>
      <w:lvlText w:val="•"/>
      <w:lvlJc w:val="left"/>
      <w:pPr>
        <w:ind w:left="998" w:hanging="360"/>
      </w:pPr>
      <w:rPr>
        <w:rFonts w:hint="default"/>
        <w:lang w:val="en-US" w:eastAsia="en-US" w:bidi="ar-SA"/>
      </w:rPr>
    </w:lvl>
    <w:lvl w:ilvl="4" w:tplc="680030BA">
      <w:numFmt w:val="bullet"/>
      <w:lvlText w:val="•"/>
      <w:lvlJc w:val="left"/>
      <w:pPr>
        <w:ind w:left="1071" w:hanging="360"/>
      </w:pPr>
      <w:rPr>
        <w:rFonts w:hint="default"/>
        <w:lang w:val="en-US" w:eastAsia="en-US" w:bidi="ar-SA"/>
      </w:rPr>
    </w:lvl>
    <w:lvl w:ilvl="5" w:tplc="CDAAB274">
      <w:numFmt w:val="bullet"/>
      <w:lvlText w:val="•"/>
      <w:lvlJc w:val="left"/>
      <w:pPr>
        <w:ind w:left="1144" w:hanging="360"/>
      </w:pPr>
      <w:rPr>
        <w:rFonts w:hint="default"/>
        <w:lang w:val="en-US" w:eastAsia="en-US" w:bidi="ar-SA"/>
      </w:rPr>
    </w:lvl>
    <w:lvl w:ilvl="6" w:tplc="A97A34D0">
      <w:numFmt w:val="bullet"/>
      <w:lvlText w:val="•"/>
      <w:lvlJc w:val="left"/>
      <w:pPr>
        <w:ind w:left="1216" w:hanging="360"/>
      </w:pPr>
      <w:rPr>
        <w:rFonts w:hint="default"/>
        <w:lang w:val="en-US" w:eastAsia="en-US" w:bidi="ar-SA"/>
      </w:rPr>
    </w:lvl>
    <w:lvl w:ilvl="7" w:tplc="9A6A5A2C">
      <w:numFmt w:val="bullet"/>
      <w:lvlText w:val="•"/>
      <w:lvlJc w:val="left"/>
      <w:pPr>
        <w:ind w:left="1289" w:hanging="360"/>
      </w:pPr>
      <w:rPr>
        <w:rFonts w:hint="default"/>
        <w:lang w:val="en-US" w:eastAsia="en-US" w:bidi="ar-SA"/>
      </w:rPr>
    </w:lvl>
    <w:lvl w:ilvl="8" w:tplc="AE2C7A34">
      <w:numFmt w:val="bullet"/>
      <w:lvlText w:val="•"/>
      <w:lvlJc w:val="left"/>
      <w:pPr>
        <w:ind w:left="1362" w:hanging="360"/>
      </w:pPr>
      <w:rPr>
        <w:rFonts w:hint="default"/>
        <w:lang w:val="en-US" w:eastAsia="en-US" w:bidi="ar-SA"/>
      </w:rPr>
    </w:lvl>
  </w:abstractNum>
  <w:abstractNum w:abstractNumId="5" w15:restartNumberingAfterBreak="0">
    <w:nsid w:val="650E08CF"/>
    <w:multiLevelType w:val="multilevel"/>
    <w:tmpl w:val="26B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36F9E"/>
    <w:multiLevelType w:val="hybridMultilevel"/>
    <w:tmpl w:val="A7C80ECE"/>
    <w:lvl w:ilvl="0" w:tplc="3F260FF2">
      <w:numFmt w:val="bullet"/>
      <w:lvlText w:val=""/>
      <w:lvlJc w:val="left"/>
      <w:pPr>
        <w:ind w:left="367" w:hanging="360"/>
      </w:pPr>
      <w:rPr>
        <w:rFonts w:ascii="Symbol" w:eastAsia="Symbol" w:hAnsi="Symbol" w:cs="Symbol" w:hint="default"/>
        <w:b w:val="0"/>
        <w:bCs w:val="0"/>
        <w:i w:val="0"/>
        <w:iCs w:val="0"/>
        <w:spacing w:val="0"/>
        <w:w w:val="100"/>
        <w:sz w:val="18"/>
        <w:szCs w:val="18"/>
        <w:lang w:val="en-US" w:eastAsia="en-US" w:bidi="ar-SA"/>
      </w:rPr>
    </w:lvl>
    <w:lvl w:ilvl="1" w:tplc="293AFD16">
      <w:numFmt w:val="bullet"/>
      <w:lvlText w:val="•"/>
      <w:lvlJc w:val="left"/>
      <w:pPr>
        <w:ind w:left="528" w:hanging="360"/>
      </w:pPr>
      <w:rPr>
        <w:rFonts w:hint="default"/>
        <w:lang w:val="en-US" w:eastAsia="en-US" w:bidi="ar-SA"/>
      </w:rPr>
    </w:lvl>
    <w:lvl w:ilvl="2" w:tplc="FC32BE3A">
      <w:numFmt w:val="bullet"/>
      <w:lvlText w:val="•"/>
      <w:lvlJc w:val="left"/>
      <w:pPr>
        <w:ind w:left="697" w:hanging="360"/>
      </w:pPr>
      <w:rPr>
        <w:rFonts w:hint="default"/>
        <w:lang w:val="en-US" w:eastAsia="en-US" w:bidi="ar-SA"/>
      </w:rPr>
    </w:lvl>
    <w:lvl w:ilvl="3" w:tplc="4C8C0620">
      <w:numFmt w:val="bullet"/>
      <w:lvlText w:val="•"/>
      <w:lvlJc w:val="left"/>
      <w:pPr>
        <w:ind w:left="866" w:hanging="360"/>
      </w:pPr>
      <w:rPr>
        <w:rFonts w:hint="default"/>
        <w:lang w:val="en-US" w:eastAsia="en-US" w:bidi="ar-SA"/>
      </w:rPr>
    </w:lvl>
    <w:lvl w:ilvl="4" w:tplc="4C9424C6">
      <w:numFmt w:val="bullet"/>
      <w:lvlText w:val="•"/>
      <w:lvlJc w:val="left"/>
      <w:pPr>
        <w:ind w:left="1035" w:hanging="360"/>
      </w:pPr>
      <w:rPr>
        <w:rFonts w:hint="default"/>
        <w:lang w:val="en-US" w:eastAsia="en-US" w:bidi="ar-SA"/>
      </w:rPr>
    </w:lvl>
    <w:lvl w:ilvl="5" w:tplc="172A1466">
      <w:numFmt w:val="bullet"/>
      <w:lvlText w:val="•"/>
      <w:lvlJc w:val="left"/>
      <w:pPr>
        <w:ind w:left="1204" w:hanging="360"/>
      </w:pPr>
      <w:rPr>
        <w:rFonts w:hint="default"/>
        <w:lang w:val="en-US" w:eastAsia="en-US" w:bidi="ar-SA"/>
      </w:rPr>
    </w:lvl>
    <w:lvl w:ilvl="6" w:tplc="EBE429F4">
      <w:numFmt w:val="bullet"/>
      <w:lvlText w:val="•"/>
      <w:lvlJc w:val="left"/>
      <w:pPr>
        <w:ind w:left="1373" w:hanging="360"/>
      </w:pPr>
      <w:rPr>
        <w:rFonts w:hint="default"/>
        <w:lang w:val="en-US" w:eastAsia="en-US" w:bidi="ar-SA"/>
      </w:rPr>
    </w:lvl>
    <w:lvl w:ilvl="7" w:tplc="E6481968">
      <w:numFmt w:val="bullet"/>
      <w:lvlText w:val="•"/>
      <w:lvlJc w:val="left"/>
      <w:pPr>
        <w:ind w:left="1542" w:hanging="360"/>
      </w:pPr>
      <w:rPr>
        <w:rFonts w:hint="default"/>
        <w:lang w:val="en-US" w:eastAsia="en-US" w:bidi="ar-SA"/>
      </w:rPr>
    </w:lvl>
    <w:lvl w:ilvl="8" w:tplc="E88621C6">
      <w:numFmt w:val="bullet"/>
      <w:lvlText w:val="•"/>
      <w:lvlJc w:val="left"/>
      <w:pPr>
        <w:ind w:left="1711" w:hanging="360"/>
      </w:pPr>
      <w:rPr>
        <w:rFonts w:hint="default"/>
        <w:lang w:val="en-US" w:eastAsia="en-US" w:bidi="ar-SA"/>
      </w:rPr>
    </w:lvl>
  </w:abstractNum>
  <w:abstractNum w:abstractNumId="7" w15:restartNumberingAfterBreak="0">
    <w:nsid w:val="7DCF4A93"/>
    <w:multiLevelType w:val="hybridMultilevel"/>
    <w:tmpl w:val="42FAD5E6"/>
    <w:lvl w:ilvl="0" w:tplc="6D3C02A2">
      <w:numFmt w:val="bullet"/>
      <w:lvlText w:val=""/>
      <w:lvlJc w:val="left"/>
      <w:pPr>
        <w:ind w:left="369" w:hanging="360"/>
      </w:pPr>
      <w:rPr>
        <w:rFonts w:ascii="Symbol" w:eastAsia="Symbol" w:hAnsi="Symbol" w:cs="Symbol" w:hint="default"/>
        <w:b w:val="0"/>
        <w:bCs w:val="0"/>
        <w:i w:val="0"/>
        <w:iCs w:val="0"/>
        <w:spacing w:val="0"/>
        <w:w w:val="100"/>
        <w:sz w:val="18"/>
        <w:szCs w:val="18"/>
        <w:lang w:val="en-US" w:eastAsia="en-US" w:bidi="ar-SA"/>
      </w:rPr>
    </w:lvl>
    <w:lvl w:ilvl="1" w:tplc="4A842ED6">
      <w:numFmt w:val="bullet"/>
      <w:lvlText w:val="•"/>
      <w:lvlJc w:val="left"/>
      <w:pPr>
        <w:ind w:left="581" w:hanging="360"/>
      </w:pPr>
      <w:rPr>
        <w:rFonts w:hint="default"/>
        <w:lang w:val="en-US" w:eastAsia="en-US" w:bidi="ar-SA"/>
      </w:rPr>
    </w:lvl>
    <w:lvl w:ilvl="2" w:tplc="3D02C2D8">
      <w:numFmt w:val="bullet"/>
      <w:lvlText w:val="•"/>
      <w:lvlJc w:val="left"/>
      <w:pPr>
        <w:ind w:left="802" w:hanging="360"/>
      </w:pPr>
      <w:rPr>
        <w:rFonts w:hint="default"/>
        <w:lang w:val="en-US" w:eastAsia="en-US" w:bidi="ar-SA"/>
      </w:rPr>
    </w:lvl>
    <w:lvl w:ilvl="3" w:tplc="76EE21F2">
      <w:numFmt w:val="bullet"/>
      <w:lvlText w:val="•"/>
      <w:lvlJc w:val="left"/>
      <w:pPr>
        <w:ind w:left="1023" w:hanging="360"/>
      </w:pPr>
      <w:rPr>
        <w:rFonts w:hint="default"/>
        <w:lang w:val="en-US" w:eastAsia="en-US" w:bidi="ar-SA"/>
      </w:rPr>
    </w:lvl>
    <w:lvl w:ilvl="4" w:tplc="AE2C7FA4">
      <w:numFmt w:val="bullet"/>
      <w:lvlText w:val="•"/>
      <w:lvlJc w:val="left"/>
      <w:pPr>
        <w:ind w:left="1244" w:hanging="360"/>
      </w:pPr>
      <w:rPr>
        <w:rFonts w:hint="default"/>
        <w:lang w:val="en-US" w:eastAsia="en-US" w:bidi="ar-SA"/>
      </w:rPr>
    </w:lvl>
    <w:lvl w:ilvl="5" w:tplc="3DBA68C4">
      <w:numFmt w:val="bullet"/>
      <w:lvlText w:val="•"/>
      <w:lvlJc w:val="left"/>
      <w:pPr>
        <w:ind w:left="1466" w:hanging="360"/>
      </w:pPr>
      <w:rPr>
        <w:rFonts w:hint="default"/>
        <w:lang w:val="en-US" w:eastAsia="en-US" w:bidi="ar-SA"/>
      </w:rPr>
    </w:lvl>
    <w:lvl w:ilvl="6" w:tplc="92460150">
      <w:numFmt w:val="bullet"/>
      <w:lvlText w:val="•"/>
      <w:lvlJc w:val="left"/>
      <w:pPr>
        <w:ind w:left="1687" w:hanging="360"/>
      </w:pPr>
      <w:rPr>
        <w:rFonts w:hint="default"/>
        <w:lang w:val="en-US" w:eastAsia="en-US" w:bidi="ar-SA"/>
      </w:rPr>
    </w:lvl>
    <w:lvl w:ilvl="7" w:tplc="970E5804">
      <w:numFmt w:val="bullet"/>
      <w:lvlText w:val="•"/>
      <w:lvlJc w:val="left"/>
      <w:pPr>
        <w:ind w:left="1908" w:hanging="360"/>
      </w:pPr>
      <w:rPr>
        <w:rFonts w:hint="default"/>
        <w:lang w:val="en-US" w:eastAsia="en-US" w:bidi="ar-SA"/>
      </w:rPr>
    </w:lvl>
    <w:lvl w:ilvl="8" w:tplc="27C29490">
      <w:numFmt w:val="bullet"/>
      <w:lvlText w:val="•"/>
      <w:lvlJc w:val="left"/>
      <w:pPr>
        <w:ind w:left="2129" w:hanging="360"/>
      </w:pPr>
      <w:rPr>
        <w:rFonts w:hint="default"/>
        <w:lang w:val="en-US" w:eastAsia="en-US" w:bidi="ar-SA"/>
      </w:rPr>
    </w:lvl>
  </w:abstractNum>
  <w:num w:numId="1">
    <w:abstractNumId w:val="6"/>
  </w:num>
  <w:num w:numId="2">
    <w:abstractNumId w:val="7"/>
  </w:num>
  <w:num w:numId="3">
    <w:abstractNumId w:val="4"/>
  </w:num>
  <w:num w:numId="4">
    <w:abstractNumId w:val="0"/>
  </w:num>
  <w:num w:numId="5">
    <w:abstractNumId w:val="1"/>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3D"/>
    <w:rsid w:val="000E1FF8"/>
    <w:rsid w:val="001543EB"/>
    <w:rsid w:val="003042BE"/>
    <w:rsid w:val="003D26B8"/>
    <w:rsid w:val="003E51DA"/>
    <w:rsid w:val="004824A2"/>
    <w:rsid w:val="005C2D3D"/>
    <w:rsid w:val="005F3427"/>
    <w:rsid w:val="007C6570"/>
    <w:rsid w:val="008949B9"/>
    <w:rsid w:val="008F3EDA"/>
    <w:rsid w:val="00983CB0"/>
    <w:rsid w:val="009B5876"/>
    <w:rsid w:val="009B7AF2"/>
    <w:rsid w:val="00A40161"/>
    <w:rsid w:val="00A91154"/>
    <w:rsid w:val="00AC76A2"/>
    <w:rsid w:val="00B36D8D"/>
    <w:rsid w:val="00C55F26"/>
    <w:rsid w:val="00CD790C"/>
    <w:rsid w:val="00E54785"/>
    <w:rsid w:val="00F4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9015"/>
  <w15:chartTrackingRefBased/>
  <w15:docId w15:val="{EEC588E4-CE01-4036-BBC4-79CC0665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D3D"/>
    <w:pPr>
      <w:widowControl w:val="0"/>
      <w:autoSpaceDE w:val="0"/>
      <w:autoSpaceDN w:val="0"/>
      <w:spacing w:after="0" w:line="240" w:lineRule="auto"/>
    </w:pPr>
    <w:rPr>
      <w:rFonts w:ascii="Cambria" w:eastAsia="Cambria" w:hAnsi="Cambria" w:cs="Cambria"/>
    </w:rPr>
  </w:style>
  <w:style w:type="paragraph" w:styleId="Heading2">
    <w:name w:val="heading 2"/>
    <w:basedOn w:val="Normal"/>
    <w:next w:val="Normal"/>
    <w:link w:val="Heading2Char"/>
    <w:uiPriority w:val="9"/>
    <w:semiHidden/>
    <w:unhideWhenUsed/>
    <w:qFormat/>
    <w:rsid w:val="005F34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49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C2D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C2D3D"/>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5C2D3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C2D3D"/>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5C2D3D"/>
    <w:pPr>
      <w:ind w:left="9"/>
    </w:pPr>
  </w:style>
  <w:style w:type="paragraph" w:styleId="NormalWeb">
    <w:name w:val="Normal (Web)"/>
    <w:basedOn w:val="Normal"/>
    <w:uiPriority w:val="99"/>
    <w:unhideWhenUsed/>
    <w:rsid w:val="005C2D3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C2D3D"/>
    <w:rPr>
      <w:b/>
      <w:bCs/>
    </w:rPr>
  </w:style>
  <w:style w:type="character" w:customStyle="1" w:styleId="Heading2Char">
    <w:name w:val="Heading 2 Char"/>
    <w:basedOn w:val="DefaultParagraphFont"/>
    <w:link w:val="Heading2"/>
    <w:uiPriority w:val="9"/>
    <w:semiHidden/>
    <w:rsid w:val="005F34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949B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94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8707">
      <w:bodyDiv w:val="1"/>
      <w:marLeft w:val="0"/>
      <w:marRight w:val="0"/>
      <w:marTop w:val="0"/>
      <w:marBottom w:val="0"/>
      <w:divBdr>
        <w:top w:val="none" w:sz="0" w:space="0" w:color="auto"/>
        <w:left w:val="none" w:sz="0" w:space="0" w:color="auto"/>
        <w:bottom w:val="none" w:sz="0" w:space="0" w:color="auto"/>
        <w:right w:val="none" w:sz="0" w:space="0" w:color="auto"/>
      </w:divBdr>
    </w:div>
    <w:div w:id="24395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8.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7.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29"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800" b="1">
                <a:effectLst/>
              </a:rPr>
              <a:t>QIP:</a:t>
            </a:r>
            <a:r>
              <a:rPr lang="en-US" sz="1800" b="1" baseline="0">
                <a:effectLst/>
              </a:rPr>
              <a:t> </a:t>
            </a:r>
            <a:r>
              <a:rPr lang="en-US" sz="1200" b="1" i="0" u="none" strike="noStrike" baseline="0">
                <a:effectLst/>
              </a:rPr>
              <a:t>Reduce supply chain inefficiency from 17% to less than 5% from June 21, 2016 to June 20, 2018</a:t>
            </a:r>
            <a:endParaRPr lang="en-US" sz="1400" b="1" i="0" u="none" strike="noStrike" baseline="0">
              <a:effectLst/>
            </a:endParaRPr>
          </a:p>
          <a:p>
            <a:pPr>
              <a:defRPr/>
            </a:pPr>
            <a:r>
              <a:rPr lang="en-US" sz="1400" b="1" i="0" u="none" strike="noStrike" baseline="0">
                <a:effectLst/>
              </a:rPr>
              <a:t>1st Data point</a:t>
            </a:r>
            <a:endParaRPr lang="en-US" sz="1800">
              <a:effectLs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autoTitleDeleted val="0"/>
    <c:plotArea>
      <c:layout/>
      <c:lineChart>
        <c:grouping val="standard"/>
        <c:varyColors val="0"/>
        <c:ser>
          <c:idx val="0"/>
          <c:order val="0"/>
          <c:tx>
            <c:strRef>
              <c:f>Sheet1!$B$1</c:f>
              <c:strCache>
                <c:ptCount val="1"/>
                <c:pt idx="0">
                  <c:v>% of Suply chain inefficiency</c:v>
                </c:pt>
              </c:strCache>
            </c:strRef>
          </c:tx>
          <c:spPr>
            <a:ln w="38100" cap="rnd">
              <a:solidFill>
                <a:srgbClr val="00B050"/>
              </a:solidFill>
              <a:round/>
            </a:ln>
            <a:effectLst/>
          </c:spPr>
          <c:marker>
            <c:symbol val="circle"/>
            <c:size val="5"/>
            <c:spPr>
              <a:solidFill>
                <a:schemeClr val="accent1"/>
              </a:solidFill>
              <a:ln w="38100">
                <a:solidFill>
                  <a:srgbClr val="00B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Q3 2015</c:v>
                </c:pt>
                <c:pt idx="1">
                  <c:v>Q4 2015</c:v>
                </c:pt>
                <c:pt idx="2">
                  <c:v>Q1 2016</c:v>
                </c:pt>
                <c:pt idx="3">
                  <c:v>Q2 2016</c:v>
                </c:pt>
                <c:pt idx="4">
                  <c:v>Q3 2016</c:v>
                </c:pt>
                <c:pt idx="5">
                  <c:v>Q4 2016</c:v>
                </c:pt>
                <c:pt idx="6">
                  <c:v>Q1 2017</c:v>
                </c:pt>
              </c:strCache>
            </c:strRef>
          </c:cat>
          <c:val>
            <c:numRef>
              <c:f>Sheet1!$B$2:$B$8</c:f>
              <c:numCache>
                <c:formatCode>General</c:formatCode>
                <c:ptCount val="7"/>
                <c:pt idx="0">
                  <c:v>12</c:v>
                </c:pt>
                <c:pt idx="1">
                  <c:v>13</c:v>
                </c:pt>
                <c:pt idx="2">
                  <c:v>20</c:v>
                </c:pt>
                <c:pt idx="3">
                  <c:v>21</c:v>
                </c:pt>
                <c:pt idx="4">
                  <c:v>17</c:v>
                </c:pt>
                <c:pt idx="5">
                  <c:v>16</c:v>
                </c:pt>
                <c:pt idx="6">
                  <c:v>7.2</c:v>
                </c:pt>
              </c:numCache>
            </c:numRef>
          </c:val>
          <c:smooth val="0"/>
          <c:extLst>
            <c:ext xmlns:c16="http://schemas.microsoft.com/office/drawing/2014/chart" uri="{C3380CC4-5D6E-409C-BE32-E72D297353CC}">
              <c16:uniqueId val="{00000000-E74A-4C28-8EB1-A72319A4A245}"/>
            </c:ext>
          </c:extLst>
        </c:ser>
        <c:ser>
          <c:idx val="1"/>
          <c:order val="1"/>
          <c:tx>
            <c:strRef>
              <c:f>Sheet1!$C$1</c:f>
              <c:strCache>
                <c:ptCount val="1"/>
                <c:pt idx="0">
                  <c:v>Baseline Median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Q3 2015</c:v>
                </c:pt>
                <c:pt idx="1">
                  <c:v>Q4 2015</c:v>
                </c:pt>
                <c:pt idx="2">
                  <c:v>Q1 2016</c:v>
                </c:pt>
                <c:pt idx="3">
                  <c:v>Q2 2016</c:v>
                </c:pt>
                <c:pt idx="4">
                  <c:v>Q3 2016</c:v>
                </c:pt>
                <c:pt idx="5">
                  <c:v>Q4 2016</c:v>
                </c:pt>
                <c:pt idx="6">
                  <c:v>Q1 2017</c:v>
                </c:pt>
              </c:strCache>
            </c:strRef>
          </c:cat>
          <c:val>
            <c:numRef>
              <c:f>Sheet1!$C$2:$C$8</c:f>
              <c:numCache>
                <c:formatCode>General</c:formatCode>
                <c:ptCount val="7"/>
                <c:pt idx="0">
                  <c:v>17</c:v>
                </c:pt>
                <c:pt idx="1">
                  <c:v>17</c:v>
                </c:pt>
                <c:pt idx="2">
                  <c:v>17</c:v>
                </c:pt>
                <c:pt idx="3">
                  <c:v>17</c:v>
                </c:pt>
                <c:pt idx="4">
                  <c:v>17</c:v>
                </c:pt>
                <c:pt idx="5">
                  <c:v>17</c:v>
                </c:pt>
                <c:pt idx="6">
                  <c:v>17</c:v>
                </c:pt>
              </c:numCache>
            </c:numRef>
          </c:val>
          <c:smooth val="0"/>
          <c:extLst>
            <c:ext xmlns:c16="http://schemas.microsoft.com/office/drawing/2014/chart" uri="{C3380CC4-5D6E-409C-BE32-E72D297353CC}">
              <c16:uniqueId val="{00000001-E74A-4C28-8EB1-A72319A4A245}"/>
            </c:ext>
          </c:extLst>
        </c:ser>
        <c:dLbls>
          <c:showLegendKey val="0"/>
          <c:showVal val="0"/>
          <c:showCatName val="0"/>
          <c:showSerName val="0"/>
          <c:showPercent val="0"/>
          <c:showBubbleSize val="0"/>
        </c:dLbls>
        <c:marker val="1"/>
        <c:smooth val="0"/>
        <c:axId val="687794719"/>
        <c:axId val="802642976"/>
      </c:lineChart>
      <c:catAx>
        <c:axId val="687794719"/>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400"/>
                  <a:t>Time: Quarterly </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802642976"/>
        <c:crosses val="autoZero"/>
        <c:auto val="1"/>
        <c:lblAlgn val="ctr"/>
        <c:lblOffset val="100"/>
        <c:noMultiLvlLbl val="0"/>
      </c:catAx>
      <c:valAx>
        <c:axId val="802642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687794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FFC000"/>
      </a:solidFill>
      <a:round/>
    </a:ln>
    <a:effectLst/>
  </c:spPr>
  <c:txPr>
    <a:bodyPr/>
    <a:lstStyle/>
    <a:p>
      <a:pPr>
        <a:defRPr b="1">
          <a:latin typeface="Cambria Math" panose="02040503050406030204" pitchFamily="18" charset="0"/>
          <a:ea typeface="Cambria Math" panose="02040503050406030204"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0.6192</cdr:x>
      <cdr:y>0.15741</cdr:y>
    </cdr:from>
    <cdr:to>
      <cdr:x>0.95926</cdr:x>
      <cdr:y>0.20718</cdr:y>
    </cdr:to>
    <cdr:sp macro="" textlink="">
      <cdr:nvSpPr>
        <cdr:cNvPr id="4" name="Rectangle 3"/>
        <cdr:cNvSpPr/>
      </cdr:nvSpPr>
      <cdr:spPr>
        <a:xfrm xmlns:a="http://schemas.openxmlformats.org/drawingml/2006/main">
          <a:off x="5549900" y="863600"/>
          <a:ext cx="3048000" cy="273050"/>
        </a:xfrm>
        <a:prstGeom xmlns:a="http://schemas.openxmlformats.org/drawingml/2006/main" prst="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Baseline                                           intervention </a:t>
          </a:r>
          <a:r>
            <a:rPr lang="en-US" b="1" baseline="0"/>
            <a:t> </a:t>
          </a:r>
          <a:endParaRPr lang="en-US" b="1"/>
        </a:p>
      </cdr:txBody>
    </cdr:sp>
  </cdr:relSizeAnchor>
  <cdr:relSizeAnchor xmlns:cdr="http://schemas.openxmlformats.org/drawingml/2006/chartDrawing">
    <cdr:from>
      <cdr:x>0.82182</cdr:x>
      <cdr:y>0.15625</cdr:y>
    </cdr:from>
    <cdr:to>
      <cdr:x>0.82536</cdr:x>
      <cdr:y>0.80556</cdr:y>
    </cdr:to>
    <cdr:cxnSp macro="">
      <cdr:nvCxnSpPr>
        <cdr:cNvPr id="3" name="Straight Connector 2"/>
        <cdr:cNvCxnSpPr/>
      </cdr:nvCxnSpPr>
      <cdr:spPr>
        <a:xfrm xmlns:a="http://schemas.openxmlformats.org/drawingml/2006/main">
          <a:off x="7366000" y="857250"/>
          <a:ext cx="31750" cy="3562350"/>
        </a:xfrm>
        <a:prstGeom xmlns:a="http://schemas.openxmlformats.org/drawingml/2006/main" prst="line">
          <a:avLst/>
        </a:prstGeom>
        <a:ln xmlns:a="http://schemas.openxmlformats.org/drawingml/2006/main" w="285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0.84403</cdr:x>
      <cdr:y>0.38868</cdr:y>
    </cdr:from>
    <cdr:to>
      <cdr:x>0.94691</cdr:x>
      <cdr:y>0.48611</cdr:y>
    </cdr:to>
    <cdr:sp macro="" textlink="">
      <cdr:nvSpPr>
        <cdr:cNvPr id="2" name="Rectangle 1"/>
        <cdr:cNvSpPr/>
      </cdr:nvSpPr>
      <cdr:spPr>
        <a:xfrm xmlns:a="http://schemas.openxmlformats.org/drawingml/2006/main">
          <a:off x="7565062" y="2132454"/>
          <a:ext cx="922116" cy="534546"/>
        </a:xfrm>
        <a:prstGeom xmlns:a="http://schemas.openxmlformats.org/drawingml/2006/main" prst="rect">
          <a:avLst/>
        </a:prstGeom>
      </cdr:spPr>
      <cdr:style>
        <a:lnRef xmlns:a="http://schemas.openxmlformats.org/drawingml/2006/main" idx="2">
          <a:schemeClr val="accent5"/>
        </a:lnRef>
        <a:fillRef xmlns:a="http://schemas.openxmlformats.org/drawingml/2006/main" idx="1">
          <a:schemeClr val="lt1"/>
        </a:fillRef>
        <a:effectRef xmlns:a="http://schemas.openxmlformats.org/drawingml/2006/main" idx="0">
          <a:schemeClr val="accent5"/>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pPr marL="0" marR="0" lvl="0" indent="0" defTabSz="914400" eaLnBrk="1" fontAlgn="auto" latinLnBrk="0" hangingPunct="1">
            <a:lnSpc>
              <a:spcPct val="100000"/>
            </a:lnSpc>
            <a:spcBef>
              <a:spcPts val="0"/>
            </a:spcBef>
            <a:spcAft>
              <a:spcPts val="0"/>
            </a:spcAft>
            <a:buClrTx/>
            <a:buSzTx/>
            <a:buFontTx/>
            <a:buNone/>
            <a:tabLst/>
            <a:defRPr/>
          </a:pPr>
          <a:r>
            <a:rPr lang="en-US" sz="800" b="1">
              <a:solidFill>
                <a:schemeClr val="dk1"/>
              </a:solidFill>
              <a:effectLst/>
              <a:latin typeface="Rockwell" panose="02060603020205020403" pitchFamily="18" charset="0"/>
              <a:ea typeface="+mn-ea"/>
              <a:cs typeface="+mn-cs"/>
            </a:rPr>
            <a:t>Conduct supply chain meeting</a:t>
          </a:r>
        </a:p>
        <a:p xmlns:a="http://schemas.openxmlformats.org/drawingml/2006/main">
          <a:endParaRPr lang="en-US" b="1">
            <a:latin typeface="Rockwell" panose="02060603020205020403" pitchFamily="18" charset="0"/>
          </a:endParaRPr>
        </a:p>
      </cdr:txBody>
    </cdr:sp>
  </cdr:relSizeAnchor>
  <cdr:relSizeAnchor xmlns:cdr="http://schemas.openxmlformats.org/drawingml/2006/chartDrawing">
    <cdr:from>
      <cdr:x>0.89547</cdr:x>
      <cdr:y>0.48611</cdr:y>
    </cdr:from>
    <cdr:to>
      <cdr:x>0.91845</cdr:x>
      <cdr:y>0.59499</cdr:y>
    </cdr:to>
    <cdr:cxnSp macro="">
      <cdr:nvCxnSpPr>
        <cdr:cNvPr id="6" name="Straight Arrow Connector 5"/>
        <cdr:cNvCxnSpPr>
          <a:stCxn xmlns:a="http://schemas.openxmlformats.org/drawingml/2006/main" id="2" idx="2"/>
        </cdr:cNvCxnSpPr>
      </cdr:nvCxnSpPr>
      <cdr:spPr>
        <a:xfrm xmlns:a="http://schemas.openxmlformats.org/drawingml/2006/main">
          <a:off x="8026120" y="2667000"/>
          <a:ext cx="205970" cy="59735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25</TotalTime>
  <Pages>4</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24</cp:revision>
  <dcterms:created xsi:type="dcterms:W3CDTF">2025-07-10T13:30:00Z</dcterms:created>
  <dcterms:modified xsi:type="dcterms:W3CDTF">2025-07-10T19:23:00Z</dcterms:modified>
</cp:coreProperties>
</file>