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4DA8" w14:textId="692659A2" w:rsidR="00B73249" w:rsidRDefault="00B73249" w:rsidP="00C07E4D">
      <w:pPr>
        <w:jc w:val="center"/>
        <w:rPr>
          <w:rFonts w:ascii="Rockwell" w:hAnsi="Rockwell"/>
          <w:b/>
          <w:bCs/>
          <w:sz w:val="56"/>
          <w:szCs w:val="56"/>
        </w:rPr>
      </w:pPr>
    </w:p>
    <w:p w14:paraId="53895CF6" w14:textId="7F4999A7" w:rsidR="00C07E4D" w:rsidRDefault="00B73249" w:rsidP="00C07E4D">
      <w:pPr>
        <w:jc w:val="center"/>
        <w:rPr>
          <w:rFonts w:ascii="Rockwell" w:hAnsi="Rockwell"/>
          <w:b/>
          <w:bCs/>
          <w:sz w:val="56"/>
          <w:szCs w:val="56"/>
        </w:rPr>
      </w:pPr>
      <w:r w:rsidRPr="00995720">
        <w:rPr>
          <w:rFonts w:ascii="Times New Roman" w:hAnsi="Times New Roman" w:cs="Times New Roman"/>
          <w:noProof/>
        </w:rPr>
        <w:drawing>
          <wp:anchor distT="0" distB="0" distL="114300" distR="114300" simplePos="0" relativeHeight="251659264" behindDoc="1" locked="0" layoutInCell="1" allowOverlap="1" wp14:anchorId="1449BDD1" wp14:editId="6C716C50">
            <wp:simplePos x="0" y="0"/>
            <wp:positionH relativeFrom="margin">
              <wp:posOffset>1924050</wp:posOffset>
            </wp:positionH>
            <wp:positionV relativeFrom="page">
              <wp:posOffset>1472565</wp:posOffset>
            </wp:positionV>
            <wp:extent cx="1600200" cy="1517650"/>
            <wp:effectExtent l="0" t="0" r="0" b="6350"/>
            <wp:wrapTight wrapText="bothSides">
              <wp:wrapPolygon edited="0">
                <wp:start x="0" y="0"/>
                <wp:lineTo x="0" y="21419"/>
                <wp:lineTo x="21343" y="21419"/>
                <wp:lineTo x="21343" y="0"/>
                <wp:lineTo x="0" y="0"/>
              </wp:wrapPolygon>
            </wp:wrapTight>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0200" cy="1517650"/>
                    </a:xfrm>
                    <a:prstGeom prst="rect">
                      <a:avLst/>
                    </a:prstGeom>
                  </pic:spPr>
                </pic:pic>
              </a:graphicData>
            </a:graphic>
            <wp14:sizeRelH relativeFrom="margin">
              <wp14:pctWidth>0</wp14:pctWidth>
            </wp14:sizeRelH>
            <wp14:sizeRelV relativeFrom="margin">
              <wp14:pctHeight>0</wp14:pctHeight>
            </wp14:sizeRelV>
          </wp:anchor>
        </w:drawing>
      </w:r>
    </w:p>
    <w:p w14:paraId="01FF2F53" w14:textId="77777777" w:rsidR="00C07E4D" w:rsidRDefault="00C07E4D" w:rsidP="00C07E4D">
      <w:pPr>
        <w:jc w:val="center"/>
        <w:rPr>
          <w:rFonts w:ascii="Rockwell" w:hAnsi="Rockwell"/>
          <w:b/>
          <w:bCs/>
          <w:sz w:val="56"/>
          <w:szCs w:val="56"/>
        </w:rPr>
      </w:pPr>
    </w:p>
    <w:p w14:paraId="4E6AF52F" w14:textId="77777777" w:rsidR="00B73249" w:rsidRDefault="00C07E4D" w:rsidP="00C07E4D">
      <w:pPr>
        <w:jc w:val="center"/>
        <w:rPr>
          <w:rFonts w:ascii="Rockwell" w:hAnsi="Rockwell"/>
          <w:b/>
          <w:bCs/>
          <w:sz w:val="56"/>
          <w:szCs w:val="56"/>
        </w:rPr>
      </w:pPr>
      <w:r>
        <w:rPr>
          <w:rFonts w:ascii="Rockwell" w:hAnsi="Rockwell"/>
          <w:b/>
          <w:bCs/>
          <w:sz w:val="56"/>
          <w:szCs w:val="56"/>
        </w:rPr>
        <w:br/>
      </w:r>
    </w:p>
    <w:p w14:paraId="5F8B6CA3" w14:textId="134EBB0F" w:rsidR="00C07E4D" w:rsidRPr="00C07E4D" w:rsidRDefault="00C07E4D" w:rsidP="00C07E4D">
      <w:pPr>
        <w:jc w:val="center"/>
        <w:rPr>
          <w:rFonts w:ascii="Rockwell" w:hAnsi="Rockwell"/>
          <w:b/>
          <w:bCs/>
          <w:sz w:val="56"/>
          <w:szCs w:val="56"/>
        </w:rPr>
      </w:pPr>
      <w:r w:rsidRPr="00C07E4D">
        <w:rPr>
          <w:rFonts w:ascii="Rockwell" w:hAnsi="Rockwell"/>
          <w:b/>
          <w:bCs/>
          <w:sz w:val="56"/>
          <w:szCs w:val="56"/>
        </w:rPr>
        <w:t>Deder General Hospital Cough Clinic Protocol</w:t>
      </w:r>
    </w:p>
    <w:p w14:paraId="1B3A01BD" w14:textId="77777777" w:rsidR="00C07E4D" w:rsidRDefault="00C07E4D" w:rsidP="00C07E4D">
      <w:pPr>
        <w:rPr>
          <w:rFonts w:ascii="Rockwell" w:hAnsi="Rockwell"/>
          <w:sz w:val="28"/>
          <w:szCs w:val="28"/>
        </w:rPr>
      </w:pPr>
    </w:p>
    <w:p w14:paraId="2B00733B" w14:textId="77777777" w:rsidR="00C07E4D" w:rsidRDefault="00C07E4D" w:rsidP="00C07E4D">
      <w:pPr>
        <w:rPr>
          <w:rFonts w:ascii="Rockwell" w:hAnsi="Rockwell"/>
          <w:sz w:val="28"/>
          <w:szCs w:val="28"/>
        </w:rPr>
      </w:pPr>
    </w:p>
    <w:p w14:paraId="0BD11186" w14:textId="77777777" w:rsidR="00C07E4D" w:rsidRDefault="00C07E4D" w:rsidP="00C07E4D">
      <w:pPr>
        <w:rPr>
          <w:rFonts w:ascii="Rockwell" w:hAnsi="Rockwell"/>
          <w:sz w:val="28"/>
          <w:szCs w:val="28"/>
        </w:rPr>
      </w:pPr>
    </w:p>
    <w:p w14:paraId="24A68276" w14:textId="77777777" w:rsidR="00C07E4D" w:rsidRDefault="00C07E4D" w:rsidP="00C07E4D">
      <w:pPr>
        <w:rPr>
          <w:rFonts w:ascii="Rockwell" w:hAnsi="Rockwell"/>
          <w:sz w:val="28"/>
          <w:szCs w:val="28"/>
        </w:rPr>
      </w:pPr>
    </w:p>
    <w:p w14:paraId="2EA9FC80" w14:textId="77777777" w:rsidR="00C07E4D" w:rsidRDefault="00C07E4D" w:rsidP="00C07E4D">
      <w:pPr>
        <w:rPr>
          <w:rFonts w:ascii="Rockwell" w:hAnsi="Rockwell"/>
          <w:sz w:val="28"/>
          <w:szCs w:val="28"/>
        </w:rPr>
      </w:pPr>
    </w:p>
    <w:p w14:paraId="58A7165E" w14:textId="77777777" w:rsidR="00C07E4D" w:rsidRDefault="00C07E4D" w:rsidP="00C07E4D">
      <w:pPr>
        <w:rPr>
          <w:rFonts w:ascii="Rockwell" w:hAnsi="Rockwell"/>
          <w:sz w:val="28"/>
          <w:szCs w:val="28"/>
        </w:rPr>
      </w:pPr>
    </w:p>
    <w:p w14:paraId="5833A2EB" w14:textId="77777777" w:rsidR="00C07E4D" w:rsidRDefault="00C07E4D" w:rsidP="00C07E4D">
      <w:pPr>
        <w:rPr>
          <w:rFonts w:ascii="Rockwell" w:hAnsi="Rockwell"/>
          <w:sz w:val="28"/>
          <w:szCs w:val="28"/>
        </w:rPr>
      </w:pPr>
    </w:p>
    <w:p w14:paraId="5F73D767" w14:textId="77777777" w:rsidR="00C07E4D" w:rsidRDefault="00C07E4D" w:rsidP="00C07E4D">
      <w:pPr>
        <w:rPr>
          <w:rFonts w:ascii="Rockwell" w:hAnsi="Rockwell"/>
          <w:sz w:val="28"/>
          <w:szCs w:val="28"/>
        </w:rPr>
      </w:pPr>
    </w:p>
    <w:p w14:paraId="0A15704E" w14:textId="77777777" w:rsidR="00C07E4D" w:rsidRDefault="00C07E4D" w:rsidP="00C07E4D">
      <w:pPr>
        <w:rPr>
          <w:rFonts w:ascii="Rockwell" w:hAnsi="Rockwell"/>
          <w:sz w:val="28"/>
          <w:szCs w:val="28"/>
        </w:rPr>
      </w:pPr>
    </w:p>
    <w:p w14:paraId="5FE2E85F" w14:textId="77777777" w:rsidR="00C07E4D" w:rsidRDefault="00C07E4D" w:rsidP="00C07E4D">
      <w:pPr>
        <w:rPr>
          <w:rFonts w:ascii="Rockwell" w:hAnsi="Rockwell"/>
          <w:sz w:val="28"/>
          <w:szCs w:val="28"/>
        </w:rPr>
      </w:pPr>
    </w:p>
    <w:p w14:paraId="621DD7EA" w14:textId="77777777" w:rsidR="00C07E4D" w:rsidRDefault="00C07E4D" w:rsidP="00C07E4D">
      <w:pPr>
        <w:rPr>
          <w:rFonts w:ascii="Rockwell" w:hAnsi="Rockwell"/>
          <w:sz w:val="28"/>
          <w:szCs w:val="28"/>
        </w:rPr>
      </w:pPr>
    </w:p>
    <w:p w14:paraId="70FB4BDE" w14:textId="77777777" w:rsidR="00C07E4D" w:rsidRDefault="00C07E4D" w:rsidP="00C07E4D">
      <w:pPr>
        <w:rPr>
          <w:rFonts w:ascii="Rockwell" w:hAnsi="Rockwell"/>
          <w:sz w:val="28"/>
          <w:szCs w:val="28"/>
        </w:rPr>
      </w:pPr>
    </w:p>
    <w:p w14:paraId="0A288F4A" w14:textId="77777777" w:rsidR="00C07E4D" w:rsidRDefault="00C07E4D" w:rsidP="00C07E4D">
      <w:pPr>
        <w:rPr>
          <w:rFonts w:ascii="Rockwell" w:hAnsi="Rockwell"/>
          <w:sz w:val="28"/>
          <w:szCs w:val="28"/>
        </w:rPr>
      </w:pPr>
    </w:p>
    <w:p w14:paraId="18E6AFEC" w14:textId="582BED5A" w:rsidR="00C07E4D" w:rsidRPr="00B73249" w:rsidRDefault="00B73249" w:rsidP="00B73249">
      <w:pPr>
        <w:ind w:left="4320"/>
        <w:jc w:val="center"/>
        <w:rPr>
          <w:rFonts w:ascii="Rockwell" w:hAnsi="Rockwell"/>
          <w:b/>
          <w:bCs/>
          <w:sz w:val="32"/>
          <w:szCs w:val="32"/>
        </w:rPr>
      </w:pPr>
      <w:r w:rsidRPr="00B73249">
        <w:rPr>
          <w:rFonts w:ascii="Rockwell" w:hAnsi="Rockwell"/>
          <w:b/>
          <w:bCs/>
          <w:sz w:val="32"/>
          <w:szCs w:val="32"/>
        </w:rPr>
        <w:t>July, 2016 EC</w:t>
      </w:r>
    </w:p>
    <w:p w14:paraId="5B3126CE" w14:textId="28CCFAD2" w:rsidR="00B73249" w:rsidRPr="00B73249" w:rsidRDefault="00B73249" w:rsidP="00B73249">
      <w:pPr>
        <w:ind w:left="4320"/>
        <w:jc w:val="center"/>
        <w:rPr>
          <w:rFonts w:ascii="Rockwell" w:hAnsi="Rockwell"/>
          <w:b/>
          <w:bCs/>
          <w:sz w:val="32"/>
          <w:szCs w:val="32"/>
        </w:rPr>
      </w:pPr>
      <w:r w:rsidRPr="00B73249">
        <w:rPr>
          <w:rFonts w:ascii="Rockwell" w:hAnsi="Rockwell"/>
          <w:b/>
          <w:bCs/>
          <w:sz w:val="32"/>
          <w:szCs w:val="32"/>
        </w:rPr>
        <w:t>Deder, Ethiopia</w:t>
      </w:r>
    </w:p>
    <w:p w14:paraId="0CB6AE08" w14:textId="77777777" w:rsidR="00C07E4D" w:rsidRDefault="00C07E4D" w:rsidP="00C07E4D">
      <w:pPr>
        <w:rPr>
          <w:rFonts w:ascii="Rockwell" w:hAnsi="Rockwell"/>
          <w:sz w:val="28"/>
          <w:szCs w:val="28"/>
        </w:rPr>
      </w:pPr>
    </w:p>
    <w:p w14:paraId="374C6D9A" w14:textId="77777777" w:rsidR="00C07E4D" w:rsidRPr="00C07E4D" w:rsidRDefault="00C07E4D" w:rsidP="00C07E4D">
      <w:pPr>
        <w:rPr>
          <w:rFonts w:ascii="Rockwell" w:hAnsi="Rockwell"/>
          <w:b/>
          <w:bCs/>
          <w:sz w:val="28"/>
          <w:szCs w:val="28"/>
        </w:rPr>
      </w:pPr>
      <w:r w:rsidRPr="00C07E4D">
        <w:rPr>
          <w:rFonts w:ascii="Rockwell" w:hAnsi="Rockwell"/>
          <w:b/>
          <w:bCs/>
          <w:sz w:val="28"/>
          <w:szCs w:val="28"/>
        </w:rPr>
        <w:t>1. Introduction</w:t>
      </w:r>
    </w:p>
    <w:p w14:paraId="0A159001" w14:textId="77777777" w:rsidR="00C07E4D" w:rsidRPr="00C07E4D" w:rsidRDefault="00C07E4D" w:rsidP="00C07E4D">
      <w:pPr>
        <w:rPr>
          <w:rFonts w:ascii="Rockwell" w:hAnsi="Rockwell"/>
          <w:sz w:val="28"/>
          <w:szCs w:val="28"/>
        </w:rPr>
      </w:pPr>
      <w:r w:rsidRPr="00C07E4D">
        <w:rPr>
          <w:rFonts w:ascii="Rockwell" w:hAnsi="Rockwell"/>
          <w:sz w:val="28"/>
          <w:szCs w:val="28"/>
        </w:rPr>
        <w:t>Respiratory illnesses remain among the leading causes of outpatient visits, emergency admissions, and inpatient mortality in Ethiopia. Common causes of cough include tuberculosis (TB), acute respiratory infections, COVID-19, asthma, and chronic obstructive pulmonary disease (COPD). The dual burden of communicable and non-communicable respiratory conditions has created an urgent need for structured, integrated, and patient-centered services.</w:t>
      </w:r>
    </w:p>
    <w:p w14:paraId="78422EC8" w14:textId="77777777" w:rsidR="00C07E4D" w:rsidRPr="00C07E4D" w:rsidRDefault="00C07E4D" w:rsidP="00C07E4D">
      <w:pPr>
        <w:rPr>
          <w:rFonts w:ascii="Rockwell" w:hAnsi="Rockwell"/>
          <w:sz w:val="28"/>
          <w:szCs w:val="28"/>
        </w:rPr>
      </w:pPr>
      <w:r w:rsidRPr="00C07E4D">
        <w:rPr>
          <w:rFonts w:ascii="Rockwell" w:hAnsi="Rockwell"/>
          <w:sz w:val="28"/>
          <w:szCs w:val="28"/>
        </w:rPr>
        <w:t>At Deder General Hospital, the outpatient department (OPD), emergency unit, and inpatient wards routinely manage large numbers of patients presenting with cough. However, existing patient flow systems often mix coughing patients with the general patient population, thereby increasing the risk of transmission of airborne infections such as TB and COVID-19.</w:t>
      </w:r>
    </w:p>
    <w:p w14:paraId="1E09A63F" w14:textId="77777777" w:rsidR="00C07E4D" w:rsidRPr="00C07E4D" w:rsidRDefault="00C07E4D" w:rsidP="00C07E4D">
      <w:pPr>
        <w:rPr>
          <w:rFonts w:ascii="Rockwell" w:hAnsi="Rockwell"/>
          <w:sz w:val="28"/>
          <w:szCs w:val="28"/>
        </w:rPr>
      </w:pPr>
      <w:r w:rsidRPr="00C07E4D">
        <w:rPr>
          <w:rFonts w:ascii="Rockwell" w:hAnsi="Rockwell"/>
          <w:sz w:val="28"/>
          <w:szCs w:val="28"/>
        </w:rPr>
        <w:t xml:space="preserve">To address this challenge, the hospital has established a </w:t>
      </w:r>
      <w:r w:rsidRPr="00C07E4D">
        <w:rPr>
          <w:rFonts w:ascii="Rockwell" w:hAnsi="Rockwell"/>
          <w:b/>
          <w:bCs/>
          <w:sz w:val="28"/>
          <w:szCs w:val="28"/>
        </w:rPr>
        <w:t>Cough Clinic and Cough Corner Protocol</w:t>
      </w:r>
      <w:r w:rsidRPr="00C07E4D">
        <w:rPr>
          <w:rFonts w:ascii="Rockwell" w:hAnsi="Rockwell"/>
          <w:sz w:val="28"/>
          <w:szCs w:val="28"/>
        </w:rPr>
        <w:t>. This protocol provides a standardized approach for the early identification, triage, management, isolation, and referral of patients presenting with cough. It integrates infection prevention and control (IPC), efficient patient flow, and evidence-based clinical management.</w:t>
      </w:r>
    </w:p>
    <w:p w14:paraId="18C77ECA" w14:textId="77777777" w:rsidR="00835C36" w:rsidRDefault="00835C36" w:rsidP="00C07E4D">
      <w:pPr>
        <w:rPr>
          <w:rFonts w:ascii="Rockwell" w:hAnsi="Rockwell"/>
          <w:sz w:val="28"/>
          <w:szCs w:val="28"/>
        </w:rPr>
      </w:pPr>
    </w:p>
    <w:p w14:paraId="4A09B22F" w14:textId="6C4B1DEA" w:rsidR="00C07E4D" w:rsidRPr="00C07E4D" w:rsidRDefault="00C07E4D" w:rsidP="00C07E4D">
      <w:pPr>
        <w:rPr>
          <w:rFonts w:ascii="Rockwell" w:hAnsi="Rockwell"/>
          <w:b/>
          <w:bCs/>
          <w:sz w:val="28"/>
          <w:szCs w:val="28"/>
        </w:rPr>
      </w:pPr>
      <w:r w:rsidRPr="00C07E4D">
        <w:rPr>
          <w:rFonts w:ascii="Rockwell" w:hAnsi="Rockwell"/>
          <w:b/>
          <w:bCs/>
          <w:sz w:val="28"/>
          <w:szCs w:val="28"/>
        </w:rPr>
        <w:t>2. Purpose and Scope</w:t>
      </w:r>
    </w:p>
    <w:p w14:paraId="71057EBA" w14:textId="77777777" w:rsidR="00C07E4D" w:rsidRPr="00C07E4D" w:rsidRDefault="00C07E4D" w:rsidP="00C07E4D">
      <w:pPr>
        <w:rPr>
          <w:rFonts w:ascii="Rockwell" w:hAnsi="Rockwell"/>
          <w:sz w:val="28"/>
          <w:szCs w:val="28"/>
        </w:rPr>
      </w:pPr>
      <w:r w:rsidRPr="00C07E4D">
        <w:rPr>
          <w:rFonts w:ascii="Rockwell" w:hAnsi="Rockwell"/>
          <w:sz w:val="28"/>
          <w:szCs w:val="28"/>
        </w:rPr>
        <w:t>The purpose of this protocol is to provide comprehensive guidance for the establishment and operation of a cough clinic service at Deder General Hospital, including the integration of cough corners, pre-triage, triage, OPD, emergency, and isolation units.</w:t>
      </w:r>
    </w:p>
    <w:p w14:paraId="7ADB949C" w14:textId="77777777" w:rsidR="00C07E4D" w:rsidRPr="00C07E4D" w:rsidRDefault="00C07E4D" w:rsidP="00C07E4D">
      <w:pPr>
        <w:rPr>
          <w:rFonts w:ascii="Rockwell" w:hAnsi="Rockwell"/>
          <w:sz w:val="28"/>
          <w:szCs w:val="28"/>
        </w:rPr>
      </w:pPr>
      <w:r w:rsidRPr="00C07E4D">
        <w:rPr>
          <w:rFonts w:ascii="Rockwell" w:hAnsi="Rockwell"/>
          <w:sz w:val="28"/>
          <w:szCs w:val="28"/>
        </w:rPr>
        <w:t>This protocol applies to:</w:t>
      </w:r>
    </w:p>
    <w:p w14:paraId="54E12C5E" w14:textId="77777777" w:rsidR="00C07E4D" w:rsidRPr="00C07E4D" w:rsidRDefault="00C07E4D" w:rsidP="00C07E4D">
      <w:pPr>
        <w:numPr>
          <w:ilvl w:val="0"/>
          <w:numId w:val="15"/>
        </w:numPr>
        <w:rPr>
          <w:rFonts w:ascii="Rockwell" w:hAnsi="Rockwell"/>
          <w:sz w:val="28"/>
          <w:szCs w:val="28"/>
        </w:rPr>
      </w:pPr>
      <w:r w:rsidRPr="00C07E4D">
        <w:rPr>
          <w:rFonts w:ascii="Rockwell" w:hAnsi="Rockwell"/>
          <w:sz w:val="28"/>
          <w:szCs w:val="28"/>
        </w:rPr>
        <w:t>All health workers in OPD, emergency, triage, and isolation wards.</w:t>
      </w:r>
    </w:p>
    <w:p w14:paraId="5D6FEA30" w14:textId="77777777" w:rsidR="00C07E4D" w:rsidRPr="00C07E4D" w:rsidRDefault="00C07E4D" w:rsidP="00C07E4D">
      <w:pPr>
        <w:numPr>
          <w:ilvl w:val="0"/>
          <w:numId w:val="15"/>
        </w:numPr>
        <w:rPr>
          <w:rFonts w:ascii="Rockwell" w:hAnsi="Rockwell"/>
          <w:sz w:val="28"/>
          <w:szCs w:val="28"/>
        </w:rPr>
      </w:pPr>
      <w:r w:rsidRPr="00C07E4D">
        <w:rPr>
          <w:rFonts w:ascii="Rockwell" w:hAnsi="Rockwell"/>
          <w:sz w:val="28"/>
          <w:szCs w:val="28"/>
        </w:rPr>
        <w:t>Patients presenting with cough of any duration.</w:t>
      </w:r>
    </w:p>
    <w:p w14:paraId="29781DB0" w14:textId="77777777" w:rsidR="00C07E4D" w:rsidRPr="00C07E4D" w:rsidRDefault="00C07E4D" w:rsidP="00C07E4D">
      <w:pPr>
        <w:numPr>
          <w:ilvl w:val="0"/>
          <w:numId w:val="15"/>
        </w:numPr>
        <w:rPr>
          <w:rFonts w:ascii="Rockwell" w:hAnsi="Rockwell"/>
          <w:sz w:val="28"/>
          <w:szCs w:val="28"/>
        </w:rPr>
      </w:pPr>
      <w:r w:rsidRPr="00C07E4D">
        <w:rPr>
          <w:rFonts w:ascii="Rockwell" w:hAnsi="Rockwell"/>
          <w:sz w:val="28"/>
          <w:szCs w:val="28"/>
        </w:rPr>
        <w:t>Ancillary staff responsible for patient flow and IPC.</w:t>
      </w:r>
    </w:p>
    <w:p w14:paraId="0017B226" w14:textId="77777777" w:rsidR="00C07E4D" w:rsidRPr="00C07E4D" w:rsidRDefault="00C07E4D" w:rsidP="00C07E4D">
      <w:pPr>
        <w:numPr>
          <w:ilvl w:val="0"/>
          <w:numId w:val="15"/>
        </w:numPr>
        <w:rPr>
          <w:rFonts w:ascii="Rockwell" w:hAnsi="Rockwell"/>
          <w:sz w:val="28"/>
          <w:szCs w:val="28"/>
        </w:rPr>
      </w:pPr>
      <w:r w:rsidRPr="00C07E4D">
        <w:rPr>
          <w:rFonts w:ascii="Rockwell" w:hAnsi="Rockwell"/>
          <w:sz w:val="28"/>
          <w:szCs w:val="28"/>
        </w:rPr>
        <w:lastRenderedPageBreak/>
        <w:t>Hospital management responsible for resource allocation and oversight.</w:t>
      </w:r>
    </w:p>
    <w:p w14:paraId="07B29266" w14:textId="77777777" w:rsidR="00C07E4D" w:rsidRPr="00C07E4D" w:rsidRDefault="00C07E4D" w:rsidP="00C07E4D">
      <w:pPr>
        <w:rPr>
          <w:rFonts w:ascii="Rockwell" w:hAnsi="Rockwell"/>
          <w:b/>
          <w:bCs/>
          <w:sz w:val="28"/>
          <w:szCs w:val="28"/>
        </w:rPr>
      </w:pPr>
      <w:r w:rsidRPr="00C07E4D">
        <w:rPr>
          <w:rFonts w:ascii="Rockwell" w:hAnsi="Rockwell"/>
          <w:b/>
          <w:bCs/>
          <w:sz w:val="28"/>
          <w:szCs w:val="28"/>
        </w:rPr>
        <w:t>3. Objectives</w:t>
      </w:r>
    </w:p>
    <w:p w14:paraId="68A7021C" w14:textId="77777777" w:rsidR="00C07E4D" w:rsidRPr="00C07E4D" w:rsidRDefault="00C07E4D" w:rsidP="00C07E4D">
      <w:pPr>
        <w:rPr>
          <w:rFonts w:ascii="Rockwell" w:hAnsi="Rockwell"/>
          <w:b/>
          <w:bCs/>
          <w:sz w:val="28"/>
          <w:szCs w:val="28"/>
        </w:rPr>
      </w:pPr>
      <w:r w:rsidRPr="00C07E4D">
        <w:rPr>
          <w:rFonts w:ascii="Rockwell" w:hAnsi="Rockwell"/>
          <w:b/>
          <w:bCs/>
          <w:sz w:val="28"/>
          <w:szCs w:val="28"/>
        </w:rPr>
        <w:t>3.1 General Objective</w:t>
      </w:r>
    </w:p>
    <w:p w14:paraId="6A08C8B5" w14:textId="77777777" w:rsidR="00C07E4D" w:rsidRPr="00C07E4D" w:rsidRDefault="00C07E4D" w:rsidP="00C07E4D">
      <w:pPr>
        <w:rPr>
          <w:rFonts w:ascii="Rockwell" w:hAnsi="Rockwell"/>
          <w:sz w:val="28"/>
          <w:szCs w:val="28"/>
        </w:rPr>
      </w:pPr>
      <w:r w:rsidRPr="00C07E4D">
        <w:rPr>
          <w:rFonts w:ascii="Rockwell" w:hAnsi="Rockwell"/>
          <w:sz w:val="28"/>
          <w:szCs w:val="28"/>
        </w:rPr>
        <w:t>To improve early identification, safe management, and outcomes of patients presenting with cough while preventing nosocomial transmission of respiratory infections at Deder General Hospital.</w:t>
      </w:r>
    </w:p>
    <w:p w14:paraId="6E08AE1A" w14:textId="77777777" w:rsidR="00C07E4D" w:rsidRPr="00C07E4D" w:rsidRDefault="00C07E4D" w:rsidP="00C07E4D">
      <w:pPr>
        <w:rPr>
          <w:rFonts w:ascii="Rockwell" w:hAnsi="Rockwell"/>
          <w:b/>
          <w:bCs/>
          <w:sz w:val="28"/>
          <w:szCs w:val="28"/>
        </w:rPr>
      </w:pPr>
      <w:r w:rsidRPr="00C07E4D">
        <w:rPr>
          <w:rFonts w:ascii="Rockwell" w:hAnsi="Rockwell"/>
          <w:b/>
          <w:bCs/>
          <w:sz w:val="28"/>
          <w:szCs w:val="28"/>
        </w:rPr>
        <w:t>3.2 Specific Objectives</w:t>
      </w:r>
    </w:p>
    <w:p w14:paraId="5E0C204B" w14:textId="77777777" w:rsidR="00C07E4D" w:rsidRPr="00C07E4D" w:rsidRDefault="00C07E4D" w:rsidP="00C07E4D">
      <w:pPr>
        <w:numPr>
          <w:ilvl w:val="0"/>
          <w:numId w:val="16"/>
        </w:numPr>
        <w:rPr>
          <w:rFonts w:ascii="Rockwell" w:hAnsi="Rockwell"/>
          <w:sz w:val="28"/>
          <w:szCs w:val="28"/>
        </w:rPr>
      </w:pPr>
      <w:r w:rsidRPr="00C07E4D">
        <w:rPr>
          <w:rFonts w:ascii="Rockwell" w:hAnsi="Rockwell"/>
          <w:sz w:val="28"/>
          <w:szCs w:val="28"/>
        </w:rPr>
        <w:t>To establish a clear patient flow system for individuals with cough.</w:t>
      </w:r>
    </w:p>
    <w:p w14:paraId="123FB909" w14:textId="77777777" w:rsidR="00C07E4D" w:rsidRPr="00C07E4D" w:rsidRDefault="00C07E4D" w:rsidP="00C07E4D">
      <w:pPr>
        <w:numPr>
          <w:ilvl w:val="0"/>
          <w:numId w:val="16"/>
        </w:numPr>
        <w:rPr>
          <w:rFonts w:ascii="Rockwell" w:hAnsi="Rockwell"/>
          <w:sz w:val="28"/>
          <w:szCs w:val="28"/>
        </w:rPr>
      </w:pPr>
      <w:r w:rsidRPr="00C07E4D">
        <w:rPr>
          <w:rFonts w:ascii="Rockwell" w:hAnsi="Rockwell"/>
          <w:sz w:val="28"/>
          <w:szCs w:val="28"/>
        </w:rPr>
        <w:t>To separate coughing patients from the general patient population at the earliest possible point of contact.</w:t>
      </w:r>
    </w:p>
    <w:p w14:paraId="31AA554E" w14:textId="77777777" w:rsidR="00C07E4D" w:rsidRPr="00C07E4D" w:rsidRDefault="00C07E4D" w:rsidP="00C07E4D">
      <w:pPr>
        <w:numPr>
          <w:ilvl w:val="0"/>
          <w:numId w:val="16"/>
        </w:numPr>
        <w:rPr>
          <w:rFonts w:ascii="Rockwell" w:hAnsi="Rockwell"/>
          <w:sz w:val="28"/>
          <w:szCs w:val="28"/>
        </w:rPr>
      </w:pPr>
      <w:r w:rsidRPr="00C07E4D">
        <w:rPr>
          <w:rFonts w:ascii="Rockwell" w:hAnsi="Rockwell"/>
          <w:sz w:val="28"/>
          <w:szCs w:val="28"/>
        </w:rPr>
        <w:t>To provide structured pre-triage and triage services for cough patients.</w:t>
      </w:r>
    </w:p>
    <w:p w14:paraId="6E974C4D" w14:textId="77777777" w:rsidR="00C07E4D" w:rsidRPr="00C07E4D" w:rsidRDefault="00C07E4D" w:rsidP="00C07E4D">
      <w:pPr>
        <w:numPr>
          <w:ilvl w:val="0"/>
          <w:numId w:val="16"/>
        </w:numPr>
        <w:rPr>
          <w:rFonts w:ascii="Rockwell" w:hAnsi="Rockwell"/>
          <w:sz w:val="28"/>
          <w:szCs w:val="28"/>
        </w:rPr>
      </w:pPr>
      <w:r w:rsidRPr="00C07E4D">
        <w:rPr>
          <w:rFonts w:ascii="Rockwell" w:hAnsi="Rockwell"/>
          <w:sz w:val="28"/>
          <w:szCs w:val="28"/>
        </w:rPr>
        <w:t>To ensure rapid access to diagnostic and treatment services in OPD.</w:t>
      </w:r>
    </w:p>
    <w:p w14:paraId="3D57244D" w14:textId="77777777" w:rsidR="00C07E4D" w:rsidRPr="00C07E4D" w:rsidRDefault="00C07E4D" w:rsidP="00C07E4D">
      <w:pPr>
        <w:numPr>
          <w:ilvl w:val="0"/>
          <w:numId w:val="16"/>
        </w:numPr>
        <w:rPr>
          <w:rFonts w:ascii="Rockwell" w:hAnsi="Rockwell"/>
          <w:sz w:val="28"/>
          <w:szCs w:val="28"/>
        </w:rPr>
      </w:pPr>
      <w:r w:rsidRPr="00C07E4D">
        <w:rPr>
          <w:rFonts w:ascii="Rockwell" w:hAnsi="Rockwell"/>
          <w:sz w:val="28"/>
          <w:szCs w:val="28"/>
        </w:rPr>
        <w:t>To provide emergency stabilization and management for critically ill cough patients.</w:t>
      </w:r>
    </w:p>
    <w:p w14:paraId="53188167" w14:textId="77777777" w:rsidR="00C07E4D" w:rsidRPr="00C07E4D" w:rsidRDefault="00C07E4D" w:rsidP="00C07E4D">
      <w:pPr>
        <w:numPr>
          <w:ilvl w:val="0"/>
          <w:numId w:val="16"/>
        </w:numPr>
        <w:rPr>
          <w:rFonts w:ascii="Rockwell" w:hAnsi="Rockwell"/>
          <w:sz w:val="28"/>
          <w:szCs w:val="28"/>
        </w:rPr>
      </w:pPr>
      <w:r w:rsidRPr="00C07E4D">
        <w:rPr>
          <w:rFonts w:ascii="Rockwell" w:hAnsi="Rockwell"/>
          <w:sz w:val="28"/>
          <w:szCs w:val="28"/>
        </w:rPr>
        <w:t>To provide safe isolation facilities for suspected or confirmed infectious cases.</w:t>
      </w:r>
    </w:p>
    <w:p w14:paraId="6E2927AE" w14:textId="77777777" w:rsidR="00C07E4D" w:rsidRPr="00C07E4D" w:rsidRDefault="00C07E4D" w:rsidP="00C07E4D">
      <w:pPr>
        <w:numPr>
          <w:ilvl w:val="0"/>
          <w:numId w:val="16"/>
        </w:numPr>
        <w:rPr>
          <w:rFonts w:ascii="Rockwell" w:hAnsi="Rockwell"/>
          <w:sz w:val="28"/>
          <w:szCs w:val="28"/>
        </w:rPr>
      </w:pPr>
      <w:r w:rsidRPr="00C07E4D">
        <w:rPr>
          <w:rFonts w:ascii="Rockwell" w:hAnsi="Rockwell"/>
          <w:sz w:val="28"/>
          <w:szCs w:val="28"/>
        </w:rPr>
        <w:t>To implement strict infection prevention and control measures.</w:t>
      </w:r>
    </w:p>
    <w:p w14:paraId="3BE42131" w14:textId="77777777" w:rsidR="00C07E4D" w:rsidRPr="00C07E4D" w:rsidRDefault="00C07E4D" w:rsidP="00C07E4D">
      <w:pPr>
        <w:numPr>
          <w:ilvl w:val="0"/>
          <w:numId w:val="16"/>
        </w:numPr>
        <w:rPr>
          <w:rFonts w:ascii="Rockwell" w:hAnsi="Rockwell"/>
          <w:sz w:val="28"/>
          <w:szCs w:val="28"/>
        </w:rPr>
      </w:pPr>
      <w:r w:rsidRPr="00C07E4D">
        <w:rPr>
          <w:rFonts w:ascii="Rockwell" w:hAnsi="Rockwell"/>
          <w:sz w:val="28"/>
          <w:szCs w:val="28"/>
        </w:rPr>
        <w:t>To integrate cough management services with TB, HIV, NCD, and COVID-19 programs.</w:t>
      </w:r>
    </w:p>
    <w:p w14:paraId="39DA2CB1" w14:textId="77777777" w:rsidR="00C07E4D" w:rsidRPr="00C07E4D" w:rsidRDefault="00C07E4D" w:rsidP="00C07E4D">
      <w:pPr>
        <w:numPr>
          <w:ilvl w:val="0"/>
          <w:numId w:val="16"/>
        </w:numPr>
        <w:rPr>
          <w:rFonts w:ascii="Rockwell" w:hAnsi="Rockwell"/>
          <w:sz w:val="28"/>
          <w:szCs w:val="28"/>
        </w:rPr>
      </w:pPr>
      <w:r w:rsidRPr="00C07E4D">
        <w:rPr>
          <w:rFonts w:ascii="Rockwell" w:hAnsi="Rockwell"/>
          <w:sz w:val="28"/>
          <w:szCs w:val="28"/>
        </w:rPr>
        <w:t>To strengthen documentation, HMIS reporting, and evidence generation.</w:t>
      </w:r>
    </w:p>
    <w:p w14:paraId="01F15E9E" w14:textId="77777777" w:rsidR="00C07E4D" w:rsidRPr="00C07E4D" w:rsidRDefault="00C07E4D" w:rsidP="00C07E4D">
      <w:pPr>
        <w:numPr>
          <w:ilvl w:val="0"/>
          <w:numId w:val="16"/>
        </w:numPr>
        <w:rPr>
          <w:rFonts w:ascii="Rockwell" w:hAnsi="Rockwell"/>
          <w:sz w:val="28"/>
          <w:szCs w:val="28"/>
        </w:rPr>
      </w:pPr>
      <w:r w:rsidRPr="00C07E4D">
        <w:rPr>
          <w:rFonts w:ascii="Rockwell" w:hAnsi="Rockwell"/>
          <w:sz w:val="28"/>
          <w:szCs w:val="28"/>
        </w:rPr>
        <w:t>To promote community awareness and patient education on cough hygiene.</w:t>
      </w:r>
    </w:p>
    <w:p w14:paraId="19980EB4" w14:textId="77777777" w:rsidR="00C1174B" w:rsidRDefault="00C1174B" w:rsidP="00C07E4D">
      <w:pPr>
        <w:rPr>
          <w:rFonts w:ascii="Rockwell" w:hAnsi="Rockwell"/>
          <w:sz w:val="28"/>
          <w:szCs w:val="28"/>
        </w:rPr>
      </w:pPr>
    </w:p>
    <w:p w14:paraId="28F26F28" w14:textId="77777777" w:rsidR="00C1174B" w:rsidRDefault="00C1174B" w:rsidP="00C07E4D">
      <w:pPr>
        <w:rPr>
          <w:rFonts w:ascii="Rockwell" w:hAnsi="Rockwell"/>
          <w:sz w:val="28"/>
          <w:szCs w:val="28"/>
        </w:rPr>
      </w:pPr>
    </w:p>
    <w:p w14:paraId="1B07FB2A" w14:textId="127A19F4" w:rsidR="00835C36" w:rsidRDefault="00835C36" w:rsidP="00C07E4D">
      <w:pPr>
        <w:rPr>
          <w:rFonts w:ascii="Rockwell" w:hAnsi="Rockwell"/>
          <w:b/>
          <w:bCs/>
          <w:sz w:val="28"/>
          <w:szCs w:val="28"/>
        </w:rPr>
      </w:pPr>
      <w:r>
        <w:rPr>
          <w:rFonts w:ascii="Rockwell" w:hAnsi="Rockwell"/>
          <w:b/>
          <w:bCs/>
          <w:sz w:val="28"/>
          <w:szCs w:val="28"/>
        </w:rPr>
        <w:lastRenderedPageBreak/>
        <w:t xml:space="preserve">Flow </w:t>
      </w:r>
    </w:p>
    <w:p w14:paraId="17FA55BD" w14:textId="33A97F80" w:rsidR="00835C36" w:rsidRDefault="00835C36" w:rsidP="00C07E4D">
      <w:pPr>
        <w:rPr>
          <w:rFonts w:ascii="Rockwell" w:hAnsi="Rockwell"/>
          <w:b/>
          <w:bCs/>
          <w:sz w:val="28"/>
          <w:szCs w:val="28"/>
        </w:rPr>
      </w:pPr>
      <w:r w:rsidRPr="00835C36">
        <w:rPr>
          <w:rFonts w:ascii="Rockwell" w:hAnsi="Rockwell"/>
          <w:b/>
          <w:bCs/>
          <w:sz w:val="28"/>
          <w:szCs w:val="28"/>
        </w:rPr>
        <w:lastRenderedPageBreak/>
        <w:drawing>
          <wp:inline distT="0" distB="0" distL="0" distR="0" wp14:anchorId="088D1E3B" wp14:editId="28CD70E9">
            <wp:extent cx="5486400" cy="8229600"/>
            <wp:effectExtent l="0" t="0" r="0" b="0"/>
            <wp:docPr id="10274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8073" name=""/>
                    <pic:cNvPicPr/>
                  </pic:nvPicPr>
                  <pic:blipFill>
                    <a:blip r:embed="rId6"/>
                    <a:stretch>
                      <a:fillRect/>
                    </a:stretch>
                  </pic:blipFill>
                  <pic:spPr>
                    <a:xfrm>
                      <a:off x="0" y="0"/>
                      <a:ext cx="5486400" cy="8229600"/>
                    </a:xfrm>
                    <a:prstGeom prst="rect">
                      <a:avLst/>
                    </a:prstGeom>
                  </pic:spPr>
                </pic:pic>
              </a:graphicData>
            </a:graphic>
          </wp:inline>
        </w:drawing>
      </w:r>
    </w:p>
    <w:p w14:paraId="374C1F89" w14:textId="6E1540D7" w:rsidR="00C07E4D" w:rsidRPr="00C07E4D" w:rsidRDefault="00C07E4D" w:rsidP="00C07E4D">
      <w:pPr>
        <w:rPr>
          <w:rFonts w:ascii="Rockwell" w:hAnsi="Rockwell"/>
          <w:b/>
          <w:bCs/>
          <w:sz w:val="28"/>
          <w:szCs w:val="28"/>
        </w:rPr>
      </w:pPr>
      <w:r w:rsidRPr="00C07E4D">
        <w:rPr>
          <w:rFonts w:ascii="Rockwell" w:hAnsi="Rockwell"/>
          <w:b/>
          <w:bCs/>
          <w:sz w:val="28"/>
          <w:szCs w:val="28"/>
        </w:rPr>
        <w:lastRenderedPageBreak/>
        <w:t>4. Guiding Principles</w:t>
      </w:r>
    </w:p>
    <w:p w14:paraId="7E6295FE" w14:textId="77777777" w:rsidR="00C07E4D" w:rsidRPr="00C07E4D" w:rsidRDefault="00C07E4D" w:rsidP="00C07E4D">
      <w:pPr>
        <w:numPr>
          <w:ilvl w:val="0"/>
          <w:numId w:val="17"/>
        </w:numPr>
        <w:rPr>
          <w:rFonts w:ascii="Rockwell" w:hAnsi="Rockwell"/>
          <w:sz w:val="28"/>
          <w:szCs w:val="28"/>
        </w:rPr>
      </w:pPr>
      <w:r w:rsidRPr="00C07E4D">
        <w:rPr>
          <w:rFonts w:ascii="Rockwell" w:hAnsi="Rockwell"/>
          <w:b/>
          <w:bCs/>
          <w:sz w:val="28"/>
          <w:szCs w:val="28"/>
        </w:rPr>
        <w:t>Patient-centered care</w:t>
      </w:r>
      <w:r w:rsidRPr="00C07E4D">
        <w:rPr>
          <w:rFonts w:ascii="Rockwell" w:hAnsi="Rockwell"/>
          <w:sz w:val="28"/>
          <w:szCs w:val="28"/>
        </w:rPr>
        <w:t xml:space="preserve"> – patients should receive respectful, timely, and safe services.</w:t>
      </w:r>
    </w:p>
    <w:p w14:paraId="27213F90" w14:textId="77777777" w:rsidR="00C07E4D" w:rsidRPr="00C07E4D" w:rsidRDefault="00C07E4D" w:rsidP="00C07E4D">
      <w:pPr>
        <w:numPr>
          <w:ilvl w:val="0"/>
          <w:numId w:val="17"/>
        </w:numPr>
        <w:rPr>
          <w:rFonts w:ascii="Rockwell" w:hAnsi="Rockwell"/>
          <w:sz w:val="28"/>
          <w:szCs w:val="28"/>
        </w:rPr>
      </w:pPr>
      <w:r w:rsidRPr="00C07E4D">
        <w:rPr>
          <w:rFonts w:ascii="Rockwell" w:hAnsi="Rockwell"/>
          <w:b/>
          <w:bCs/>
          <w:sz w:val="28"/>
          <w:szCs w:val="28"/>
        </w:rPr>
        <w:t>Equity and access</w:t>
      </w:r>
      <w:r w:rsidRPr="00C07E4D">
        <w:rPr>
          <w:rFonts w:ascii="Rockwell" w:hAnsi="Rockwell"/>
          <w:sz w:val="28"/>
          <w:szCs w:val="28"/>
        </w:rPr>
        <w:t xml:space="preserve"> – services should be accessible to all patients regardless of age, gender, socioeconomic status, or comorbidities.</w:t>
      </w:r>
    </w:p>
    <w:p w14:paraId="41904EC1" w14:textId="77777777" w:rsidR="00C07E4D" w:rsidRPr="00C07E4D" w:rsidRDefault="00C07E4D" w:rsidP="00C07E4D">
      <w:pPr>
        <w:numPr>
          <w:ilvl w:val="0"/>
          <w:numId w:val="17"/>
        </w:numPr>
        <w:rPr>
          <w:rFonts w:ascii="Rockwell" w:hAnsi="Rockwell"/>
          <w:sz w:val="28"/>
          <w:szCs w:val="28"/>
        </w:rPr>
      </w:pPr>
      <w:r w:rsidRPr="00C07E4D">
        <w:rPr>
          <w:rFonts w:ascii="Rockwell" w:hAnsi="Rockwell"/>
          <w:b/>
          <w:bCs/>
          <w:sz w:val="28"/>
          <w:szCs w:val="28"/>
        </w:rPr>
        <w:t>Infection prevention and control</w:t>
      </w:r>
      <w:r w:rsidRPr="00C07E4D">
        <w:rPr>
          <w:rFonts w:ascii="Rockwell" w:hAnsi="Rockwell"/>
          <w:sz w:val="28"/>
          <w:szCs w:val="28"/>
        </w:rPr>
        <w:t xml:space="preserve"> – separation, masking, ventilation, and hygiene are mandatory across all service points.</w:t>
      </w:r>
    </w:p>
    <w:p w14:paraId="582A1AFA" w14:textId="77777777" w:rsidR="00C07E4D" w:rsidRPr="00C07E4D" w:rsidRDefault="00C07E4D" w:rsidP="00C07E4D">
      <w:pPr>
        <w:numPr>
          <w:ilvl w:val="0"/>
          <w:numId w:val="17"/>
        </w:numPr>
        <w:rPr>
          <w:rFonts w:ascii="Rockwell" w:hAnsi="Rockwell"/>
          <w:sz w:val="28"/>
          <w:szCs w:val="28"/>
        </w:rPr>
      </w:pPr>
      <w:r w:rsidRPr="00C07E4D">
        <w:rPr>
          <w:rFonts w:ascii="Rockwell" w:hAnsi="Rockwell"/>
          <w:b/>
          <w:bCs/>
          <w:sz w:val="28"/>
          <w:szCs w:val="28"/>
        </w:rPr>
        <w:t>Continuity of care</w:t>
      </w:r>
      <w:r w:rsidRPr="00C07E4D">
        <w:rPr>
          <w:rFonts w:ascii="Rockwell" w:hAnsi="Rockwell"/>
          <w:sz w:val="28"/>
          <w:szCs w:val="28"/>
        </w:rPr>
        <w:t xml:space="preserve"> – patients should be linked to follow-up clinics (TB, ART, NCD, or respiratory clinics).</w:t>
      </w:r>
    </w:p>
    <w:p w14:paraId="6259D2FE" w14:textId="77777777" w:rsidR="00C07E4D" w:rsidRPr="00C07E4D" w:rsidRDefault="00C07E4D" w:rsidP="00C07E4D">
      <w:pPr>
        <w:numPr>
          <w:ilvl w:val="0"/>
          <w:numId w:val="17"/>
        </w:numPr>
        <w:rPr>
          <w:rFonts w:ascii="Rockwell" w:hAnsi="Rockwell"/>
          <w:sz w:val="28"/>
          <w:szCs w:val="28"/>
        </w:rPr>
      </w:pPr>
      <w:r w:rsidRPr="00C07E4D">
        <w:rPr>
          <w:rFonts w:ascii="Rockwell" w:hAnsi="Rockwell"/>
          <w:b/>
          <w:bCs/>
          <w:sz w:val="28"/>
          <w:szCs w:val="28"/>
        </w:rPr>
        <w:t>Efficiency and accountability</w:t>
      </w:r>
      <w:r w:rsidRPr="00C07E4D">
        <w:rPr>
          <w:rFonts w:ascii="Rockwell" w:hAnsi="Rockwell"/>
          <w:sz w:val="28"/>
          <w:szCs w:val="28"/>
        </w:rPr>
        <w:t xml:space="preserve"> – staff should follow standardized protocols and document actions.</w:t>
      </w:r>
    </w:p>
    <w:p w14:paraId="2B0042E0" w14:textId="77777777" w:rsidR="00C07E4D" w:rsidRPr="00C07E4D" w:rsidRDefault="00C07E4D" w:rsidP="00C07E4D">
      <w:pPr>
        <w:numPr>
          <w:ilvl w:val="0"/>
          <w:numId w:val="17"/>
        </w:numPr>
        <w:rPr>
          <w:rFonts w:ascii="Rockwell" w:hAnsi="Rockwell"/>
          <w:sz w:val="28"/>
          <w:szCs w:val="28"/>
        </w:rPr>
      </w:pPr>
      <w:r w:rsidRPr="00C07E4D">
        <w:rPr>
          <w:rFonts w:ascii="Rockwell" w:hAnsi="Rockwell"/>
          <w:b/>
          <w:bCs/>
          <w:sz w:val="28"/>
          <w:szCs w:val="28"/>
        </w:rPr>
        <w:t>Integration with HMIS</w:t>
      </w:r>
      <w:r w:rsidRPr="00C07E4D">
        <w:rPr>
          <w:rFonts w:ascii="Rockwell" w:hAnsi="Rockwell"/>
          <w:sz w:val="28"/>
          <w:szCs w:val="28"/>
        </w:rPr>
        <w:t xml:space="preserve"> – data from cough services must feed into routine hospital reporting.</w:t>
      </w:r>
    </w:p>
    <w:p w14:paraId="0E495D1B" w14:textId="77777777" w:rsidR="00C07E4D" w:rsidRPr="00C07E4D" w:rsidRDefault="00C07E4D" w:rsidP="00C07E4D">
      <w:pPr>
        <w:rPr>
          <w:rFonts w:ascii="Rockwell" w:hAnsi="Rockwell"/>
          <w:b/>
          <w:bCs/>
          <w:sz w:val="28"/>
          <w:szCs w:val="28"/>
        </w:rPr>
      </w:pPr>
      <w:r w:rsidRPr="00C07E4D">
        <w:rPr>
          <w:rFonts w:ascii="Rockwell" w:hAnsi="Rockwell"/>
          <w:b/>
          <w:bCs/>
          <w:sz w:val="28"/>
          <w:szCs w:val="28"/>
        </w:rPr>
        <w:t>5. Service Delivery Structure</w:t>
      </w:r>
    </w:p>
    <w:p w14:paraId="2F85A01D" w14:textId="77777777" w:rsidR="00C07E4D" w:rsidRPr="00C07E4D" w:rsidRDefault="00C07E4D" w:rsidP="00C07E4D">
      <w:pPr>
        <w:rPr>
          <w:rFonts w:ascii="Rockwell" w:hAnsi="Rockwell"/>
          <w:sz w:val="28"/>
          <w:szCs w:val="28"/>
        </w:rPr>
      </w:pPr>
      <w:r w:rsidRPr="00C07E4D">
        <w:rPr>
          <w:rFonts w:ascii="Rockwell" w:hAnsi="Rockwell"/>
          <w:sz w:val="28"/>
          <w:szCs w:val="28"/>
        </w:rPr>
        <w:t xml:space="preserve">The Cough Clinic at Deder General Hospital is organized into the following </w:t>
      </w:r>
      <w:r w:rsidRPr="00C07E4D">
        <w:rPr>
          <w:rFonts w:ascii="Rockwell" w:hAnsi="Rockwell"/>
          <w:b/>
          <w:bCs/>
          <w:sz w:val="28"/>
          <w:szCs w:val="28"/>
        </w:rPr>
        <w:t>service areas</w:t>
      </w:r>
      <w:r w:rsidRPr="00C07E4D">
        <w:rPr>
          <w:rFonts w:ascii="Rockwell" w:hAnsi="Rockwell"/>
          <w:sz w:val="28"/>
          <w:szCs w:val="28"/>
        </w:rPr>
        <w:t>:</w:t>
      </w:r>
    </w:p>
    <w:p w14:paraId="345C4111" w14:textId="77777777" w:rsidR="00C07E4D" w:rsidRPr="00C07E4D" w:rsidRDefault="00C07E4D" w:rsidP="00C07E4D">
      <w:pPr>
        <w:numPr>
          <w:ilvl w:val="0"/>
          <w:numId w:val="18"/>
        </w:numPr>
        <w:rPr>
          <w:rFonts w:ascii="Rockwell" w:hAnsi="Rockwell"/>
          <w:sz w:val="28"/>
          <w:szCs w:val="28"/>
        </w:rPr>
      </w:pPr>
      <w:r w:rsidRPr="00C07E4D">
        <w:rPr>
          <w:rFonts w:ascii="Rockwell" w:hAnsi="Rockwell"/>
          <w:b/>
          <w:bCs/>
          <w:sz w:val="28"/>
          <w:szCs w:val="28"/>
        </w:rPr>
        <w:t>Pre-Triage</w:t>
      </w:r>
      <w:r w:rsidRPr="00C07E4D">
        <w:rPr>
          <w:rFonts w:ascii="Rockwell" w:hAnsi="Rockwell"/>
          <w:sz w:val="28"/>
          <w:szCs w:val="28"/>
        </w:rPr>
        <w:t xml:space="preserve"> – first contact and screening for cough at the hospital entry.</w:t>
      </w:r>
    </w:p>
    <w:p w14:paraId="5238FC6C" w14:textId="77777777" w:rsidR="00C07E4D" w:rsidRPr="00C07E4D" w:rsidRDefault="00C07E4D" w:rsidP="00C07E4D">
      <w:pPr>
        <w:numPr>
          <w:ilvl w:val="0"/>
          <w:numId w:val="18"/>
        </w:numPr>
        <w:rPr>
          <w:rFonts w:ascii="Rockwell" w:hAnsi="Rockwell"/>
          <w:sz w:val="28"/>
          <w:szCs w:val="28"/>
        </w:rPr>
      </w:pPr>
      <w:r w:rsidRPr="00C07E4D">
        <w:rPr>
          <w:rFonts w:ascii="Rockwell" w:hAnsi="Rockwell"/>
          <w:b/>
          <w:bCs/>
          <w:sz w:val="28"/>
          <w:szCs w:val="28"/>
        </w:rPr>
        <w:t>Cough Corner</w:t>
      </w:r>
      <w:r w:rsidRPr="00C07E4D">
        <w:rPr>
          <w:rFonts w:ascii="Rockwell" w:hAnsi="Rockwell"/>
          <w:sz w:val="28"/>
          <w:szCs w:val="28"/>
        </w:rPr>
        <w:t xml:space="preserve"> – waiting/seating area with infection prevention, masking, and patient education.</w:t>
      </w:r>
    </w:p>
    <w:p w14:paraId="6F388D81" w14:textId="77777777" w:rsidR="00C07E4D" w:rsidRPr="00C07E4D" w:rsidRDefault="00C07E4D" w:rsidP="00C07E4D">
      <w:pPr>
        <w:numPr>
          <w:ilvl w:val="0"/>
          <w:numId w:val="18"/>
        </w:numPr>
        <w:rPr>
          <w:rFonts w:ascii="Rockwell" w:hAnsi="Rockwell"/>
          <w:sz w:val="28"/>
          <w:szCs w:val="28"/>
        </w:rPr>
      </w:pPr>
      <w:r w:rsidRPr="00C07E4D">
        <w:rPr>
          <w:rFonts w:ascii="Rockwell" w:hAnsi="Rockwell"/>
          <w:b/>
          <w:bCs/>
          <w:sz w:val="28"/>
          <w:szCs w:val="28"/>
        </w:rPr>
        <w:t>Triage</w:t>
      </w:r>
      <w:r w:rsidRPr="00C07E4D">
        <w:rPr>
          <w:rFonts w:ascii="Rockwell" w:hAnsi="Rockwell"/>
          <w:sz w:val="28"/>
          <w:szCs w:val="28"/>
        </w:rPr>
        <w:t xml:space="preserve"> – structured clinical assessment to determine severity and priority.</w:t>
      </w:r>
    </w:p>
    <w:p w14:paraId="679978A2" w14:textId="77777777" w:rsidR="00C07E4D" w:rsidRPr="00C07E4D" w:rsidRDefault="00C07E4D" w:rsidP="00C07E4D">
      <w:pPr>
        <w:numPr>
          <w:ilvl w:val="0"/>
          <w:numId w:val="18"/>
        </w:numPr>
        <w:rPr>
          <w:rFonts w:ascii="Rockwell" w:hAnsi="Rockwell"/>
          <w:sz w:val="28"/>
          <w:szCs w:val="28"/>
        </w:rPr>
      </w:pPr>
      <w:r w:rsidRPr="00C07E4D">
        <w:rPr>
          <w:rFonts w:ascii="Rockwell" w:hAnsi="Rockwell"/>
          <w:b/>
          <w:bCs/>
          <w:sz w:val="28"/>
          <w:szCs w:val="28"/>
        </w:rPr>
        <w:t>Outpatient Department (OPD)</w:t>
      </w:r>
      <w:r w:rsidRPr="00C07E4D">
        <w:rPr>
          <w:rFonts w:ascii="Rockwell" w:hAnsi="Rockwell"/>
          <w:sz w:val="28"/>
          <w:szCs w:val="28"/>
        </w:rPr>
        <w:t xml:space="preserve"> – diagnostic evaluation and management of stable patients.</w:t>
      </w:r>
    </w:p>
    <w:p w14:paraId="05B5D8EA" w14:textId="77777777" w:rsidR="00C07E4D" w:rsidRPr="00C07E4D" w:rsidRDefault="00C07E4D" w:rsidP="00C07E4D">
      <w:pPr>
        <w:numPr>
          <w:ilvl w:val="0"/>
          <w:numId w:val="18"/>
        </w:numPr>
        <w:rPr>
          <w:rFonts w:ascii="Rockwell" w:hAnsi="Rockwell"/>
          <w:sz w:val="28"/>
          <w:szCs w:val="28"/>
        </w:rPr>
      </w:pPr>
      <w:r w:rsidRPr="00C07E4D">
        <w:rPr>
          <w:rFonts w:ascii="Rockwell" w:hAnsi="Rockwell"/>
          <w:b/>
          <w:bCs/>
          <w:sz w:val="28"/>
          <w:szCs w:val="28"/>
        </w:rPr>
        <w:t>Emergency Department</w:t>
      </w:r>
      <w:r w:rsidRPr="00C07E4D">
        <w:rPr>
          <w:rFonts w:ascii="Rockwell" w:hAnsi="Rockwell"/>
          <w:sz w:val="28"/>
          <w:szCs w:val="28"/>
        </w:rPr>
        <w:t xml:space="preserve"> – stabilization and advanced care of critically ill patients.</w:t>
      </w:r>
    </w:p>
    <w:p w14:paraId="2C4F385D" w14:textId="77777777" w:rsidR="00C07E4D" w:rsidRPr="00C07E4D" w:rsidRDefault="00C07E4D" w:rsidP="00C07E4D">
      <w:pPr>
        <w:numPr>
          <w:ilvl w:val="0"/>
          <w:numId w:val="18"/>
        </w:numPr>
        <w:rPr>
          <w:rFonts w:ascii="Rockwell" w:hAnsi="Rockwell"/>
          <w:sz w:val="28"/>
          <w:szCs w:val="28"/>
        </w:rPr>
      </w:pPr>
      <w:r w:rsidRPr="00C07E4D">
        <w:rPr>
          <w:rFonts w:ascii="Rockwell" w:hAnsi="Rockwell"/>
          <w:b/>
          <w:bCs/>
          <w:sz w:val="28"/>
          <w:szCs w:val="28"/>
        </w:rPr>
        <w:t>Isolation Unit</w:t>
      </w:r>
      <w:r w:rsidRPr="00C07E4D">
        <w:rPr>
          <w:rFonts w:ascii="Rockwell" w:hAnsi="Rockwell"/>
          <w:sz w:val="28"/>
          <w:szCs w:val="28"/>
        </w:rPr>
        <w:t xml:space="preserve"> – safe care for suspected or confirmed infectious cases (TB, COVID-19).</w:t>
      </w:r>
    </w:p>
    <w:p w14:paraId="763219D4" w14:textId="77777777" w:rsidR="00C07E4D" w:rsidRPr="00C07E4D" w:rsidRDefault="00C07E4D" w:rsidP="00C07E4D">
      <w:pPr>
        <w:rPr>
          <w:rFonts w:ascii="Rockwell" w:hAnsi="Rockwell"/>
          <w:sz w:val="28"/>
          <w:szCs w:val="28"/>
        </w:rPr>
      </w:pPr>
      <w:r w:rsidRPr="00C07E4D">
        <w:rPr>
          <w:rFonts w:ascii="Rockwell" w:hAnsi="Rockwell"/>
          <w:sz w:val="28"/>
          <w:szCs w:val="28"/>
        </w:rPr>
        <w:t>Each unit is interlinked to ensure smooth patient flow.</w:t>
      </w:r>
    </w:p>
    <w:p w14:paraId="0FC90F06" w14:textId="77777777" w:rsidR="00C07E4D" w:rsidRPr="00C07E4D" w:rsidRDefault="00C07E4D" w:rsidP="00C07E4D">
      <w:pPr>
        <w:rPr>
          <w:rFonts w:ascii="Rockwell" w:hAnsi="Rockwell"/>
          <w:b/>
          <w:bCs/>
          <w:sz w:val="28"/>
          <w:szCs w:val="28"/>
        </w:rPr>
      </w:pPr>
      <w:r w:rsidRPr="00C07E4D">
        <w:rPr>
          <w:rFonts w:ascii="Rockwell" w:hAnsi="Rockwell"/>
          <w:b/>
          <w:bCs/>
          <w:sz w:val="28"/>
          <w:szCs w:val="28"/>
        </w:rPr>
        <w:lastRenderedPageBreak/>
        <w:t>6. Pre-Triage Services</w:t>
      </w:r>
    </w:p>
    <w:p w14:paraId="2F520E74" w14:textId="77777777" w:rsidR="00C07E4D" w:rsidRPr="00C07E4D" w:rsidRDefault="00C07E4D" w:rsidP="00C07E4D">
      <w:pPr>
        <w:rPr>
          <w:rFonts w:ascii="Rockwell" w:hAnsi="Rockwell"/>
          <w:sz w:val="28"/>
          <w:szCs w:val="28"/>
        </w:rPr>
      </w:pPr>
      <w:r w:rsidRPr="00C07E4D">
        <w:rPr>
          <w:rFonts w:ascii="Rockwell" w:hAnsi="Rockwell"/>
          <w:b/>
          <w:bCs/>
          <w:sz w:val="28"/>
          <w:szCs w:val="28"/>
        </w:rPr>
        <w:t>Definition:</w:t>
      </w:r>
      <w:r w:rsidRPr="00C07E4D">
        <w:rPr>
          <w:rFonts w:ascii="Rockwell" w:hAnsi="Rockwell"/>
          <w:sz w:val="28"/>
          <w:szCs w:val="28"/>
        </w:rPr>
        <w:br/>
        <w:t>Pre-triage is the initial screening step where patients are asked about respiratory symptoms before entering crowded waiting areas.</w:t>
      </w:r>
    </w:p>
    <w:p w14:paraId="7A015799" w14:textId="77777777" w:rsidR="00C07E4D" w:rsidRPr="00C07E4D" w:rsidRDefault="00C07E4D" w:rsidP="00C07E4D">
      <w:pPr>
        <w:rPr>
          <w:rFonts w:ascii="Rockwell" w:hAnsi="Rockwell"/>
          <w:sz w:val="28"/>
          <w:szCs w:val="28"/>
        </w:rPr>
      </w:pPr>
      <w:r w:rsidRPr="00C07E4D">
        <w:rPr>
          <w:rFonts w:ascii="Rockwell" w:hAnsi="Rockwell"/>
          <w:b/>
          <w:bCs/>
          <w:sz w:val="28"/>
          <w:szCs w:val="28"/>
        </w:rPr>
        <w:t>Activities:</w:t>
      </w:r>
    </w:p>
    <w:p w14:paraId="208A7229" w14:textId="77777777" w:rsidR="00C07E4D" w:rsidRPr="00C07E4D" w:rsidRDefault="00C07E4D" w:rsidP="00C07E4D">
      <w:pPr>
        <w:numPr>
          <w:ilvl w:val="0"/>
          <w:numId w:val="19"/>
        </w:numPr>
        <w:rPr>
          <w:rFonts w:ascii="Rockwell" w:hAnsi="Rockwell"/>
          <w:sz w:val="28"/>
          <w:szCs w:val="28"/>
        </w:rPr>
      </w:pPr>
      <w:r w:rsidRPr="00C07E4D">
        <w:rPr>
          <w:rFonts w:ascii="Rockwell" w:hAnsi="Rockwell"/>
          <w:sz w:val="28"/>
          <w:szCs w:val="28"/>
        </w:rPr>
        <w:t>Greet and register all arriving patients.</w:t>
      </w:r>
    </w:p>
    <w:p w14:paraId="7A4A3FD2" w14:textId="77777777" w:rsidR="00C07E4D" w:rsidRPr="00C07E4D" w:rsidRDefault="00C07E4D" w:rsidP="00C07E4D">
      <w:pPr>
        <w:numPr>
          <w:ilvl w:val="0"/>
          <w:numId w:val="19"/>
        </w:numPr>
        <w:rPr>
          <w:rFonts w:ascii="Rockwell" w:hAnsi="Rockwell"/>
          <w:sz w:val="28"/>
          <w:szCs w:val="28"/>
        </w:rPr>
      </w:pPr>
      <w:r w:rsidRPr="00C07E4D">
        <w:rPr>
          <w:rFonts w:ascii="Rockwell" w:hAnsi="Rockwell"/>
          <w:sz w:val="28"/>
          <w:szCs w:val="28"/>
        </w:rPr>
        <w:t>Ask standardized screening questions:</w:t>
      </w:r>
    </w:p>
    <w:p w14:paraId="0D7F4C96" w14:textId="77777777" w:rsidR="00C07E4D" w:rsidRPr="00C07E4D" w:rsidRDefault="00C07E4D" w:rsidP="00C07E4D">
      <w:pPr>
        <w:numPr>
          <w:ilvl w:val="1"/>
          <w:numId w:val="19"/>
        </w:numPr>
        <w:rPr>
          <w:rFonts w:ascii="Rockwell" w:hAnsi="Rockwell"/>
          <w:sz w:val="28"/>
          <w:szCs w:val="28"/>
        </w:rPr>
      </w:pPr>
      <w:r w:rsidRPr="00C07E4D">
        <w:rPr>
          <w:rFonts w:ascii="Rockwell" w:hAnsi="Rockwell"/>
          <w:sz w:val="28"/>
          <w:szCs w:val="28"/>
        </w:rPr>
        <w:t>Do you have cough? If yes, for how long?</w:t>
      </w:r>
    </w:p>
    <w:p w14:paraId="67A9BC2E" w14:textId="77777777" w:rsidR="00C07E4D" w:rsidRPr="00C07E4D" w:rsidRDefault="00C07E4D" w:rsidP="00C07E4D">
      <w:pPr>
        <w:numPr>
          <w:ilvl w:val="1"/>
          <w:numId w:val="19"/>
        </w:numPr>
        <w:rPr>
          <w:rFonts w:ascii="Rockwell" w:hAnsi="Rockwell"/>
          <w:sz w:val="28"/>
          <w:szCs w:val="28"/>
        </w:rPr>
      </w:pPr>
      <w:r w:rsidRPr="00C07E4D">
        <w:rPr>
          <w:rFonts w:ascii="Rockwell" w:hAnsi="Rockwell"/>
          <w:sz w:val="28"/>
          <w:szCs w:val="28"/>
        </w:rPr>
        <w:t>Do you have fever, night sweats, or weight loss?</w:t>
      </w:r>
    </w:p>
    <w:p w14:paraId="75A5188F" w14:textId="77777777" w:rsidR="00C07E4D" w:rsidRPr="00C07E4D" w:rsidRDefault="00C07E4D" w:rsidP="00C07E4D">
      <w:pPr>
        <w:numPr>
          <w:ilvl w:val="1"/>
          <w:numId w:val="19"/>
        </w:numPr>
        <w:rPr>
          <w:rFonts w:ascii="Rockwell" w:hAnsi="Rockwell"/>
          <w:sz w:val="28"/>
          <w:szCs w:val="28"/>
        </w:rPr>
      </w:pPr>
      <w:r w:rsidRPr="00C07E4D">
        <w:rPr>
          <w:rFonts w:ascii="Rockwell" w:hAnsi="Rockwell"/>
          <w:sz w:val="28"/>
          <w:szCs w:val="28"/>
        </w:rPr>
        <w:t>Do you have shortness of breath or chest pain?</w:t>
      </w:r>
    </w:p>
    <w:p w14:paraId="59AC1CB6" w14:textId="77777777" w:rsidR="00C07E4D" w:rsidRPr="00C07E4D" w:rsidRDefault="00C07E4D" w:rsidP="00C07E4D">
      <w:pPr>
        <w:numPr>
          <w:ilvl w:val="0"/>
          <w:numId w:val="19"/>
        </w:numPr>
        <w:rPr>
          <w:rFonts w:ascii="Rockwell" w:hAnsi="Rockwell"/>
          <w:sz w:val="28"/>
          <w:szCs w:val="28"/>
        </w:rPr>
      </w:pPr>
      <w:r w:rsidRPr="00C07E4D">
        <w:rPr>
          <w:rFonts w:ascii="Rockwell" w:hAnsi="Rockwell"/>
          <w:sz w:val="28"/>
          <w:szCs w:val="28"/>
        </w:rPr>
        <w:t>Provide masks to coughing patients immediately.</w:t>
      </w:r>
    </w:p>
    <w:p w14:paraId="3AD64836" w14:textId="77777777" w:rsidR="00C07E4D" w:rsidRPr="00C07E4D" w:rsidRDefault="00C07E4D" w:rsidP="00C07E4D">
      <w:pPr>
        <w:numPr>
          <w:ilvl w:val="0"/>
          <w:numId w:val="19"/>
        </w:numPr>
        <w:rPr>
          <w:rFonts w:ascii="Rockwell" w:hAnsi="Rockwell"/>
          <w:sz w:val="28"/>
          <w:szCs w:val="28"/>
        </w:rPr>
      </w:pPr>
      <w:r w:rsidRPr="00C07E4D">
        <w:rPr>
          <w:rFonts w:ascii="Rockwell" w:hAnsi="Rockwell"/>
          <w:sz w:val="28"/>
          <w:szCs w:val="28"/>
        </w:rPr>
        <w:t xml:space="preserve">Direct coughing patients to the </w:t>
      </w:r>
      <w:r w:rsidRPr="00C07E4D">
        <w:rPr>
          <w:rFonts w:ascii="Rockwell" w:hAnsi="Rockwell"/>
          <w:b/>
          <w:bCs/>
          <w:sz w:val="28"/>
          <w:szCs w:val="28"/>
        </w:rPr>
        <w:t>Cough Corner</w:t>
      </w:r>
      <w:r w:rsidRPr="00C07E4D">
        <w:rPr>
          <w:rFonts w:ascii="Rockwell" w:hAnsi="Rockwell"/>
          <w:sz w:val="28"/>
          <w:szCs w:val="28"/>
        </w:rPr>
        <w:t>.</w:t>
      </w:r>
    </w:p>
    <w:p w14:paraId="499D0E24" w14:textId="77777777" w:rsidR="00C07E4D" w:rsidRPr="00C07E4D" w:rsidRDefault="00C07E4D" w:rsidP="00C07E4D">
      <w:pPr>
        <w:numPr>
          <w:ilvl w:val="0"/>
          <w:numId w:val="19"/>
        </w:numPr>
        <w:rPr>
          <w:rFonts w:ascii="Rockwell" w:hAnsi="Rockwell"/>
          <w:sz w:val="28"/>
          <w:szCs w:val="28"/>
        </w:rPr>
      </w:pPr>
      <w:r w:rsidRPr="00C07E4D">
        <w:rPr>
          <w:rFonts w:ascii="Rockwell" w:hAnsi="Rockwell"/>
          <w:sz w:val="28"/>
          <w:szCs w:val="28"/>
        </w:rPr>
        <w:t xml:space="preserve">Record patient details in a </w:t>
      </w:r>
      <w:r w:rsidRPr="00C07E4D">
        <w:rPr>
          <w:rFonts w:ascii="Rockwell" w:hAnsi="Rockwell"/>
          <w:b/>
          <w:bCs/>
          <w:sz w:val="28"/>
          <w:szCs w:val="28"/>
        </w:rPr>
        <w:t>Pre-Triage Register</w:t>
      </w:r>
      <w:r w:rsidRPr="00C07E4D">
        <w:rPr>
          <w:rFonts w:ascii="Rockwell" w:hAnsi="Rockwell"/>
          <w:sz w:val="28"/>
          <w:szCs w:val="28"/>
        </w:rPr>
        <w:t>.</w:t>
      </w:r>
    </w:p>
    <w:p w14:paraId="293462B5" w14:textId="77777777" w:rsidR="00C07E4D" w:rsidRPr="00C07E4D" w:rsidRDefault="00C07E4D" w:rsidP="00C07E4D">
      <w:pPr>
        <w:rPr>
          <w:rFonts w:ascii="Rockwell" w:hAnsi="Rockwell"/>
          <w:sz w:val="28"/>
          <w:szCs w:val="28"/>
        </w:rPr>
      </w:pPr>
      <w:r w:rsidRPr="00C07E4D">
        <w:rPr>
          <w:rFonts w:ascii="Rockwell" w:hAnsi="Rockwell"/>
          <w:b/>
          <w:bCs/>
          <w:sz w:val="28"/>
          <w:szCs w:val="28"/>
        </w:rPr>
        <w:t>Staffing:</w:t>
      </w:r>
    </w:p>
    <w:p w14:paraId="59BB753F" w14:textId="77777777" w:rsidR="00C07E4D" w:rsidRPr="00C07E4D" w:rsidRDefault="00C07E4D" w:rsidP="00C07E4D">
      <w:pPr>
        <w:numPr>
          <w:ilvl w:val="0"/>
          <w:numId w:val="20"/>
        </w:numPr>
        <w:rPr>
          <w:rFonts w:ascii="Rockwell" w:hAnsi="Rockwell"/>
          <w:sz w:val="28"/>
          <w:szCs w:val="28"/>
        </w:rPr>
      </w:pPr>
      <w:r w:rsidRPr="00C07E4D">
        <w:rPr>
          <w:rFonts w:ascii="Rockwell" w:hAnsi="Rockwell"/>
          <w:sz w:val="28"/>
          <w:szCs w:val="28"/>
        </w:rPr>
        <w:t>1 nurse or health officer trained in screening.</w:t>
      </w:r>
    </w:p>
    <w:p w14:paraId="078DD445" w14:textId="77777777" w:rsidR="00C07E4D" w:rsidRPr="00C07E4D" w:rsidRDefault="00C07E4D" w:rsidP="00C07E4D">
      <w:pPr>
        <w:rPr>
          <w:rFonts w:ascii="Rockwell" w:hAnsi="Rockwell"/>
          <w:sz w:val="28"/>
          <w:szCs w:val="28"/>
        </w:rPr>
      </w:pPr>
      <w:r w:rsidRPr="00C07E4D">
        <w:rPr>
          <w:rFonts w:ascii="Rockwell" w:hAnsi="Rockwell"/>
          <w:b/>
          <w:bCs/>
          <w:sz w:val="28"/>
          <w:szCs w:val="28"/>
        </w:rPr>
        <w:t>Tools required:</w:t>
      </w:r>
    </w:p>
    <w:p w14:paraId="6715217F" w14:textId="77777777" w:rsidR="00C07E4D" w:rsidRPr="00C07E4D" w:rsidRDefault="00C07E4D" w:rsidP="00C07E4D">
      <w:pPr>
        <w:numPr>
          <w:ilvl w:val="0"/>
          <w:numId w:val="21"/>
        </w:numPr>
        <w:rPr>
          <w:rFonts w:ascii="Rockwell" w:hAnsi="Rockwell"/>
          <w:sz w:val="28"/>
          <w:szCs w:val="28"/>
        </w:rPr>
      </w:pPr>
      <w:r w:rsidRPr="00C07E4D">
        <w:rPr>
          <w:rFonts w:ascii="Rockwell" w:hAnsi="Rockwell"/>
          <w:sz w:val="28"/>
          <w:szCs w:val="28"/>
        </w:rPr>
        <w:t>Pre-triage register.</w:t>
      </w:r>
    </w:p>
    <w:p w14:paraId="30B2FB73" w14:textId="77777777" w:rsidR="00C07E4D" w:rsidRPr="00C07E4D" w:rsidRDefault="00C07E4D" w:rsidP="00C07E4D">
      <w:pPr>
        <w:numPr>
          <w:ilvl w:val="0"/>
          <w:numId w:val="21"/>
        </w:numPr>
        <w:rPr>
          <w:rFonts w:ascii="Rockwell" w:hAnsi="Rockwell"/>
          <w:sz w:val="28"/>
          <w:szCs w:val="28"/>
        </w:rPr>
      </w:pPr>
      <w:r w:rsidRPr="00C07E4D">
        <w:rPr>
          <w:rFonts w:ascii="Rockwell" w:hAnsi="Rockwell"/>
          <w:sz w:val="28"/>
          <w:szCs w:val="28"/>
        </w:rPr>
        <w:t>Masks and sanitizers.</w:t>
      </w:r>
    </w:p>
    <w:p w14:paraId="5D653D59" w14:textId="77777777" w:rsidR="00C07E4D" w:rsidRPr="00C07E4D" w:rsidRDefault="00C07E4D" w:rsidP="00C07E4D">
      <w:pPr>
        <w:numPr>
          <w:ilvl w:val="0"/>
          <w:numId w:val="21"/>
        </w:numPr>
        <w:rPr>
          <w:rFonts w:ascii="Rockwell" w:hAnsi="Rockwell"/>
          <w:sz w:val="28"/>
          <w:szCs w:val="28"/>
        </w:rPr>
      </w:pPr>
      <w:r w:rsidRPr="00C07E4D">
        <w:rPr>
          <w:rFonts w:ascii="Rockwell" w:hAnsi="Rockwell"/>
          <w:sz w:val="28"/>
          <w:szCs w:val="28"/>
        </w:rPr>
        <w:t>Educational posters.</w:t>
      </w:r>
    </w:p>
    <w:p w14:paraId="6D33F388" w14:textId="77777777" w:rsidR="00C07E4D" w:rsidRPr="00C07E4D" w:rsidRDefault="00C07E4D" w:rsidP="00C07E4D">
      <w:pPr>
        <w:rPr>
          <w:rFonts w:ascii="Rockwell" w:hAnsi="Rockwell"/>
          <w:b/>
          <w:bCs/>
          <w:sz w:val="28"/>
          <w:szCs w:val="28"/>
        </w:rPr>
      </w:pPr>
      <w:r w:rsidRPr="00C07E4D">
        <w:rPr>
          <w:rFonts w:ascii="Rockwell" w:hAnsi="Rockwell"/>
          <w:b/>
          <w:bCs/>
          <w:sz w:val="28"/>
          <w:szCs w:val="28"/>
        </w:rPr>
        <w:t>7. Cough Corner</w:t>
      </w:r>
    </w:p>
    <w:p w14:paraId="7D129F04" w14:textId="77777777" w:rsidR="00C07E4D" w:rsidRPr="00C07E4D" w:rsidRDefault="00C07E4D" w:rsidP="00C07E4D">
      <w:pPr>
        <w:rPr>
          <w:rFonts w:ascii="Rockwell" w:hAnsi="Rockwell"/>
          <w:sz w:val="28"/>
          <w:szCs w:val="28"/>
        </w:rPr>
      </w:pPr>
      <w:r w:rsidRPr="00C07E4D">
        <w:rPr>
          <w:rFonts w:ascii="Rockwell" w:hAnsi="Rockwell"/>
          <w:b/>
          <w:bCs/>
          <w:sz w:val="28"/>
          <w:szCs w:val="28"/>
        </w:rPr>
        <w:t>Definition:</w:t>
      </w:r>
      <w:r w:rsidRPr="00C07E4D">
        <w:rPr>
          <w:rFonts w:ascii="Rockwell" w:hAnsi="Rockwell"/>
          <w:sz w:val="28"/>
          <w:szCs w:val="28"/>
        </w:rPr>
        <w:br/>
        <w:t>A designated, well-ventilated area where coughing patients wait before full evaluation.</w:t>
      </w:r>
    </w:p>
    <w:p w14:paraId="2FEC7306" w14:textId="77777777" w:rsidR="001D1A3D" w:rsidRPr="001D1A3D" w:rsidRDefault="001D1A3D" w:rsidP="001D1A3D">
      <w:pPr>
        <w:rPr>
          <w:rFonts w:ascii="Rockwell" w:hAnsi="Rockwell"/>
          <w:sz w:val="28"/>
          <w:szCs w:val="28"/>
        </w:rPr>
      </w:pPr>
      <w:r w:rsidRPr="001D1A3D">
        <w:rPr>
          <w:rFonts w:ascii="Rockwell" w:hAnsi="Rockwell"/>
          <w:b/>
          <w:bCs/>
          <w:sz w:val="28"/>
          <w:szCs w:val="28"/>
        </w:rPr>
        <w:t>Location:</w:t>
      </w:r>
    </w:p>
    <w:p w14:paraId="1D05690D" w14:textId="77777777" w:rsidR="001D1A3D" w:rsidRPr="001D1A3D" w:rsidRDefault="001D1A3D" w:rsidP="001D1A3D">
      <w:pPr>
        <w:numPr>
          <w:ilvl w:val="0"/>
          <w:numId w:val="54"/>
        </w:numPr>
        <w:rPr>
          <w:rFonts w:ascii="Rockwell" w:hAnsi="Rockwell"/>
          <w:sz w:val="28"/>
          <w:szCs w:val="28"/>
        </w:rPr>
      </w:pPr>
      <w:r w:rsidRPr="001D1A3D">
        <w:rPr>
          <w:rFonts w:ascii="Rockwell" w:hAnsi="Rockwell"/>
          <w:sz w:val="28"/>
          <w:szCs w:val="28"/>
        </w:rPr>
        <w:t xml:space="preserve">Adjacent to pre-triage and close to OPD entrance, but </w:t>
      </w:r>
      <w:r w:rsidRPr="001D1A3D">
        <w:rPr>
          <w:rFonts w:ascii="Rockwell" w:hAnsi="Rockwell"/>
          <w:b/>
          <w:bCs/>
          <w:sz w:val="28"/>
          <w:szCs w:val="28"/>
        </w:rPr>
        <w:t>separate from main waiting area</w:t>
      </w:r>
      <w:r w:rsidRPr="001D1A3D">
        <w:rPr>
          <w:rFonts w:ascii="Rockwell" w:hAnsi="Rockwell"/>
          <w:sz w:val="28"/>
          <w:szCs w:val="28"/>
        </w:rPr>
        <w:t>.</w:t>
      </w:r>
    </w:p>
    <w:p w14:paraId="739BD037" w14:textId="77777777" w:rsidR="001D1A3D" w:rsidRPr="001D1A3D" w:rsidRDefault="001D1A3D" w:rsidP="001D1A3D">
      <w:pPr>
        <w:rPr>
          <w:rFonts w:ascii="Rockwell" w:hAnsi="Rockwell"/>
          <w:sz w:val="28"/>
          <w:szCs w:val="28"/>
        </w:rPr>
      </w:pPr>
      <w:r w:rsidRPr="001D1A3D">
        <w:rPr>
          <w:rFonts w:ascii="Rockwell" w:hAnsi="Rockwell"/>
          <w:b/>
          <w:bCs/>
          <w:sz w:val="28"/>
          <w:szCs w:val="28"/>
        </w:rPr>
        <w:t>Setup:</w:t>
      </w:r>
    </w:p>
    <w:p w14:paraId="3B8FCC89" w14:textId="77777777" w:rsidR="001D1A3D" w:rsidRPr="001D1A3D" w:rsidRDefault="001D1A3D" w:rsidP="001D1A3D">
      <w:pPr>
        <w:numPr>
          <w:ilvl w:val="0"/>
          <w:numId w:val="55"/>
        </w:numPr>
        <w:rPr>
          <w:rFonts w:ascii="Rockwell" w:hAnsi="Rockwell"/>
          <w:sz w:val="28"/>
          <w:szCs w:val="28"/>
        </w:rPr>
      </w:pPr>
      <w:r w:rsidRPr="001D1A3D">
        <w:rPr>
          <w:rFonts w:ascii="Rockwell" w:hAnsi="Rockwell"/>
          <w:sz w:val="28"/>
          <w:szCs w:val="28"/>
        </w:rPr>
        <w:lastRenderedPageBreak/>
        <w:t>Well-ventilated seating area (minimum 1 meter spacing).</w:t>
      </w:r>
    </w:p>
    <w:p w14:paraId="16A675AB" w14:textId="77777777" w:rsidR="001D1A3D" w:rsidRPr="001D1A3D" w:rsidRDefault="001D1A3D" w:rsidP="001D1A3D">
      <w:pPr>
        <w:numPr>
          <w:ilvl w:val="0"/>
          <w:numId w:val="55"/>
        </w:numPr>
        <w:rPr>
          <w:rFonts w:ascii="Rockwell" w:hAnsi="Rockwell"/>
          <w:sz w:val="28"/>
          <w:szCs w:val="28"/>
        </w:rPr>
      </w:pPr>
      <w:r w:rsidRPr="001D1A3D">
        <w:rPr>
          <w:rFonts w:ascii="Rockwell" w:hAnsi="Rockwell"/>
          <w:sz w:val="28"/>
          <w:szCs w:val="28"/>
        </w:rPr>
        <w:t>Posters on cough hygiene and mask use.</w:t>
      </w:r>
    </w:p>
    <w:p w14:paraId="0AFCE90E" w14:textId="77777777" w:rsidR="001D1A3D" w:rsidRPr="001D1A3D" w:rsidRDefault="001D1A3D" w:rsidP="001D1A3D">
      <w:pPr>
        <w:numPr>
          <w:ilvl w:val="0"/>
          <w:numId w:val="55"/>
        </w:numPr>
        <w:rPr>
          <w:rFonts w:ascii="Rockwell" w:hAnsi="Rockwell"/>
          <w:sz w:val="28"/>
          <w:szCs w:val="28"/>
        </w:rPr>
      </w:pPr>
      <w:r w:rsidRPr="001D1A3D">
        <w:rPr>
          <w:rFonts w:ascii="Rockwell" w:hAnsi="Rockwell"/>
          <w:sz w:val="28"/>
          <w:szCs w:val="28"/>
        </w:rPr>
        <w:t>Mask and sanitizer supply point.</w:t>
      </w:r>
    </w:p>
    <w:p w14:paraId="23857FF3" w14:textId="77777777" w:rsidR="001D1A3D" w:rsidRPr="001D1A3D" w:rsidRDefault="001D1A3D" w:rsidP="001D1A3D">
      <w:pPr>
        <w:numPr>
          <w:ilvl w:val="0"/>
          <w:numId w:val="55"/>
        </w:numPr>
        <w:rPr>
          <w:rFonts w:ascii="Rockwell" w:hAnsi="Rockwell"/>
          <w:sz w:val="28"/>
          <w:szCs w:val="28"/>
        </w:rPr>
      </w:pPr>
      <w:r w:rsidRPr="001D1A3D">
        <w:rPr>
          <w:rFonts w:ascii="Rockwell" w:hAnsi="Rockwell"/>
          <w:sz w:val="28"/>
          <w:szCs w:val="28"/>
        </w:rPr>
        <w:t>Dedicated waste bin with cover.</w:t>
      </w:r>
    </w:p>
    <w:p w14:paraId="538A5A27" w14:textId="77777777" w:rsidR="001D1A3D" w:rsidRPr="001D1A3D" w:rsidRDefault="001D1A3D" w:rsidP="001D1A3D">
      <w:pPr>
        <w:numPr>
          <w:ilvl w:val="0"/>
          <w:numId w:val="55"/>
        </w:numPr>
        <w:rPr>
          <w:rFonts w:ascii="Rockwell" w:hAnsi="Rockwell"/>
          <w:sz w:val="28"/>
          <w:szCs w:val="28"/>
        </w:rPr>
      </w:pPr>
      <w:r w:rsidRPr="001D1A3D">
        <w:rPr>
          <w:rFonts w:ascii="Rockwell" w:hAnsi="Rockwell"/>
          <w:sz w:val="28"/>
          <w:szCs w:val="28"/>
        </w:rPr>
        <w:t>Educational TV/radio (optional).</w:t>
      </w:r>
    </w:p>
    <w:p w14:paraId="7DB171F1" w14:textId="77777777" w:rsidR="001D1A3D" w:rsidRPr="001D1A3D" w:rsidRDefault="001D1A3D" w:rsidP="001D1A3D">
      <w:pPr>
        <w:rPr>
          <w:rFonts w:ascii="Rockwell" w:hAnsi="Rockwell"/>
          <w:sz w:val="28"/>
          <w:szCs w:val="28"/>
        </w:rPr>
      </w:pPr>
      <w:r w:rsidRPr="001D1A3D">
        <w:rPr>
          <w:rFonts w:ascii="Rockwell" w:hAnsi="Rockwell"/>
          <w:b/>
          <w:bCs/>
          <w:sz w:val="28"/>
          <w:szCs w:val="28"/>
        </w:rPr>
        <w:t>Flow:</w:t>
      </w:r>
    </w:p>
    <w:p w14:paraId="1B6D1A59" w14:textId="77777777" w:rsidR="001D1A3D" w:rsidRPr="001D1A3D" w:rsidRDefault="001D1A3D" w:rsidP="001D1A3D">
      <w:pPr>
        <w:numPr>
          <w:ilvl w:val="0"/>
          <w:numId w:val="56"/>
        </w:numPr>
        <w:rPr>
          <w:rFonts w:ascii="Rockwell" w:hAnsi="Rockwell"/>
          <w:sz w:val="28"/>
          <w:szCs w:val="28"/>
        </w:rPr>
      </w:pPr>
      <w:r w:rsidRPr="001D1A3D">
        <w:rPr>
          <w:rFonts w:ascii="Rockwell" w:hAnsi="Rockwell"/>
          <w:sz w:val="28"/>
          <w:szCs w:val="28"/>
        </w:rPr>
        <w:t>Patients wait here briefly until triage assessment.</w:t>
      </w:r>
    </w:p>
    <w:p w14:paraId="43987C1C" w14:textId="77777777" w:rsidR="001D1A3D" w:rsidRPr="001D1A3D" w:rsidRDefault="001D1A3D" w:rsidP="001D1A3D">
      <w:pPr>
        <w:numPr>
          <w:ilvl w:val="0"/>
          <w:numId w:val="56"/>
        </w:numPr>
        <w:rPr>
          <w:rFonts w:ascii="Rockwell" w:hAnsi="Rockwell"/>
          <w:sz w:val="28"/>
          <w:szCs w:val="28"/>
        </w:rPr>
      </w:pPr>
      <w:r w:rsidRPr="001D1A3D">
        <w:rPr>
          <w:rFonts w:ascii="Rockwell" w:hAnsi="Rockwell"/>
          <w:sz w:val="28"/>
          <w:szCs w:val="28"/>
        </w:rPr>
        <w:t>Staff check for worsening symptoms.</w:t>
      </w:r>
    </w:p>
    <w:p w14:paraId="3F09DEF3" w14:textId="73427EBE" w:rsidR="001D1A3D" w:rsidRPr="001D1A3D" w:rsidRDefault="001D1A3D" w:rsidP="00C07E4D">
      <w:pPr>
        <w:numPr>
          <w:ilvl w:val="0"/>
          <w:numId w:val="56"/>
        </w:numPr>
        <w:rPr>
          <w:rFonts w:ascii="Rockwell" w:hAnsi="Rockwell"/>
          <w:sz w:val="28"/>
          <w:szCs w:val="28"/>
        </w:rPr>
      </w:pPr>
      <w:r w:rsidRPr="001D1A3D">
        <w:rPr>
          <w:rFonts w:ascii="Rockwell" w:hAnsi="Rockwell"/>
          <w:sz w:val="28"/>
          <w:szCs w:val="28"/>
        </w:rPr>
        <w:t xml:space="preserve">Patients move to </w:t>
      </w:r>
      <w:r w:rsidRPr="001D1A3D">
        <w:rPr>
          <w:rFonts w:ascii="Rockwell" w:hAnsi="Rockwell"/>
          <w:b/>
          <w:bCs/>
          <w:sz w:val="28"/>
          <w:szCs w:val="28"/>
        </w:rPr>
        <w:t>Triage</w:t>
      </w:r>
      <w:r w:rsidRPr="001D1A3D">
        <w:rPr>
          <w:rFonts w:ascii="Rockwell" w:hAnsi="Rockwell"/>
          <w:sz w:val="28"/>
          <w:szCs w:val="28"/>
        </w:rPr>
        <w:t xml:space="preserve"> in batches or individually.</w:t>
      </w:r>
    </w:p>
    <w:p w14:paraId="6848510C" w14:textId="43556B80" w:rsidR="00C07E4D" w:rsidRPr="00C07E4D" w:rsidRDefault="00C07E4D" w:rsidP="00C07E4D">
      <w:pPr>
        <w:rPr>
          <w:rFonts w:ascii="Rockwell" w:hAnsi="Rockwell"/>
          <w:sz w:val="28"/>
          <w:szCs w:val="28"/>
        </w:rPr>
      </w:pPr>
      <w:r w:rsidRPr="00C07E4D">
        <w:rPr>
          <w:rFonts w:ascii="Rockwell" w:hAnsi="Rockwell"/>
          <w:b/>
          <w:bCs/>
          <w:sz w:val="28"/>
          <w:szCs w:val="28"/>
        </w:rPr>
        <w:t>Functions:</w:t>
      </w:r>
    </w:p>
    <w:p w14:paraId="395A25DB" w14:textId="77777777" w:rsidR="00C07E4D" w:rsidRPr="00C07E4D" w:rsidRDefault="00C07E4D" w:rsidP="00C07E4D">
      <w:pPr>
        <w:numPr>
          <w:ilvl w:val="0"/>
          <w:numId w:val="23"/>
        </w:numPr>
        <w:rPr>
          <w:rFonts w:ascii="Rockwell" w:hAnsi="Rockwell"/>
          <w:sz w:val="28"/>
          <w:szCs w:val="28"/>
        </w:rPr>
      </w:pPr>
      <w:r w:rsidRPr="00C07E4D">
        <w:rPr>
          <w:rFonts w:ascii="Rockwell" w:hAnsi="Rockwell"/>
          <w:sz w:val="28"/>
          <w:szCs w:val="28"/>
        </w:rPr>
        <w:t>Provide masks and enforce cough hygiene.</w:t>
      </w:r>
    </w:p>
    <w:p w14:paraId="526B1CFF" w14:textId="77777777" w:rsidR="00C07E4D" w:rsidRPr="00C07E4D" w:rsidRDefault="00C07E4D" w:rsidP="00C07E4D">
      <w:pPr>
        <w:numPr>
          <w:ilvl w:val="0"/>
          <w:numId w:val="23"/>
        </w:numPr>
        <w:rPr>
          <w:rFonts w:ascii="Rockwell" w:hAnsi="Rockwell"/>
          <w:sz w:val="28"/>
          <w:szCs w:val="28"/>
        </w:rPr>
      </w:pPr>
      <w:r w:rsidRPr="00C07E4D">
        <w:rPr>
          <w:rFonts w:ascii="Rockwell" w:hAnsi="Rockwell"/>
          <w:sz w:val="28"/>
          <w:szCs w:val="28"/>
        </w:rPr>
        <w:t>Educate patients on cough etiquette.</w:t>
      </w:r>
    </w:p>
    <w:p w14:paraId="724445B0" w14:textId="77777777" w:rsidR="00C07E4D" w:rsidRPr="00C07E4D" w:rsidRDefault="00C07E4D" w:rsidP="00C07E4D">
      <w:pPr>
        <w:numPr>
          <w:ilvl w:val="0"/>
          <w:numId w:val="23"/>
        </w:numPr>
        <w:rPr>
          <w:rFonts w:ascii="Rockwell" w:hAnsi="Rockwell"/>
          <w:sz w:val="28"/>
          <w:szCs w:val="28"/>
        </w:rPr>
      </w:pPr>
      <w:r w:rsidRPr="00C07E4D">
        <w:rPr>
          <w:rFonts w:ascii="Rockwell" w:hAnsi="Rockwell"/>
          <w:sz w:val="28"/>
          <w:szCs w:val="28"/>
        </w:rPr>
        <w:t xml:space="preserve">Register patients into the </w:t>
      </w:r>
      <w:r w:rsidRPr="00C07E4D">
        <w:rPr>
          <w:rFonts w:ascii="Rockwell" w:hAnsi="Rockwell"/>
          <w:b/>
          <w:bCs/>
          <w:sz w:val="28"/>
          <w:szCs w:val="28"/>
        </w:rPr>
        <w:t>Cough Corner Register</w:t>
      </w:r>
      <w:r w:rsidRPr="00C07E4D">
        <w:rPr>
          <w:rFonts w:ascii="Rockwell" w:hAnsi="Rockwell"/>
          <w:sz w:val="28"/>
          <w:szCs w:val="28"/>
        </w:rPr>
        <w:t>.</w:t>
      </w:r>
    </w:p>
    <w:p w14:paraId="40327616" w14:textId="77777777" w:rsidR="00C07E4D" w:rsidRPr="00C07E4D" w:rsidRDefault="00C07E4D" w:rsidP="00C07E4D">
      <w:pPr>
        <w:numPr>
          <w:ilvl w:val="0"/>
          <w:numId w:val="23"/>
        </w:numPr>
        <w:rPr>
          <w:rFonts w:ascii="Rockwell" w:hAnsi="Rockwell"/>
          <w:sz w:val="28"/>
          <w:szCs w:val="28"/>
        </w:rPr>
      </w:pPr>
      <w:r w:rsidRPr="00C07E4D">
        <w:rPr>
          <w:rFonts w:ascii="Rockwell" w:hAnsi="Rockwell"/>
          <w:sz w:val="28"/>
          <w:szCs w:val="28"/>
        </w:rPr>
        <w:t xml:space="preserve">Refer patients to </w:t>
      </w:r>
      <w:r w:rsidRPr="00C07E4D">
        <w:rPr>
          <w:rFonts w:ascii="Rockwell" w:hAnsi="Rockwell"/>
          <w:b/>
          <w:bCs/>
          <w:sz w:val="28"/>
          <w:szCs w:val="28"/>
        </w:rPr>
        <w:t>Triage</w:t>
      </w:r>
      <w:r w:rsidRPr="00C07E4D">
        <w:rPr>
          <w:rFonts w:ascii="Rockwell" w:hAnsi="Rockwell"/>
          <w:sz w:val="28"/>
          <w:szCs w:val="28"/>
        </w:rPr>
        <w:t xml:space="preserve"> in a timely manner.</w:t>
      </w:r>
    </w:p>
    <w:p w14:paraId="6AE8FB49" w14:textId="77777777" w:rsidR="00C07E4D" w:rsidRPr="00C07E4D" w:rsidRDefault="00C07E4D" w:rsidP="00C07E4D">
      <w:pPr>
        <w:numPr>
          <w:ilvl w:val="0"/>
          <w:numId w:val="23"/>
        </w:numPr>
        <w:rPr>
          <w:rFonts w:ascii="Rockwell" w:hAnsi="Rockwell"/>
          <w:sz w:val="28"/>
          <w:szCs w:val="28"/>
        </w:rPr>
      </w:pPr>
      <w:r w:rsidRPr="00C07E4D">
        <w:rPr>
          <w:rFonts w:ascii="Rockwell" w:hAnsi="Rockwell"/>
          <w:sz w:val="28"/>
          <w:szCs w:val="28"/>
        </w:rPr>
        <w:t xml:space="preserve">Identify and immediately transfer critically ill patients to </w:t>
      </w:r>
      <w:r w:rsidRPr="00C07E4D">
        <w:rPr>
          <w:rFonts w:ascii="Rockwell" w:hAnsi="Rockwell"/>
          <w:b/>
          <w:bCs/>
          <w:sz w:val="28"/>
          <w:szCs w:val="28"/>
        </w:rPr>
        <w:t>Emergency</w:t>
      </w:r>
      <w:r w:rsidRPr="00C07E4D">
        <w:rPr>
          <w:rFonts w:ascii="Rockwell" w:hAnsi="Rockwell"/>
          <w:sz w:val="28"/>
          <w:szCs w:val="28"/>
        </w:rPr>
        <w:t>.</w:t>
      </w:r>
    </w:p>
    <w:p w14:paraId="51578289" w14:textId="77777777" w:rsidR="001D1A3D" w:rsidRPr="001D1A3D" w:rsidRDefault="00C07E4D" w:rsidP="00C07E4D">
      <w:pPr>
        <w:rPr>
          <w:rFonts w:ascii="Rockwell" w:hAnsi="Rockwell"/>
          <w:sz w:val="28"/>
          <w:szCs w:val="28"/>
        </w:rPr>
      </w:pPr>
      <w:r w:rsidRPr="00C07E4D">
        <w:rPr>
          <w:rFonts w:ascii="Rockwell" w:hAnsi="Rockwell"/>
          <w:b/>
          <w:bCs/>
          <w:sz w:val="28"/>
          <w:szCs w:val="28"/>
        </w:rPr>
        <w:t>Recording Tool:</w:t>
      </w:r>
      <w:r w:rsidRPr="00C07E4D">
        <w:rPr>
          <w:rFonts w:ascii="Rockwell" w:hAnsi="Rockwell"/>
          <w:sz w:val="28"/>
          <w:szCs w:val="28"/>
        </w:rPr>
        <w:br/>
      </w:r>
    </w:p>
    <w:tbl>
      <w:tblPr>
        <w:tblStyle w:val="TableGrid"/>
        <w:tblW w:w="11539" w:type="dxa"/>
        <w:tblInd w:w="-1085" w:type="dxa"/>
        <w:tblLayout w:type="fixed"/>
        <w:tblLook w:val="04A0" w:firstRow="1" w:lastRow="0" w:firstColumn="1" w:lastColumn="0" w:noHBand="0" w:noVBand="1"/>
      </w:tblPr>
      <w:tblGrid>
        <w:gridCol w:w="995"/>
        <w:gridCol w:w="1732"/>
        <w:gridCol w:w="583"/>
        <w:gridCol w:w="540"/>
        <w:gridCol w:w="1502"/>
        <w:gridCol w:w="948"/>
        <w:gridCol w:w="1861"/>
        <w:gridCol w:w="2496"/>
        <w:gridCol w:w="882"/>
      </w:tblGrid>
      <w:tr w:rsidR="001D1A3D" w:rsidRPr="001D1A3D" w14:paraId="616D7BD0" w14:textId="77777777" w:rsidTr="001D1A3D">
        <w:trPr>
          <w:trHeight w:val="1412"/>
        </w:trPr>
        <w:tc>
          <w:tcPr>
            <w:tcW w:w="995" w:type="dxa"/>
            <w:hideMark/>
          </w:tcPr>
          <w:p w14:paraId="25379EC2" w14:textId="77777777" w:rsidR="001D1A3D" w:rsidRPr="001D1A3D" w:rsidRDefault="001D1A3D" w:rsidP="001D1A3D">
            <w:pPr>
              <w:spacing w:after="160" w:line="259" w:lineRule="auto"/>
              <w:rPr>
                <w:rFonts w:ascii="Rockwell" w:hAnsi="Rockwell"/>
                <w:b/>
                <w:bCs/>
              </w:rPr>
            </w:pPr>
            <w:r w:rsidRPr="001D1A3D">
              <w:rPr>
                <w:rFonts w:ascii="Rockwell" w:hAnsi="Rockwell"/>
                <w:b/>
                <w:bCs/>
              </w:rPr>
              <w:t>Date</w:t>
            </w:r>
          </w:p>
        </w:tc>
        <w:tc>
          <w:tcPr>
            <w:tcW w:w="1732" w:type="dxa"/>
            <w:hideMark/>
          </w:tcPr>
          <w:p w14:paraId="61D23BE9" w14:textId="77777777" w:rsidR="001D1A3D" w:rsidRPr="001D1A3D" w:rsidRDefault="001D1A3D" w:rsidP="001D1A3D">
            <w:pPr>
              <w:spacing w:after="160" w:line="259" w:lineRule="auto"/>
              <w:rPr>
                <w:rFonts w:ascii="Rockwell" w:hAnsi="Rockwell"/>
                <w:b/>
                <w:bCs/>
              </w:rPr>
            </w:pPr>
            <w:r w:rsidRPr="001D1A3D">
              <w:rPr>
                <w:rFonts w:ascii="Rockwell" w:hAnsi="Rockwell"/>
                <w:b/>
                <w:bCs/>
              </w:rPr>
              <w:t>Name of Patient</w:t>
            </w:r>
          </w:p>
        </w:tc>
        <w:tc>
          <w:tcPr>
            <w:tcW w:w="583" w:type="dxa"/>
            <w:hideMark/>
          </w:tcPr>
          <w:p w14:paraId="595145C4" w14:textId="77777777" w:rsidR="001D1A3D" w:rsidRPr="001D1A3D" w:rsidRDefault="001D1A3D" w:rsidP="001D1A3D">
            <w:pPr>
              <w:spacing w:after="160" w:line="259" w:lineRule="auto"/>
              <w:rPr>
                <w:rFonts w:ascii="Rockwell" w:hAnsi="Rockwell"/>
                <w:b/>
                <w:bCs/>
              </w:rPr>
            </w:pPr>
            <w:r w:rsidRPr="001D1A3D">
              <w:rPr>
                <w:rFonts w:ascii="Rockwell" w:hAnsi="Rockwell"/>
                <w:b/>
                <w:bCs/>
              </w:rPr>
              <w:t>Age</w:t>
            </w:r>
          </w:p>
        </w:tc>
        <w:tc>
          <w:tcPr>
            <w:tcW w:w="540" w:type="dxa"/>
            <w:hideMark/>
          </w:tcPr>
          <w:p w14:paraId="1DEE4E2A" w14:textId="77777777" w:rsidR="001D1A3D" w:rsidRPr="001D1A3D" w:rsidRDefault="001D1A3D" w:rsidP="001D1A3D">
            <w:pPr>
              <w:spacing w:after="160" w:line="259" w:lineRule="auto"/>
              <w:rPr>
                <w:rFonts w:ascii="Rockwell" w:hAnsi="Rockwell"/>
                <w:b/>
                <w:bCs/>
              </w:rPr>
            </w:pPr>
            <w:r w:rsidRPr="001D1A3D">
              <w:rPr>
                <w:rFonts w:ascii="Rockwell" w:hAnsi="Rockwell"/>
                <w:b/>
                <w:bCs/>
              </w:rPr>
              <w:t>Sex</w:t>
            </w:r>
          </w:p>
        </w:tc>
        <w:tc>
          <w:tcPr>
            <w:tcW w:w="1502" w:type="dxa"/>
            <w:hideMark/>
          </w:tcPr>
          <w:p w14:paraId="5A39728E" w14:textId="77777777" w:rsidR="001D1A3D" w:rsidRPr="001D1A3D" w:rsidRDefault="001D1A3D" w:rsidP="001D1A3D">
            <w:pPr>
              <w:spacing w:after="160" w:line="259" w:lineRule="auto"/>
              <w:rPr>
                <w:rFonts w:ascii="Rockwell" w:hAnsi="Rockwell"/>
                <w:b/>
                <w:bCs/>
              </w:rPr>
            </w:pPr>
            <w:r w:rsidRPr="001D1A3D">
              <w:rPr>
                <w:rFonts w:ascii="Rockwell" w:hAnsi="Rockwell"/>
                <w:b/>
                <w:bCs/>
              </w:rPr>
              <w:t>Cough Duration (Days/Weeks)</w:t>
            </w:r>
          </w:p>
        </w:tc>
        <w:tc>
          <w:tcPr>
            <w:tcW w:w="948" w:type="dxa"/>
            <w:hideMark/>
          </w:tcPr>
          <w:p w14:paraId="68EC8E7F" w14:textId="77777777" w:rsidR="001D1A3D" w:rsidRPr="001D1A3D" w:rsidRDefault="001D1A3D" w:rsidP="001D1A3D">
            <w:pPr>
              <w:spacing w:after="160" w:line="259" w:lineRule="auto"/>
              <w:rPr>
                <w:rFonts w:ascii="Rockwell" w:hAnsi="Rockwell"/>
                <w:b/>
                <w:bCs/>
              </w:rPr>
            </w:pPr>
            <w:r w:rsidRPr="001D1A3D">
              <w:rPr>
                <w:rFonts w:ascii="Rockwell" w:hAnsi="Rockwell"/>
                <w:b/>
                <w:bCs/>
              </w:rPr>
              <w:t>Danger Signs (Y/N – specify)</w:t>
            </w:r>
          </w:p>
        </w:tc>
        <w:tc>
          <w:tcPr>
            <w:tcW w:w="1861" w:type="dxa"/>
            <w:hideMark/>
          </w:tcPr>
          <w:p w14:paraId="562380F7" w14:textId="77777777" w:rsidR="001D1A3D" w:rsidRPr="001D1A3D" w:rsidRDefault="001D1A3D" w:rsidP="001D1A3D">
            <w:pPr>
              <w:spacing w:after="160" w:line="259" w:lineRule="auto"/>
              <w:rPr>
                <w:rFonts w:ascii="Rockwell" w:hAnsi="Rockwell"/>
                <w:b/>
                <w:bCs/>
              </w:rPr>
            </w:pPr>
            <w:r w:rsidRPr="001D1A3D">
              <w:rPr>
                <w:rFonts w:ascii="Rockwell" w:hAnsi="Rockwell"/>
                <w:b/>
                <w:bCs/>
              </w:rPr>
              <w:t>Action Taken (e.g., Mask given, IPC advice, Sent to Triage)</w:t>
            </w:r>
          </w:p>
        </w:tc>
        <w:tc>
          <w:tcPr>
            <w:tcW w:w="2496" w:type="dxa"/>
            <w:hideMark/>
          </w:tcPr>
          <w:p w14:paraId="2B1773FA" w14:textId="77777777" w:rsidR="001D1A3D" w:rsidRPr="001D1A3D" w:rsidRDefault="001D1A3D" w:rsidP="001D1A3D">
            <w:pPr>
              <w:spacing w:after="160" w:line="259" w:lineRule="auto"/>
              <w:rPr>
                <w:rFonts w:ascii="Rockwell" w:hAnsi="Rockwell"/>
                <w:b/>
                <w:bCs/>
              </w:rPr>
            </w:pPr>
            <w:r w:rsidRPr="001D1A3D">
              <w:rPr>
                <w:rFonts w:ascii="Rockwell" w:hAnsi="Rockwell"/>
                <w:b/>
                <w:bCs/>
              </w:rPr>
              <w:t>Referral Unit (Triage/OPD/Emergency/Isolation)</w:t>
            </w:r>
          </w:p>
        </w:tc>
        <w:tc>
          <w:tcPr>
            <w:tcW w:w="882" w:type="dxa"/>
            <w:hideMark/>
          </w:tcPr>
          <w:p w14:paraId="3DC8F50B" w14:textId="77777777" w:rsidR="001D1A3D" w:rsidRPr="001D1A3D" w:rsidRDefault="001D1A3D" w:rsidP="001D1A3D">
            <w:pPr>
              <w:spacing w:after="160" w:line="259" w:lineRule="auto"/>
              <w:rPr>
                <w:rFonts w:ascii="Rockwell" w:hAnsi="Rockwell"/>
                <w:b/>
                <w:bCs/>
              </w:rPr>
            </w:pPr>
            <w:r w:rsidRPr="001D1A3D">
              <w:rPr>
                <w:rFonts w:ascii="Rockwell" w:hAnsi="Rockwell"/>
                <w:b/>
                <w:bCs/>
              </w:rPr>
              <w:t>Staff Initials</w:t>
            </w:r>
          </w:p>
        </w:tc>
      </w:tr>
      <w:tr w:rsidR="001D1A3D" w:rsidRPr="001D1A3D" w14:paraId="0A059F47" w14:textId="77777777" w:rsidTr="001D1A3D">
        <w:trPr>
          <w:trHeight w:val="220"/>
        </w:trPr>
        <w:tc>
          <w:tcPr>
            <w:tcW w:w="995" w:type="dxa"/>
          </w:tcPr>
          <w:p w14:paraId="060003C8" w14:textId="77777777" w:rsidR="001D1A3D" w:rsidRPr="001D1A3D" w:rsidRDefault="001D1A3D" w:rsidP="001D1A3D">
            <w:pPr>
              <w:rPr>
                <w:rFonts w:ascii="Rockwell" w:hAnsi="Rockwell"/>
                <w:b/>
                <w:bCs/>
                <w:sz w:val="28"/>
                <w:szCs w:val="28"/>
              </w:rPr>
            </w:pPr>
          </w:p>
        </w:tc>
        <w:tc>
          <w:tcPr>
            <w:tcW w:w="1732" w:type="dxa"/>
          </w:tcPr>
          <w:p w14:paraId="499DBFC3" w14:textId="77777777" w:rsidR="001D1A3D" w:rsidRPr="001D1A3D" w:rsidRDefault="001D1A3D" w:rsidP="001D1A3D">
            <w:pPr>
              <w:rPr>
                <w:rFonts w:ascii="Rockwell" w:hAnsi="Rockwell"/>
                <w:b/>
                <w:bCs/>
                <w:sz w:val="28"/>
                <w:szCs w:val="28"/>
              </w:rPr>
            </w:pPr>
          </w:p>
        </w:tc>
        <w:tc>
          <w:tcPr>
            <w:tcW w:w="583" w:type="dxa"/>
          </w:tcPr>
          <w:p w14:paraId="43D266D8" w14:textId="77777777" w:rsidR="001D1A3D" w:rsidRPr="001D1A3D" w:rsidRDefault="001D1A3D" w:rsidP="001D1A3D">
            <w:pPr>
              <w:rPr>
                <w:rFonts w:ascii="Rockwell" w:hAnsi="Rockwell"/>
                <w:b/>
                <w:bCs/>
                <w:sz w:val="28"/>
                <w:szCs w:val="28"/>
              </w:rPr>
            </w:pPr>
          </w:p>
        </w:tc>
        <w:tc>
          <w:tcPr>
            <w:tcW w:w="540" w:type="dxa"/>
          </w:tcPr>
          <w:p w14:paraId="79C03F7C" w14:textId="77777777" w:rsidR="001D1A3D" w:rsidRPr="001D1A3D" w:rsidRDefault="001D1A3D" w:rsidP="001D1A3D">
            <w:pPr>
              <w:rPr>
                <w:rFonts w:ascii="Rockwell" w:hAnsi="Rockwell"/>
                <w:b/>
                <w:bCs/>
                <w:sz w:val="28"/>
                <w:szCs w:val="28"/>
              </w:rPr>
            </w:pPr>
          </w:p>
        </w:tc>
        <w:tc>
          <w:tcPr>
            <w:tcW w:w="1502" w:type="dxa"/>
          </w:tcPr>
          <w:p w14:paraId="5F508223" w14:textId="77777777" w:rsidR="001D1A3D" w:rsidRPr="001D1A3D" w:rsidRDefault="001D1A3D" w:rsidP="001D1A3D">
            <w:pPr>
              <w:rPr>
                <w:rFonts w:ascii="Rockwell" w:hAnsi="Rockwell"/>
                <w:b/>
                <w:bCs/>
                <w:sz w:val="28"/>
                <w:szCs w:val="28"/>
              </w:rPr>
            </w:pPr>
          </w:p>
        </w:tc>
        <w:tc>
          <w:tcPr>
            <w:tcW w:w="948" w:type="dxa"/>
          </w:tcPr>
          <w:p w14:paraId="2E9D6FED" w14:textId="77777777" w:rsidR="001D1A3D" w:rsidRPr="001D1A3D" w:rsidRDefault="001D1A3D" w:rsidP="001D1A3D">
            <w:pPr>
              <w:rPr>
                <w:rFonts w:ascii="Rockwell" w:hAnsi="Rockwell"/>
                <w:b/>
                <w:bCs/>
                <w:sz w:val="28"/>
                <w:szCs w:val="28"/>
              </w:rPr>
            </w:pPr>
          </w:p>
        </w:tc>
        <w:tc>
          <w:tcPr>
            <w:tcW w:w="1861" w:type="dxa"/>
          </w:tcPr>
          <w:p w14:paraId="68DBB08F" w14:textId="77777777" w:rsidR="001D1A3D" w:rsidRPr="001D1A3D" w:rsidRDefault="001D1A3D" w:rsidP="001D1A3D">
            <w:pPr>
              <w:rPr>
                <w:rFonts w:ascii="Rockwell" w:hAnsi="Rockwell"/>
                <w:b/>
                <w:bCs/>
                <w:sz w:val="28"/>
                <w:szCs w:val="28"/>
              </w:rPr>
            </w:pPr>
          </w:p>
        </w:tc>
        <w:tc>
          <w:tcPr>
            <w:tcW w:w="2496" w:type="dxa"/>
          </w:tcPr>
          <w:p w14:paraId="4F115981" w14:textId="77777777" w:rsidR="001D1A3D" w:rsidRPr="001D1A3D" w:rsidRDefault="001D1A3D" w:rsidP="001D1A3D">
            <w:pPr>
              <w:rPr>
                <w:rFonts w:ascii="Rockwell" w:hAnsi="Rockwell"/>
                <w:b/>
                <w:bCs/>
                <w:sz w:val="28"/>
                <w:szCs w:val="28"/>
              </w:rPr>
            </w:pPr>
          </w:p>
        </w:tc>
        <w:tc>
          <w:tcPr>
            <w:tcW w:w="882" w:type="dxa"/>
          </w:tcPr>
          <w:p w14:paraId="67A397DB" w14:textId="77777777" w:rsidR="001D1A3D" w:rsidRPr="001D1A3D" w:rsidRDefault="001D1A3D" w:rsidP="001D1A3D">
            <w:pPr>
              <w:rPr>
                <w:rFonts w:ascii="Rockwell" w:hAnsi="Rockwell"/>
                <w:b/>
                <w:bCs/>
                <w:sz w:val="28"/>
                <w:szCs w:val="28"/>
              </w:rPr>
            </w:pPr>
          </w:p>
        </w:tc>
      </w:tr>
      <w:tr w:rsidR="001D1A3D" w:rsidRPr="001D1A3D" w14:paraId="2FDFDD54" w14:textId="77777777" w:rsidTr="001D1A3D">
        <w:trPr>
          <w:trHeight w:val="220"/>
        </w:trPr>
        <w:tc>
          <w:tcPr>
            <w:tcW w:w="995" w:type="dxa"/>
          </w:tcPr>
          <w:p w14:paraId="0BA2A153" w14:textId="77777777" w:rsidR="001D1A3D" w:rsidRPr="001D1A3D" w:rsidRDefault="001D1A3D" w:rsidP="001D1A3D">
            <w:pPr>
              <w:rPr>
                <w:rFonts w:ascii="Rockwell" w:hAnsi="Rockwell"/>
                <w:b/>
                <w:bCs/>
                <w:sz w:val="28"/>
                <w:szCs w:val="28"/>
              </w:rPr>
            </w:pPr>
          </w:p>
        </w:tc>
        <w:tc>
          <w:tcPr>
            <w:tcW w:w="1732" w:type="dxa"/>
          </w:tcPr>
          <w:p w14:paraId="791391A4" w14:textId="77777777" w:rsidR="001D1A3D" w:rsidRPr="001D1A3D" w:rsidRDefault="001D1A3D" w:rsidP="001D1A3D">
            <w:pPr>
              <w:rPr>
                <w:rFonts w:ascii="Rockwell" w:hAnsi="Rockwell"/>
                <w:b/>
                <w:bCs/>
                <w:sz w:val="28"/>
                <w:szCs w:val="28"/>
              </w:rPr>
            </w:pPr>
          </w:p>
        </w:tc>
        <w:tc>
          <w:tcPr>
            <w:tcW w:w="583" w:type="dxa"/>
          </w:tcPr>
          <w:p w14:paraId="7EC72C06" w14:textId="77777777" w:rsidR="001D1A3D" w:rsidRPr="001D1A3D" w:rsidRDefault="001D1A3D" w:rsidP="001D1A3D">
            <w:pPr>
              <w:rPr>
                <w:rFonts w:ascii="Rockwell" w:hAnsi="Rockwell"/>
                <w:b/>
                <w:bCs/>
                <w:sz w:val="28"/>
                <w:szCs w:val="28"/>
              </w:rPr>
            </w:pPr>
          </w:p>
        </w:tc>
        <w:tc>
          <w:tcPr>
            <w:tcW w:w="540" w:type="dxa"/>
          </w:tcPr>
          <w:p w14:paraId="39F0CE4D" w14:textId="77777777" w:rsidR="001D1A3D" w:rsidRPr="001D1A3D" w:rsidRDefault="001D1A3D" w:rsidP="001D1A3D">
            <w:pPr>
              <w:rPr>
                <w:rFonts w:ascii="Rockwell" w:hAnsi="Rockwell"/>
                <w:b/>
                <w:bCs/>
                <w:sz w:val="28"/>
                <w:szCs w:val="28"/>
              </w:rPr>
            </w:pPr>
          </w:p>
        </w:tc>
        <w:tc>
          <w:tcPr>
            <w:tcW w:w="1502" w:type="dxa"/>
          </w:tcPr>
          <w:p w14:paraId="66273E01" w14:textId="77777777" w:rsidR="001D1A3D" w:rsidRPr="001D1A3D" w:rsidRDefault="001D1A3D" w:rsidP="001D1A3D">
            <w:pPr>
              <w:rPr>
                <w:rFonts w:ascii="Rockwell" w:hAnsi="Rockwell"/>
                <w:b/>
                <w:bCs/>
                <w:sz w:val="28"/>
                <w:szCs w:val="28"/>
              </w:rPr>
            </w:pPr>
          </w:p>
        </w:tc>
        <w:tc>
          <w:tcPr>
            <w:tcW w:w="948" w:type="dxa"/>
          </w:tcPr>
          <w:p w14:paraId="0A82AAFF" w14:textId="77777777" w:rsidR="001D1A3D" w:rsidRPr="001D1A3D" w:rsidRDefault="001D1A3D" w:rsidP="001D1A3D">
            <w:pPr>
              <w:rPr>
                <w:rFonts w:ascii="Rockwell" w:hAnsi="Rockwell"/>
                <w:b/>
                <w:bCs/>
                <w:sz w:val="28"/>
                <w:szCs w:val="28"/>
              </w:rPr>
            </w:pPr>
          </w:p>
        </w:tc>
        <w:tc>
          <w:tcPr>
            <w:tcW w:w="1861" w:type="dxa"/>
          </w:tcPr>
          <w:p w14:paraId="51E6AB10" w14:textId="77777777" w:rsidR="001D1A3D" w:rsidRPr="001D1A3D" w:rsidRDefault="001D1A3D" w:rsidP="001D1A3D">
            <w:pPr>
              <w:rPr>
                <w:rFonts w:ascii="Rockwell" w:hAnsi="Rockwell"/>
                <w:b/>
                <w:bCs/>
                <w:sz w:val="28"/>
                <w:szCs w:val="28"/>
              </w:rPr>
            </w:pPr>
          </w:p>
        </w:tc>
        <w:tc>
          <w:tcPr>
            <w:tcW w:w="2496" w:type="dxa"/>
          </w:tcPr>
          <w:p w14:paraId="193D6805" w14:textId="77777777" w:rsidR="001D1A3D" w:rsidRPr="001D1A3D" w:rsidRDefault="001D1A3D" w:rsidP="001D1A3D">
            <w:pPr>
              <w:rPr>
                <w:rFonts w:ascii="Rockwell" w:hAnsi="Rockwell"/>
                <w:b/>
                <w:bCs/>
                <w:sz w:val="28"/>
                <w:szCs w:val="28"/>
              </w:rPr>
            </w:pPr>
          </w:p>
        </w:tc>
        <w:tc>
          <w:tcPr>
            <w:tcW w:w="882" w:type="dxa"/>
          </w:tcPr>
          <w:p w14:paraId="63CC4E2C" w14:textId="77777777" w:rsidR="001D1A3D" w:rsidRPr="001D1A3D" w:rsidRDefault="001D1A3D" w:rsidP="001D1A3D">
            <w:pPr>
              <w:rPr>
                <w:rFonts w:ascii="Rockwell" w:hAnsi="Rockwell"/>
                <w:b/>
                <w:bCs/>
                <w:sz w:val="28"/>
                <w:szCs w:val="28"/>
              </w:rPr>
            </w:pPr>
          </w:p>
        </w:tc>
      </w:tr>
      <w:tr w:rsidR="001D1A3D" w:rsidRPr="001D1A3D" w14:paraId="70629DA8" w14:textId="77777777" w:rsidTr="001D1A3D">
        <w:trPr>
          <w:trHeight w:val="220"/>
        </w:trPr>
        <w:tc>
          <w:tcPr>
            <w:tcW w:w="995" w:type="dxa"/>
          </w:tcPr>
          <w:p w14:paraId="4907CE07" w14:textId="77777777" w:rsidR="001D1A3D" w:rsidRPr="001D1A3D" w:rsidRDefault="001D1A3D" w:rsidP="001D1A3D">
            <w:pPr>
              <w:rPr>
                <w:rFonts w:ascii="Rockwell" w:hAnsi="Rockwell"/>
                <w:b/>
                <w:bCs/>
                <w:sz w:val="28"/>
                <w:szCs w:val="28"/>
              </w:rPr>
            </w:pPr>
          </w:p>
        </w:tc>
        <w:tc>
          <w:tcPr>
            <w:tcW w:w="1732" w:type="dxa"/>
          </w:tcPr>
          <w:p w14:paraId="4B77C333" w14:textId="77777777" w:rsidR="001D1A3D" w:rsidRPr="001D1A3D" w:rsidRDefault="001D1A3D" w:rsidP="001D1A3D">
            <w:pPr>
              <w:rPr>
                <w:rFonts w:ascii="Rockwell" w:hAnsi="Rockwell"/>
                <w:b/>
                <w:bCs/>
                <w:sz w:val="28"/>
                <w:szCs w:val="28"/>
              </w:rPr>
            </w:pPr>
          </w:p>
        </w:tc>
        <w:tc>
          <w:tcPr>
            <w:tcW w:w="583" w:type="dxa"/>
          </w:tcPr>
          <w:p w14:paraId="4C886181" w14:textId="77777777" w:rsidR="001D1A3D" w:rsidRPr="001D1A3D" w:rsidRDefault="001D1A3D" w:rsidP="001D1A3D">
            <w:pPr>
              <w:rPr>
                <w:rFonts w:ascii="Rockwell" w:hAnsi="Rockwell"/>
                <w:b/>
                <w:bCs/>
                <w:sz w:val="28"/>
                <w:szCs w:val="28"/>
              </w:rPr>
            </w:pPr>
          </w:p>
        </w:tc>
        <w:tc>
          <w:tcPr>
            <w:tcW w:w="540" w:type="dxa"/>
          </w:tcPr>
          <w:p w14:paraId="271173DF" w14:textId="77777777" w:rsidR="001D1A3D" w:rsidRPr="001D1A3D" w:rsidRDefault="001D1A3D" w:rsidP="001D1A3D">
            <w:pPr>
              <w:rPr>
                <w:rFonts w:ascii="Rockwell" w:hAnsi="Rockwell"/>
                <w:b/>
                <w:bCs/>
                <w:sz w:val="28"/>
                <w:szCs w:val="28"/>
              </w:rPr>
            </w:pPr>
          </w:p>
        </w:tc>
        <w:tc>
          <w:tcPr>
            <w:tcW w:w="1502" w:type="dxa"/>
          </w:tcPr>
          <w:p w14:paraId="6396FBF7" w14:textId="77777777" w:rsidR="001D1A3D" w:rsidRPr="001D1A3D" w:rsidRDefault="001D1A3D" w:rsidP="001D1A3D">
            <w:pPr>
              <w:rPr>
                <w:rFonts w:ascii="Rockwell" w:hAnsi="Rockwell"/>
                <w:b/>
                <w:bCs/>
                <w:sz w:val="28"/>
                <w:szCs w:val="28"/>
              </w:rPr>
            </w:pPr>
          </w:p>
        </w:tc>
        <w:tc>
          <w:tcPr>
            <w:tcW w:w="948" w:type="dxa"/>
          </w:tcPr>
          <w:p w14:paraId="324D1749" w14:textId="77777777" w:rsidR="001D1A3D" w:rsidRPr="001D1A3D" w:rsidRDefault="001D1A3D" w:rsidP="001D1A3D">
            <w:pPr>
              <w:rPr>
                <w:rFonts w:ascii="Rockwell" w:hAnsi="Rockwell"/>
                <w:b/>
                <w:bCs/>
                <w:sz w:val="28"/>
                <w:szCs w:val="28"/>
              </w:rPr>
            </w:pPr>
          </w:p>
        </w:tc>
        <w:tc>
          <w:tcPr>
            <w:tcW w:w="1861" w:type="dxa"/>
          </w:tcPr>
          <w:p w14:paraId="52831C37" w14:textId="77777777" w:rsidR="001D1A3D" w:rsidRPr="001D1A3D" w:rsidRDefault="001D1A3D" w:rsidP="001D1A3D">
            <w:pPr>
              <w:rPr>
                <w:rFonts w:ascii="Rockwell" w:hAnsi="Rockwell"/>
                <w:b/>
                <w:bCs/>
                <w:sz w:val="28"/>
                <w:szCs w:val="28"/>
              </w:rPr>
            </w:pPr>
          </w:p>
        </w:tc>
        <w:tc>
          <w:tcPr>
            <w:tcW w:w="2496" w:type="dxa"/>
          </w:tcPr>
          <w:p w14:paraId="0ADE5BE0" w14:textId="77777777" w:rsidR="001D1A3D" w:rsidRPr="001D1A3D" w:rsidRDefault="001D1A3D" w:rsidP="001D1A3D">
            <w:pPr>
              <w:rPr>
                <w:rFonts w:ascii="Rockwell" w:hAnsi="Rockwell"/>
                <w:b/>
                <w:bCs/>
                <w:sz w:val="28"/>
                <w:szCs w:val="28"/>
              </w:rPr>
            </w:pPr>
          </w:p>
        </w:tc>
        <w:tc>
          <w:tcPr>
            <w:tcW w:w="882" w:type="dxa"/>
          </w:tcPr>
          <w:p w14:paraId="0F775773" w14:textId="77777777" w:rsidR="001D1A3D" w:rsidRPr="001D1A3D" w:rsidRDefault="001D1A3D" w:rsidP="001D1A3D">
            <w:pPr>
              <w:rPr>
                <w:rFonts w:ascii="Rockwell" w:hAnsi="Rockwell"/>
                <w:b/>
                <w:bCs/>
                <w:sz w:val="28"/>
                <w:szCs w:val="28"/>
              </w:rPr>
            </w:pPr>
          </w:p>
        </w:tc>
      </w:tr>
      <w:tr w:rsidR="001D1A3D" w:rsidRPr="001D1A3D" w14:paraId="0DD337BE" w14:textId="77777777" w:rsidTr="001D1A3D">
        <w:trPr>
          <w:trHeight w:val="220"/>
        </w:trPr>
        <w:tc>
          <w:tcPr>
            <w:tcW w:w="995" w:type="dxa"/>
          </w:tcPr>
          <w:p w14:paraId="24C9003A" w14:textId="77777777" w:rsidR="001D1A3D" w:rsidRPr="001D1A3D" w:rsidRDefault="001D1A3D" w:rsidP="001D1A3D">
            <w:pPr>
              <w:rPr>
                <w:rFonts w:ascii="Rockwell" w:hAnsi="Rockwell"/>
                <w:b/>
                <w:bCs/>
                <w:sz w:val="28"/>
                <w:szCs w:val="28"/>
              </w:rPr>
            </w:pPr>
          </w:p>
        </w:tc>
        <w:tc>
          <w:tcPr>
            <w:tcW w:w="1732" w:type="dxa"/>
          </w:tcPr>
          <w:p w14:paraId="4E1A84B1" w14:textId="77777777" w:rsidR="001D1A3D" w:rsidRPr="001D1A3D" w:rsidRDefault="001D1A3D" w:rsidP="001D1A3D">
            <w:pPr>
              <w:rPr>
                <w:rFonts w:ascii="Rockwell" w:hAnsi="Rockwell"/>
                <w:b/>
                <w:bCs/>
                <w:sz w:val="28"/>
                <w:szCs w:val="28"/>
              </w:rPr>
            </w:pPr>
          </w:p>
        </w:tc>
        <w:tc>
          <w:tcPr>
            <w:tcW w:w="583" w:type="dxa"/>
          </w:tcPr>
          <w:p w14:paraId="6A61490C" w14:textId="77777777" w:rsidR="001D1A3D" w:rsidRPr="001D1A3D" w:rsidRDefault="001D1A3D" w:rsidP="001D1A3D">
            <w:pPr>
              <w:rPr>
                <w:rFonts w:ascii="Rockwell" w:hAnsi="Rockwell"/>
                <w:b/>
                <w:bCs/>
                <w:sz w:val="28"/>
                <w:szCs w:val="28"/>
              </w:rPr>
            </w:pPr>
          </w:p>
        </w:tc>
        <w:tc>
          <w:tcPr>
            <w:tcW w:w="540" w:type="dxa"/>
          </w:tcPr>
          <w:p w14:paraId="313C4DE4" w14:textId="77777777" w:rsidR="001D1A3D" w:rsidRPr="001D1A3D" w:rsidRDefault="001D1A3D" w:rsidP="001D1A3D">
            <w:pPr>
              <w:rPr>
                <w:rFonts w:ascii="Rockwell" w:hAnsi="Rockwell"/>
                <w:b/>
                <w:bCs/>
                <w:sz w:val="28"/>
                <w:szCs w:val="28"/>
              </w:rPr>
            </w:pPr>
          </w:p>
        </w:tc>
        <w:tc>
          <w:tcPr>
            <w:tcW w:w="1502" w:type="dxa"/>
          </w:tcPr>
          <w:p w14:paraId="7184F952" w14:textId="77777777" w:rsidR="001D1A3D" w:rsidRPr="001D1A3D" w:rsidRDefault="001D1A3D" w:rsidP="001D1A3D">
            <w:pPr>
              <w:rPr>
                <w:rFonts w:ascii="Rockwell" w:hAnsi="Rockwell"/>
                <w:b/>
                <w:bCs/>
                <w:sz w:val="28"/>
                <w:szCs w:val="28"/>
              </w:rPr>
            </w:pPr>
          </w:p>
        </w:tc>
        <w:tc>
          <w:tcPr>
            <w:tcW w:w="948" w:type="dxa"/>
          </w:tcPr>
          <w:p w14:paraId="155DA24C" w14:textId="77777777" w:rsidR="001D1A3D" w:rsidRPr="001D1A3D" w:rsidRDefault="001D1A3D" w:rsidP="001D1A3D">
            <w:pPr>
              <w:rPr>
                <w:rFonts w:ascii="Rockwell" w:hAnsi="Rockwell"/>
                <w:b/>
                <w:bCs/>
                <w:sz w:val="28"/>
                <w:szCs w:val="28"/>
              </w:rPr>
            </w:pPr>
          </w:p>
        </w:tc>
        <w:tc>
          <w:tcPr>
            <w:tcW w:w="1861" w:type="dxa"/>
          </w:tcPr>
          <w:p w14:paraId="4427F97A" w14:textId="77777777" w:rsidR="001D1A3D" w:rsidRPr="001D1A3D" w:rsidRDefault="001D1A3D" w:rsidP="001D1A3D">
            <w:pPr>
              <w:rPr>
                <w:rFonts w:ascii="Rockwell" w:hAnsi="Rockwell"/>
                <w:b/>
                <w:bCs/>
                <w:sz w:val="28"/>
                <w:szCs w:val="28"/>
              </w:rPr>
            </w:pPr>
          </w:p>
        </w:tc>
        <w:tc>
          <w:tcPr>
            <w:tcW w:w="2496" w:type="dxa"/>
          </w:tcPr>
          <w:p w14:paraId="4C9A9C2E" w14:textId="77777777" w:rsidR="001D1A3D" w:rsidRPr="001D1A3D" w:rsidRDefault="001D1A3D" w:rsidP="001D1A3D">
            <w:pPr>
              <w:rPr>
                <w:rFonts w:ascii="Rockwell" w:hAnsi="Rockwell"/>
                <w:b/>
                <w:bCs/>
                <w:sz w:val="28"/>
                <w:szCs w:val="28"/>
              </w:rPr>
            </w:pPr>
          </w:p>
        </w:tc>
        <w:tc>
          <w:tcPr>
            <w:tcW w:w="882" w:type="dxa"/>
          </w:tcPr>
          <w:p w14:paraId="626668E6" w14:textId="77777777" w:rsidR="001D1A3D" w:rsidRPr="001D1A3D" w:rsidRDefault="001D1A3D" w:rsidP="001D1A3D">
            <w:pPr>
              <w:rPr>
                <w:rFonts w:ascii="Rockwell" w:hAnsi="Rockwell"/>
                <w:b/>
                <w:bCs/>
                <w:sz w:val="28"/>
                <w:szCs w:val="28"/>
              </w:rPr>
            </w:pPr>
          </w:p>
        </w:tc>
      </w:tr>
      <w:tr w:rsidR="001D1A3D" w:rsidRPr="001D1A3D" w14:paraId="011099AF" w14:textId="77777777" w:rsidTr="001D1A3D">
        <w:tc>
          <w:tcPr>
            <w:tcW w:w="995" w:type="dxa"/>
            <w:hideMark/>
          </w:tcPr>
          <w:p w14:paraId="4033CC14" w14:textId="77777777" w:rsidR="001D1A3D" w:rsidRPr="001D1A3D" w:rsidRDefault="001D1A3D" w:rsidP="001D1A3D">
            <w:pPr>
              <w:spacing w:after="160" w:line="259" w:lineRule="auto"/>
              <w:rPr>
                <w:rFonts w:ascii="Rockwell" w:hAnsi="Rockwell"/>
                <w:b/>
                <w:bCs/>
                <w:sz w:val="28"/>
                <w:szCs w:val="28"/>
              </w:rPr>
            </w:pPr>
          </w:p>
        </w:tc>
        <w:tc>
          <w:tcPr>
            <w:tcW w:w="1732" w:type="dxa"/>
            <w:hideMark/>
          </w:tcPr>
          <w:p w14:paraId="1E28FC3A" w14:textId="77777777" w:rsidR="001D1A3D" w:rsidRPr="001D1A3D" w:rsidRDefault="001D1A3D" w:rsidP="001D1A3D">
            <w:pPr>
              <w:spacing w:after="160" w:line="259" w:lineRule="auto"/>
              <w:rPr>
                <w:rFonts w:ascii="Rockwell" w:hAnsi="Rockwell"/>
                <w:sz w:val="28"/>
                <w:szCs w:val="28"/>
              </w:rPr>
            </w:pPr>
          </w:p>
        </w:tc>
        <w:tc>
          <w:tcPr>
            <w:tcW w:w="583" w:type="dxa"/>
            <w:hideMark/>
          </w:tcPr>
          <w:p w14:paraId="2560F232" w14:textId="77777777" w:rsidR="001D1A3D" w:rsidRPr="001D1A3D" w:rsidRDefault="001D1A3D" w:rsidP="001D1A3D">
            <w:pPr>
              <w:spacing w:after="160" w:line="259" w:lineRule="auto"/>
              <w:rPr>
                <w:rFonts w:ascii="Rockwell" w:hAnsi="Rockwell"/>
                <w:sz w:val="28"/>
                <w:szCs w:val="28"/>
              </w:rPr>
            </w:pPr>
          </w:p>
        </w:tc>
        <w:tc>
          <w:tcPr>
            <w:tcW w:w="540" w:type="dxa"/>
            <w:hideMark/>
          </w:tcPr>
          <w:p w14:paraId="133839B0" w14:textId="77777777" w:rsidR="001D1A3D" w:rsidRPr="001D1A3D" w:rsidRDefault="001D1A3D" w:rsidP="001D1A3D">
            <w:pPr>
              <w:spacing w:after="160" w:line="259" w:lineRule="auto"/>
              <w:rPr>
                <w:rFonts w:ascii="Rockwell" w:hAnsi="Rockwell"/>
                <w:sz w:val="28"/>
                <w:szCs w:val="28"/>
              </w:rPr>
            </w:pPr>
          </w:p>
        </w:tc>
        <w:tc>
          <w:tcPr>
            <w:tcW w:w="1502" w:type="dxa"/>
            <w:hideMark/>
          </w:tcPr>
          <w:p w14:paraId="6F09E063" w14:textId="77777777" w:rsidR="001D1A3D" w:rsidRPr="001D1A3D" w:rsidRDefault="001D1A3D" w:rsidP="001D1A3D">
            <w:pPr>
              <w:spacing w:after="160" w:line="259" w:lineRule="auto"/>
              <w:rPr>
                <w:rFonts w:ascii="Rockwell" w:hAnsi="Rockwell"/>
                <w:sz w:val="28"/>
                <w:szCs w:val="28"/>
              </w:rPr>
            </w:pPr>
          </w:p>
        </w:tc>
        <w:tc>
          <w:tcPr>
            <w:tcW w:w="948" w:type="dxa"/>
            <w:hideMark/>
          </w:tcPr>
          <w:p w14:paraId="68F232CB" w14:textId="77777777" w:rsidR="001D1A3D" w:rsidRPr="001D1A3D" w:rsidRDefault="001D1A3D" w:rsidP="001D1A3D">
            <w:pPr>
              <w:spacing w:after="160" w:line="259" w:lineRule="auto"/>
              <w:rPr>
                <w:rFonts w:ascii="Rockwell" w:hAnsi="Rockwell"/>
                <w:sz w:val="28"/>
                <w:szCs w:val="28"/>
              </w:rPr>
            </w:pPr>
          </w:p>
        </w:tc>
        <w:tc>
          <w:tcPr>
            <w:tcW w:w="1861" w:type="dxa"/>
            <w:hideMark/>
          </w:tcPr>
          <w:p w14:paraId="2E938744" w14:textId="77777777" w:rsidR="001D1A3D" w:rsidRPr="001D1A3D" w:rsidRDefault="001D1A3D" w:rsidP="001D1A3D">
            <w:pPr>
              <w:spacing w:after="160" w:line="259" w:lineRule="auto"/>
              <w:rPr>
                <w:rFonts w:ascii="Rockwell" w:hAnsi="Rockwell"/>
                <w:sz w:val="28"/>
                <w:szCs w:val="28"/>
              </w:rPr>
            </w:pPr>
          </w:p>
        </w:tc>
        <w:tc>
          <w:tcPr>
            <w:tcW w:w="2496" w:type="dxa"/>
            <w:hideMark/>
          </w:tcPr>
          <w:p w14:paraId="6CB8F64B" w14:textId="77777777" w:rsidR="001D1A3D" w:rsidRPr="001D1A3D" w:rsidRDefault="001D1A3D" w:rsidP="001D1A3D">
            <w:pPr>
              <w:spacing w:after="160" w:line="259" w:lineRule="auto"/>
              <w:rPr>
                <w:rFonts w:ascii="Rockwell" w:hAnsi="Rockwell"/>
                <w:sz w:val="28"/>
                <w:szCs w:val="28"/>
              </w:rPr>
            </w:pPr>
          </w:p>
        </w:tc>
        <w:tc>
          <w:tcPr>
            <w:tcW w:w="882" w:type="dxa"/>
            <w:hideMark/>
          </w:tcPr>
          <w:p w14:paraId="0ECD9D1A" w14:textId="77777777" w:rsidR="001D1A3D" w:rsidRPr="001D1A3D" w:rsidRDefault="001D1A3D" w:rsidP="001D1A3D">
            <w:pPr>
              <w:spacing w:after="160" w:line="259" w:lineRule="auto"/>
              <w:rPr>
                <w:rFonts w:ascii="Rockwell" w:hAnsi="Rockwell"/>
                <w:sz w:val="28"/>
                <w:szCs w:val="28"/>
              </w:rPr>
            </w:pPr>
          </w:p>
        </w:tc>
      </w:tr>
      <w:tr w:rsidR="001D1A3D" w:rsidRPr="001D1A3D" w14:paraId="4C313019" w14:textId="77777777" w:rsidTr="001D1A3D">
        <w:tc>
          <w:tcPr>
            <w:tcW w:w="995" w:type="dxa"/>
            <w:hideMark/>
          </w:tcPr>
          <w:p w14:paraId="74E47AA1" w14:textId="77777777" w:rsidR="001D1A3D" w:rsidRPr="001D1A3D" w:rsidRDefault="001D1A3D" w:rsidP="001D1A3D">
            <w:pPr>
              <w:spacing w:after="160" w:line="259" w:lineRule="auto"/>
              <w:rPr>
                <w:rFonts w:ascii="Rockwell" w:hAnsi="Rockwell"/>
                <w:sz w:val="28"/>
                <w:szCs w:val="28"/>
              </w:rPr>
            </w:pPr>
          </w:p>
        </w:tc>
        <w:tc>
          <w:tcPr>
            <w:tcW w:w="1732" w:type="dxa"/>
            <w:hideMark/>
          </w:tcPr>
          <w:p w14:paraId="7C416B32" w14:textId="77777777" w:rsidR="001D1A3D" w:rsidRPr="001D1A3D" w:rsidRDefault="001D1A3D" w:rsidP="001D1A3D">
            <w:pPr>
              <w:spacing w:after="160" w:line="259" w:lineRule="auto"/>
              <w:rPr>
                <w:rFonts w:ascii="Rockwell" w:hAnsi="Rockwell"/>
                <w:sz w:val="28"/>
                <w:szCs w:val="28"/>
              </w:rPr>
            </w:pPr>
          </w:p>
        </w:tc>
        <w:tc>
          <w:tcPr>
            <w:tcW w:w="583" w:type="dxa"/>
            <w:hideMark/>
          </w:tcPr>
          <w:p w14:paraId="74BA5A84" w14:textId="77777777" w:rsidR="001D1A3D" w:rsidRPr="001D1A3D" w:rsidRDefault="001D1A3D" w:rsidP="001D1A3D">
            <w:pPr>
              <w:spacing w:after="160" w:line="259" w:lineRule="auto"/>
              <w:rPr>
                <w:rFonts w:ascii="Rockwell" w:hAnsi="Rockwell"/>
                <w:sz w:val="28"/>
                <w:szCs w:val="28"/>
              </w:rPr>
            </w:pPr>
          </w:p>
        </w:tc>
        <w:tc>
          <w:tcPr>
            <w:tcW w:w="540" w:type="dxa"/>
            <w:hideMark/>
          </w:tcPr>
          <w:p w14:paraId="2C2F75D0" w14:textId="77777777" w:rsidR="001D1A3D" w:rsidRPr="001D1A3D" w:rsidRDefault="001D1A3D" w:rsidP="001D1A3D">
            <w:pPr>
              <w:spacing w:after="160" w:line="259" w:lineRule="auto"/>
              <w:rPr>
                <w:rFonts w:ascii="Rockwell" w:hAnsi="Rockwell"/>
                <w:sz w:val="28"/>
                <w:szCs w:val="28"/>
              </w:rPr>
            </w:pPr>
          </w:p>
        </w:tc>
        <w:tc>
          <w:tcPr>
            <w:tcW w:w="1502" w:type="dxa"/>
            <w:hideMark/>
          </w:tcPr>
          <w:p w14:paraId="33C769C8" w14:textId="77777777" w:rsidR="001D1A3D" w:rsidRPr="001D1A3D" w:rsidRDefault="001D1A3D" w:rsidP="001D1A3D">
            <w:pPr>
              <w:spacing w:after="160" w:line="259" w:lineRule="auto"/>
              <w:rPr>
                <w:rFonts w:ascii="Rockwell" w:hAnsi="Rockwell"/>
                <w:sz w:val="28"/>
                <w:szCs w:val="28"/>
              </w:rPr>
            </w:pPr>
          </w:p>
        </w:tc>
        <w:tc>
          <w:tcPr>
            <w:tcW w:w="948" w:type="dxa"/>
            <w:hideMark/>
          </w:tcPr>
          <w:p w14:paraId="0431E07F" w14:textId="77777777" w:rsidR="001D1A3D" w:rsidRPr="001D1A3D" w:rsidRDefault="001D1A3D" w:rsidP="001D1A3D">
            <w:pPr>
              <w:spacing w:after="160" w:line="259" w:lineRule="auto"/>
              <w:rPr>
                <w:rFonts w:ascii="Rockwell" w:hAnsi="Rockwell"/>
                <w:sz w:val="28"/>
                <w:szCs w:val="28"/>
              </w:rPr>
            </w:pPr>
          </w:p>
        </w:tc>
        <w:tc>
          <w:tcPr>
            <w:tcW w:w="1861" w:type="dxa"/>
            <w:hideMark/>
          </w:tcPr>
          <w:p w14:paraId="087E1C84" w14:textId="77777777" w:rsidR="001D1A3D" w:rsidRPr="001D1A3D" w:rsidRDefault="001D1A3D" w:rsidP="001D1A3D">
            <w:pPr>
              <w:spacing w:after="160" w:line="259" w:lineRule="auto"/>
              <w:rPr>
                <w:rFonts w:ascii="Rockwell" w:hAnsi="Rockwell"/>
                <w:sz w:val="28"/>
                <w:szCs w:val="28"/>
              </w:rPr>
            </w:pPr>
          </w:p>
        </w:tc>
        <w:tc>
          <w:tcPr>
            <w:tcW w:w="2496" w:type="dxa"/>
            <w:hideMark/>
          </w:tcPr>
          <w:p w14:paraId="6918A627" w14:textId="77777777" w:rsidR="001D1A3D" w:rsidRPr="001D1A3D" w:rsidRDefault="001D1A3D" w:rsidP="001D1A3D">
            <w:pPr>
              <w:spacing w:after="160" w:line="259" w:lineRule="auto"/>
              <w:rPr>
                <w:rFonts w:ascii="Rockwell" w:hAnsi="Rockwell"/>
                <w:sz w:val="28"/>
                <w:szCs w:val="28"/>
              </w:rPr>
            </w:pPr>
          </w:p>
        </w:tc>
        <w:tc>
          <w:tcPr>
            <w:tcW w:w="882" w:type="dxa"/>
            <w:hideMark/>
          </w:tcPr>
          <w:p w14:paraId="71AB1AD4" w14:textId="77777777" w:rsidR="001D1A3D" w:rsidRPr="001D1A3D" w:rsidRDefault="001D1A3D" w:rsidP="001D1A3D">
            <w:pPr>
              <w:spacing w:after="160" w:line="259" w:lineRule="auto"/>
              <w:rPr>
                <w:rFonts w:ascii="Rockwell" w:hAnsi="Rockwell"/>
                <w:sz w:val="28"/>
                <w:szCs w:val="28"/>
              </w:rPr>
            </w:pPr>
          </w:p>
        </w:tc>
      </w:tr>
      <w:tr w:rsidR="001D1A3D" w:rsidRPr="001D1A3D" w14:paraId="235C4FCC" w14:textId="77777777" w:rsidTr="001D1A3D">
        <w:tc>
          <w:tcPr>
            <w:tcW w:w="995" w:type="dxa"/>
            <w:hideMark/>
          </w:tcPr>
          <w:p w14:paraId="160F1D4E" w14:textId="77777777" w:rsidR="001D1A3D" w:rsidRPr="001D1A3D" w:rsidRDefault="001D1A3D" w:rsidP="001D1A3D">
            <w:pPr>
              <w:spacing w:after="160" w:line="259" w:lineRule="auto"/>
              <w:rPr>
                <w:rFonts w:ascii="Rockwell" w:hAnsi="Rockwell"/>
                <w:sz w:val="28"/>
                <w:szCs w:val="28"/>
              </w:rPr>
            </w:pPr>
          </w:p>
        </w:tc>
        <w:tc>
          <w:tcPr>
            <w:tcW w:w="1732" w:type="dxa"/>
            <w:hideMark/>
          </w:tcPr>
          <w:p w14:paraId="5CE3F43A" w14:textId="77777777" w:rsidR="001D1A3D" w:rsidRPr="001D1A3D" w:rsidRDefault="001D1A3D" w:rsidP="001D1A3D">
            <w:pPr>
              <w:spacing w:after="160" w:line="259" w:lineRule="auto"/>
              <w:rPr>
                <w:rFonts w:ascii="Rockwell" w:hAnsi="Rockwell"/>
                <w:sz w:val="28"/>
                <w:szCs w:val="28"/>
              </w:rPr>
            </w:pPr>
          </w:p>
        </w:tc>
        <w:tc>
          <w:tcPr>
            <w:tcW w:w="583" w:type="dxa"/>
            <w:hideMark/>
          </w:tcPr>
          <w:p w14:paraId="301D4C6F" w14:textId="77777777" w:rsidR="001D1A3D" w:rsidRPr="001D1A3D" w:rsidRDefault="001D1A3D" w:rsidP="001D1A3D">
            <w:pPr>
              <w:spacing w:after="160" w:line="259" w:lineRule="auto"/>
              <w:rPr>
                <w:rFonts w:ascii="Rockwell" w:hAnsi="Rockwell"/>
                <w:sz w:val="28"/>
                <w:szCs w:val="28"/>
              </w:rPr>
            </w:pPr>
          </w:p>
        </w:tc>
        <w:tc>
          <w:tcPr>
            <w:tcW w:w="540" w:type="dxa"/>
            <w:hideMark/>
          </w:tcPr>
          <w:p w14:paraId="6F09FF5C" w14:textId="77777777" w:rsidR="001D1A3D" w:rsidRPr="001D1A3D" w:rsidRDefault="001D1A3D" w:rsidP="001D1A3D">
            <w:pPr>
              <w:spacing w:after="160" w:line="259" w:lineRule="auto"/>
              <w:rPr>
                <w:rFonts w:ascii="Rockwell" w:hAnsi="Rockwell"/>
                <w:sz w:val="28"/>
                <w:szCs w:val="28"/>
              </w:rPr>
            </w:pPr>
          </w:p>
        </w:tc>
        <w:tc>
          <w:tcPr>
            <w:tcW w:w="1502" w:type="dxa"/>
            <w:hideMark/>
          </w:tcPr>
          <w:p w14:paraId="6D965FBC" w14:textId="77777777" w:rsidR="001D1A3D" w:rsidRPr="001D1A3D" w:rsidRDefault="001D1A3D" w:rsidP="001D1A3D">
            <w:pPr>
              <w:spacing w:after="160" w:line="259" w:lineRule="auto"/>
              <w:rPr>
                <w:rFonts w:ascii="Rockwell" w:hAnsi="Rockwell"/>
                <w:sz w:val="28"/>
                <w:szCs w:val="28"/>
              </w:rPr>
            </w:pPr>
          </w:p>
        </w:tc>
        <w:tc>
          <w:tcPr>
            <w:tcW w:w="948" w:type="dxa"/>
            <w:hideMark/>
          </w:tcPr>
          <w:p w14:paraId="3CE39E1E" w14:textId="77777777" w:rsidR="001D1A3D" w:rsidRPr="001D1A3D" w:rsidRDefault="001D1A3D" w:rsidP="001D1A3D">
            <w:pPr>
              <w:spacing w:after="160" w:line="259" w:lineRule="auto"/>
              <w:rPr>
                <w:rFonts w:ascii="Rockwell" w:hAnsi="Rockwell"/>
                <w:sz w:val="28"/>
                <w:szCs w:val="28"/>
              </w:rPr>
            </w:pPr>
          </w:p>
        </w:tc>
        <w:tc>
          <w:tcPr>
            <w:tcW w:w="1861" w:type="dxa"/>
            <w:hideMark/>
          </w:tcPr>
          <w:p w14:paraId="0335B141" w14:textId="77777777" w:rsidR="001D1A3D" w:rsidRPr="001D1A3D" w:rsidRDefault="001D1A3D" w:rsidP="001D1A3D">
            <w:pPr>
              <w:spacing w:after="160" w:line="259" w:lineRule="auto"/>
              <w:rPr>
                <w:rFonts w:ascii="Rockwell" w:hAnsi="Rockwell"/>
                <w:sz w:val="28"/>
                <w:szCs w:val="28"/>
              </w:rPr>
            </w:pPr>
          </w:p>
        </w:tc>
        <w:tc>
          <w:tcPr>
            <w:tcW w:w="2496" w:type="dxa"/>
            <w:hideMark/>
          </w:tcPr>
          <w:p w14:paraId="3DDDC19C" w14:textId="77777777" w:rsidR="001D1A3D" w:rsidRPr="001D1A3D" w:rsidRDefault="001D1A3D" w:rsidP="001D1A3D">
            <w:pPr>
              <w:spacing w:after="160" w:line="259" w:lineRule="auto"/>
              <w:rPr>
                <w:rFonts w:ascii="Rockwell" w:hAnsi="Rockwell"/>
                <w:sz w:val="28"/>
                <w:szCs w:val="28"/>
              </w:rPr>
            </w:pPr>
          </w:p>
        </w:tc>
        <w:tc>
          <w:tcPr>
            <w:tcW w:w="882" w:type="dxa"/>
            <w:hideMark/>
          </w:tcPr>
          <w:p w14:paraId="7F5963F3" w14:textId="77777777" w:rsidR="001D1A3D" w:rsidRPr="001D1A3D" w:rsidRDefault="001D1A3D" w:rsidP="001D1A3D">
            <w:pPr>
              <w:spacing w:after="160" w:line="259" w:lineRule="auto"/>
              <w:rPr>
                <w:rFonts w:ascii="Rockwell" w:hAnsi="Rockwell"/>
                <w:sz w:val="28"/>
                <w:szCs w:val="28"/>
              </w:rPr>
            </w:pPr>
          </w:p>
        </w:tc>
      </w:tr>
      <w:tr w:rsidR="001D1A3D" w:rsidRPr="001D1A3D" w14:paraId="5C9CC64F" w14:textId="77777777" w:rsidTr="001D1A3D">
        <w:tc>
          <w:tcPr>
            <w:tcW w:w="995" w:type="dxa"/>
            <w:hideMark/>
          </w:tcPr>
          <w:p w14:paraId="276E1BF4" w14:textId="77777777" w:rsidR="001D1A3D" w:rsidRPr="001D1A3D" w:rsidRDefault="001D1A3D" w:rsidP="001D1A3D">
            <w:pPr>
              <w:spacing w:after="160" w:line="259" w:lineRule="auto"/>
              <w:rPr>
                <w:rFonts w:ascii="Rockwell" w:hAnsi="Rockwell"/>
                <w:sz w:val="28"/>
                <w:szCs w:val="28"/>
              </w:rPr>
            </w:pPr>
          </w:p>
        </w:tc>
        <w:tc>
          <w:tcPr>
            <w:tcW w:w="1732" w:type="dxa"/>
            <w:hideMark/>
          </w:tcPr>
          <w:p w14:paraId="4633271F" w14:textId="77777777" w:rsidR="001D1A3D" w:rsidRPr="001D1A3D" w:rsidRDefault="001D1A3D" w:rsidP="001D1A3D">
            <w:pPr>
              <w:spacing w:after="160" w:line="259" w:lineRule="auto"/>
              <w:rPr>
                <w:rFonts w:ascii="Rockwell" w:hAnsi="Rockwell"/>
                <w:sz w:val="28"/>
                <w:szCs w:val="28"/>
              </w:rPr>
            </w:pPr>
          </w:p>
        </w:tc>
        <w:tc>
          <w:tcPr>
            <w:tcW w:w="583" w:type="dxa"/>
            <w:hideMark/>
          </w:tcPr>
          <w:p w14:paraId="3370B50B" w14:textId="77777777" w:rsidR="001D1A3D" w:rsidRPr="001D1A3D" w:rsidRDefault="001D1A3D" w:rsidP="001D1A3D">
            <w:pPr>
              <w:spacing w:after="160" w:line="259" w:lineRule="auto"/>
              <w:rPr>
                <w:rFonts w:ascii="Rockwell" w:hAnsi="Rockwell"/>
                <w:sz w:val="28"/>
                <w:szCs w:val="28"/>
              </w:rPr>
            </w:pPr>
          </w:p>
        </w:tc>
        <w:tc>
          <w:tcPr>
            <w:tcW w:w="540" w:type="dxa"/>
            <w:hideMark/>
          </w:tcPr>
          <w:p w14:paraId="05DE263D" w14:textId="77777777" w:rsidR="001D1A3D" w:rsidRPr="001D1A3D" w:rsidRDefault="001D1A3D" w:rsidP="001D1A3D">
            <w:pPr>
              <w:spacing w:after="160" w:line="259" w:lineRule="auto"/>
              <w:rPr>
                <w:rFonts w:ascii="Rockwell" w:hAnsi="Rockwell"/>
                <w:sz w:val="28"/>
                <w:szCs w:val="28"/>
              </w:rPr>
            </w:pPr>
          </w:p>
        </w:tc>
        <w:tc>
          <w:tcPr>
            <w:tcW w:w="1502" w:type="dxa"/>
            <w:hideMark/>
          </w:tcPr>
          <w:p w14:paraId="366DB153" w14:textId="77777777" w:rsidR="001D1A3D" w:rsidRPr="001D1A3D" w:rsidRDefault="001D1A3D" w:rsidP="001D1A3D">
            <w:pPr>
              <w:spacing w:after="160" w:line="259" w:lineRule="auto"/>
              <w:rPr>
                <w:rFonts w:ascii="Rockwell" w:hAnsi="Rockwell"/>
                <w:sz w:val="28"/>
                <w:szCs w:val="28"/>
              </w:rPr>
            </w:pPr>
          </w:p>
        </w:tc>
        <w:tc>
          <w:tcPr>
            <w:tcW w:w="948" w:type="dxa"/>
            <w:hideMark/>
          </w:tcPr>
          <w:p w14:paraId="29389BB7" w14:textId="77777777" w:rsidR="001D1A3D" w:rsidRPr="001D1A3D" w:rsidRDefault="001D1A3D" w:rsidP="001D1A3D">
            <w:pPr>
              <w:spacing w:after="160" w:line="259" w:lineRule="auto"/>
              <w:rPr>
                <w:rFonts w:ascii="Rockwell" w:hAnsi="Rockwell"/>
                <w:sz w:val="28"/>
                <w:szCs w:val="28"/>
              </w:rPr>
            </w:pPr>
          </w:p>
        </w:tc>
        <w:tc>
          <w:tcPr>
            <w:tcW w:w="1861" w:type="dxa"/>
            <w:hideMark/>
          </w:tcPr>
          <w:p w14:paraId="7BBA77CB" w14:textId="77777777" w:rsidR="001D1A3D" w:rsidRPr="001D1A3D" w:rsidRDefault="001D1A3D" w:rsidP="001D1A3D">
            <w:pPr>
              <w:spacing w:after="160" w:line="259" w:lineRule="auto"/>
              <w:rPr>
                <w:rFonts w:ascii="Rockwell" w:hAnsi="Rockwell"/>
                <w:sz w:val="28"/>
                <w:szCs w:val="28"/>
              </w:rPr>
            </w:pPr>
          </w:p>
        </w:tc>
        <w:tc>
          <w:tcPr>
            <w:tcW w:w="2496" w:type="dxa"/>
            <w:hideMark/>
          </w:tcPr>
          <w:p w14:paraId="3B92AF6A" w14:textId="77777777" w:rsidR="001D1A3D" w:rsidRPr="001D1A3D" w:rsidRDefault="001D1A3D" w:rsidP="001D1A3D">
            <w:pPr>
              <w:spacing w:after="160" w:line="259" w:lineRule="auto"/>
              <w:rPr>
                <w:rFonts w:ascii="Rockwell" w:hAnsi="Rockwell"/>
                <w:sz w:val="28"/>
                <w:szCs w:val="28"/>
              </w:rPr>
            </w:pPr>
          </w:p>
        </w:tc>
        <w:tc>
          <w:tcPr>
            <w:tcW w:w="882" w:type="dxa"/>
            <w:hideMark/>
          </w:tcPr>
          <w:p w14:paraId="05605B57" w14:textId="77777777" w:rsidR="001D1A3D" w:rsidRPr="001D1A3D" w:rsidRDefault="001D1A3D" w:rsidP="001D1A3D">
            <w:pPr>
              <w:spacing w:after="160" w:line="259" w:lineRule="auto"/>
              <w:rPr>
                <w:rFonts w:ascii="Rockwell" w:hAnsi="Rockwell"/>
                <w:sz w:val="28"/>
                <w:szCs w:val="28"/>
              </w:rPr>
            </w:pPr>
          </w:p>
        </w:tc>
      </w:tr>
    </w:tbl>
    <w:p w14:paraId="26E75F73" w14:textId="7E1A4860" w:rsidR="001D1A3D" w:rsidRPr="001D1A3D" w:rsidRDefault="001D1A3D" w:rsidP="00C07E4D">
      <w:pPr>
        <w:rPr>
          <w:rFonts w:ascii="Rockwell" w:hAnsi="Rockwell"/>
          <w:sz w:val="28"/>
          <w:szCs w:val="28"/>
        </w:rPr>
      </w:pPr>
    </w:p>
    <w:p w14:paraId="244BFFA6" w14:textId="779F2C44" w:rsidR="00C07E4D" w:rsidRPr="00C07E4D" w:rsidRDefault="00C07E4D" w:rsidP="00C07E4D">
      <w:pPr>
        <w:rPr>
          <w:rFonts w:ascii="Rockwell" w:hAnsi="Rockwell"/>
          <w:b/>
          <w:bCs/>
          <w:sz w:val="28"/>
          <w:szCs w:val="28"/>
        </w:rPr>
      </w:pPr>
      <w:r w:rsidRPr="00C07E4D">
        <w:rPr>
          <w:rFonts w:ascii="Rockwell" w:hAnsi="Rockwell"/>
          <w:b/>
          <w:bCs/>
          <w:sz w:val="28"/>
          <w:szCs w:val="28"/>
        </w:rPr>
        <w:lastRenderedPageBreak/>
        <w:t>8. Triage for Cough Patients</w:t>
      </w:r>
    </w:p>
    <w:p w14:paraId="129B3A88" w14:textId="77777777" w:rsidR="00C07E4D" w:rsidRPr="00C07E4D" w:rsidRDefault="00C07E4D" w:rsidP="00C07E4D">
      <w:pPr>
        <w:rPr>
          <w:rFonts w:ascii="Rockwell" w:hAnsi="Rockwell"/>
          <w:sz w:val="28"/>
          <w:szCs w:val="28"/>
        </w:rPr>
      </w:pPr>
      <w:r w:rsidRPr="00C07E4D">
        <w:rPr>
          <w:rFonts w:ascii="Rockwell" w:hAnsi="Rockwell"/>
          <w:b/>
          <w:bCs/>
          <w:sz w:val="28"/>
          <w:szCs w:val="28"/>
        </w:rPr>
        <w:t>Definition:</w:t>
      </w:r>
      <w:r w:rsidRPr="00C07E4D">
        <w:rPr>
          <w:rFonts w:ascii="Rockwell" w:hAnsi="Rockwell"/>
          <w:sz w:val="28"/>
          <w:szCs w:val="28"/>
        </w:rPr>
        <w:br/>
        <w:t>A structured clinical process to classify cough patients based on severity and urgency.</w:t>
      </w:r>
    </w:p>
    <w:p w14:paraId="682121DC" w14:textId="77777777" w:rsidR="00C07E4D" w:rsidRPr="00C07E4D" w:rsidRDefault="00C07E4D" w:rsidP="00C07E4D">
      <w:pPr>
        <w:rPr>
          <w:rFonts w:ascii="Rockwell" w:hAnsi="Rockwell"/>
          <w:sz w:val="28"/>
          <w:szCs w:val="28"/>
        </w:rPr>
      </w:pPr>
      <w:r w:rsidRPr="00C07E4D">
        <w:rPr>
          <w:rFonts w:ascii="Rockwell" w:hAnsi="Rockwell"/>
          <w:b/>
          <w:bCs/>
          <w:sz w:val="28"/>
          <w:szCs w:val="28"/>
        </w:rPr>
        <w:t>Steps:</w:t>
      </w:r>
    </w:p>
    <w:p w14:paraId="5A1CE670" w14:textId="77777777" w:rsidR="00C07E4D" w:rsidRPr="00C07E4D" w:rsidRDefault="00C07E4D" w:rsidP="00C07E4D">
      <w:pPr>
        <w:numPr>
          <w:ilvl w:val="0"/>
          <w:numId w:val="24"/>
        </w:numPr>
        <w:rPr>
          <w:rFonts w:ascii="Rockwell" w:hAnsi="Rockwell"/>
          <w:sz w:val="28"/>
          <w:szCs w:val="28"/>
        </w:rPr>
      </w:pPr>
      <w:r w:rsidRPr="00C07E4D">
        <w:rPr>
          <w:rFonts w:ascii="Rockwell" w:hAnsi="Rockwell"/>
          <w:sz w:val="28"/>
          <w:szCs w:val="28"/>
        </w:rPr>
        <w:t>Record vitals (temperature, respiratory rate, SpO</w:t>
      </w:r>
      <w:r w:rsidRPr="00C07E4D">
        <w:rPr>
          <w:rFonts w:ascii="Cambria Math" w:hAnsi="Cambria Math" w:cs="Cambria Math"/>
          <w:sz w:val="28"/>
          <w:szCs w:val="28"/>
        </w:rPr>
        <w:t>₂</w:t>
      </w:r>
      <w:r w:rsidRPr="00C07E4D">
        <w:rPr>
          <w:rFonts w:ascii="Rockwell" w:hAnsi="Rockwell"/>
          <w:sz w:val="28"/>
          <w:szCs w:val="28"/>
        </w:rPr>
        <w:t>, heart rate).</w:t>
      </w:r>
    </w:p>
    <w:p w14:paraId="21C137A6" w14:textId="77777777" w:rsidR="00C07E4D" w:rsidRPr="00C07E4D" w:rsidRDefault="00C07E4D" w:rsidP="00C07E4D">
      <w:pPr>
        <w:numPr>
          <w:ilvl w:val="0"/>
          <w:numId w:val="24"/>
        </w:numPr>
        <w:rPr>
          <w:rFonts w:ascii="Rockwell" w:hAnsi="Rockwell"/>
          <w:sz w:val="28"/>
          <w:szCs w:val="28"/>
        </w:rPr>
      </w:pPr>
      <w:r w:rsidRPr="00C07E4D">
        <w:rPr>
          <w:rFonts w:ascii="Rockwell" w:hAnsi="Rockwell"/>
          <w:sz w:val="28"/>
          <w:szCs w:val="28"/>
        </w:rPr>
        <w:t>Identify red-flag symptoms: severe difficulty breathing, hemoptysis, altered mental status, hypoxemia.</w:t>
      </w:r>
    </w:p>
    <w:p w14:paraId="0C80906F" w14:textId="77777777" w:rsidR="00C07E4D" w:rsidRPr="00C07E4D" w:rsidRDefault="00C07E4D" w:rsidP="00C07E4D">
      <w:pPr>
        <w:numPr>
          <w:ilvl w:val="0"/>
          <w:numId w:val="24"/>
        </w:numPr>
        <w:rPr>
          <w:rFonts w:ascii="Rockwell" w:hAnsi="Rockwell"/>
          <w:sz w:val="28"/>
          <w:szCs w:val="28"/>
        </w:rPr>
      </w:pPr>
      <w:r w:rsidRPr="00C07E4D">
        <w:rPr>
          <w:rFonts w:ascii="Rockwell" w:hAnsi="Rockwell"/>
          <w:sz w:val="28"/>
          <w:szCs w:val="28"/>
        </w:rPr>
        <w:t>Classify patients:</w:t>
      </w:r>
    </w:p>
    <w:p w14:paraId="3B319D7C" w14:textId="77777777" w:rsidR="00C07E4D" w:rsidRPr="00C07E4D" w:rsidRDefault="00C07E4D" w:rsidP="00C07E4D">
      <w:pPr>
        <w:numPr>
          <w:ilvl w:val="1"/>
          <w:numId w:val="24"/>
        </w:numPr>
        <w:rPr>
          <w:rFonts w:ascii="Rockwell" w:hAnsi="Rockwell"/>
          <w:sz w:val="28"/>
          <w:szCs w:val="28"/>
        </w:rPr>
      </w:pPr>
      <w:r w:rsidRPr="00C07E4D">
        <w:rPr>
          <w:rFonts w:ascii="Rockwell" w:hAnsi="Rockwell"/>
          <w:b/>
          <w:bCs/>
          <w:sz w:val="28"/>
          <w:szCs w:val="28"/>
        </w:rPr>
        <w:t>Emergency/Urgent:</w:t>
      </w:r>
      <w:r w:rsidRPr="00C07E4D">
        <w:rPr>
          <w:rFonts w:ascii="Rockwell" w:hAnsi="Rockwell"/>
          <w:sz w:val="28"/>
          <w:szCs w:val="28"/>
        </w:rPr>
        <w:t xml:space="preserve"> send to Emergency.</w:t>
      </w:r>
    </w:p>
    <w:p w14:paraId="7973697F" w14:textId="77777777" w:rsidR="00C07E4D" w:rsidRPr="00C07E4D" w:rsidRDefault="00C07E4D" w:rsidP="00C07E4D">
      <w:pPr>
        <w:numPr>
          <w:ilvl w:val="1"/>
          <w:numId w:val="24"/>
        </w:numPr>
        <w:rPr>
          <w:rFonts w:ascii="Rockwell" w:hAnsi="Rockwell"/>
          <w:sz w:val="28"/>
          <w:szCs w:val="28"/>
        </w:rPr>
      </w:pPr>
      <w:r w:rsidRPr="00C07E4D">
        <w:rPr>
          <w:rFonts w:ascii="Rockwell" w:hAnsi="Rockwell"/>
          <w:b/>
          <w:bCs/>
          <w:sz w:val="28"/>
          <w:szCs w:val="28"/>
        </w:rPr>
        <w:t>Stable:</w:t>
      </w:r>
      <w:r w:rsidRPr="00C07E4D">
        <w:rPr>
          <w:rFonts w:ascii="Rockwell" w:hAnsi="Rockwell"/>
          <w:sz w:val="28"/>
          <w:szCs w:val="28"/>
        </w:rPr>
        <w:t xml:space="preserve"> direct to OPD.</w:t>
      </w:r>
    </w:p>
    <w:p w14:paraId="5BA329F7" w14:textId="77777777" w:rsidR="00C07E4D" w:rsidRPr="00C07E4D" w:rsidRDefault="00C07E4D" w:rsidP="00C07E4D">
      <w:pPr>
        <w:numPr>
          <w:ilvl w:val="1"/>
          <w:numId w:val="24"/>
        </w:numPr>
        <w:rPr>
          <w:rFonts w:ascii="Rockwell" w:hAnsi="Rockwell"/>
          <w:sz w:val="28"/>
          <w:szCs w:val="28"/>
        </w:rPr>
      </w:pPr>
      <w:r w:rsidRPr="00C07E4D">
        <w:rPr>
          <w:rFonts w:ascii="Rockwell" w:hAnsi="Rockwell"/>
          <w:b/>
          <w:bCs/>
          <w:sz w:val="28"/>
          <w:szCs w:val="28"/>
        </w:rPr>
        <w:t>Suspected TB/COVID:</w:t>
      </w:r>
      <w:r w:rsidRPr="00C07E4D">
        <w:rPr>
          <w:rFonts w:ascii="Rockwell" w:hAnsi="Rockwell"/>
          <w:sz w:val="28"/>
          <w:szCs w:val="28"/>
        </w:rPr>
        <w:t xml:space="preserve"> direct to Isolation.</w:t>
      </w:r>
    </w:p>
    <w:p w14:paraId="19E45E84" w14:textId="77777777" w:rsidR="00086B77" w:rsidRPr="00086B77" w:rsidRDefault="00086B77" w:rsidP="00086B77">
      <w:pPr>
        <w:rPr>
          <w:rFonts w:ascii="Rockwell" w:hAnsi="Rockwell"/>
          <w:sz w:val="28"/>
          <w:szCs w:val="28"/>
        </w:rPr>
      </w:pPr>
      <w:r w:rsidRPr="00086B77">
        <w:rPr>
          <w:rFonts w:ascii="Rockwell" w:hAnsi="Rockwell"/>
          <w:b/>
          <w:bCs/>
          <w:sz w:val="28"/>
          <w:szCs w:val="28"/>
        </w:rPr>
        <w:t>Location:</w:t>
      </w:r>
    </w:p>
    <w:p w14:paraId="690ABF9F" w14:textId="77777777" w:rsidR="00086B77" w:rsidRPr="00086B77" w:rsidRDefault="00086B77" w:rsidP="00086B77">
      <w:pPr>
        <w:numPr>
          <w:ilvl w:val="0"/>
          <w:numId w:val="51"/>
        </w:numPr>
        <w:rPr>
          <w:rFonts w:ascii="Rockwell" w:hAnsi="Rockwell"/>
          <w:sz w:val="28"/>
          <w:szCs w:val="28"/>
        </w:rPr>
      </w:pPr>
      <w:r w:rsidRPr="00086B77">
        <w:rPr>
          <w:rFonts w:ascii="Rockwell" w:hAnsi="Rockwell"/>
          <w:sz w:val="28"/>
          <w:szCs w:val="28"/>
        </w:rPr>
        <w:t xml:space="preserve">Directly linked to Cough Corner, but with a </w:t>
      </w:r>
      <w:r w:rsidRPr="00086B77">
        <w:rPr>
          <w:rFonts w:ascii="Rockwell" w:hAnsi="Rockwell"/>
          <w:b/>
          <w:bCs/>
          <w:sz w:val="28"/>
          <w:szCs w:val="28"/>
        </w:rPr>
        <w:t>separate examination space</w:t>
      </w:r>
      <w:r w:rsidRPr="00086B77">
        <w:rPr>
          <w:rFonts w:ascii="Rockwell" w:hAnsi="Rockwell"/>
          <w:sz w:val="28"/>
          <w:szCs w:val="28"/>
        </w:rPr>
        <w:t>.</w:t>
      </w:r>
    </w:p>
    <w:p w14:paraId="5C663683" w14:textId="77777777" w:rsidR="00086B77" w:rsidRPr="00086B77" w:rsidRDefault="00086B77" w:rsidP="00086B77">
      <w:pPr>
        <w:rPr>
          <w:rFonts w:ascii="Rockwell" w:hAnsi="Rockwell"/>
          <w:sz w:val="28"/>
          <w:szCs w:val="28"/>
        </w:rPr>
      </w:pPr>
      <w:r w:rsidRPr="00086B77">
        <w:rPr>
          <w:rFonts w:ascii="Rockwell" w:hAnsi="Rockwell"/>
          <w:b/>
          <w:bCs/>
          <w:sz w:val="28"/>
          <w:szCs w:val="28"/>
        </w:rPr>
        <w:t>Setup:</w:t>
      </w:r>
    </w:p>
    <w:p w14:paraId="5846342D" w14:textId="77777777" w:rsidR="00086B77" w:rsidRPr="00086B77" w:rsidRDefault="00086B77" w:rsidP="00086B77">
      <w:pPr>
        <w:numPr>
          <w:ilvl w:val="0"/>
          <w:numId w:val="52"/>
        </w:numPr>
        <w:rPr>
          <w:rFonts w:ascii="Rockwell" w:hAnsi="Rockwell"/>
          <w:sz w:val="28"/>
          <w:szCs w:val="28"/>
        </w:rPr>
      </w:pPr>
      <w:r w:rsidRPr="00086B77">
        <w:rPr>
          <w:rFonts w:ascii="Rockwell" w:hAnsi="Rockwell"/>
          <w:sz w:val="28"/>
          <w:szCs w:val="28"/>
        </w:rPr>
        <w:t>Examination couch/bed.</w:t>
      </w:r>
    </w:p>
    <w:p w14:paraId="184C9477" w14:textId="77777777" w:rsidR="00086B77" w:rsidRPr="00086B77" w:rsidRDefault="00086B77" w:rsidP="00086B77">
      <w:pPr>
        <w:numPr>
          <w:ilvl w:val="0"/>
          <w:numId w:val="52"/>
        </w:numPr>
        <w:rPr>
          <w:rFonts w:ascii="Rockwell" w:hAnsi="Rockwell"/>
          <w:sz w:val="28"/>
          <w:szCs w:val="28"/>
        </w:rPr>
      </w:pPr>
      <w:r w:rsidRPr="00086B77">
        <w:rPr>
          <w:rFonts w:ascii="Rockwell" w:hAnsi="Rockwell"/>
          <w:sz w:val="28"/>
          <w:szCs w:val="28"/>
        </w:rPr>
        <w:t>Desk and chairs for nurse/HO.</w:t>
      </w:r>
    </w:p>
    <w:p w14:paraId="4CE86535" w14:textId="77777777" w:rsidR="00086B77" w:rsidRPr="00086B77" w:rsidRDefault="00086B77" w:rsidP="00086B77">
      <w:pPr>
        <w:numPr>
          <w:ilvl w:val="0"/>
          <w:numId w:val="52"/>
        </w:numPr>
        <w:rPr>
          <w:rFonts w:ascii="Rockwell" w:hAnsi="Rockwell"/>
          <w:sz w:val="28"/>
          <w:szCs w:val="28"/>
        </w:rPr>
      </w:pPr>
      <w:r w:rsidRPr="00086B77">
        <w:rPr>
          <w:rFonts w:ascii="Rockwell" w:hAnsi="Rockwell"/>
          <w:sz w:val="28"/>
          <w:szCs w:val="28"/>
        </w:rPr>
        <w:t>Vital signs equipment: BP machine, thermometer, pulse oximeter.</w:t>
      </w:r>
    </w:p>
    <w:p w14:paraId="0A7F8324" w14:textId="77777777" w:rsidR="00086B77" w:rsidRPr="00086B77" w:rsidRDefault="00086B77" w:rsidP="00086B77">
      <w:pPr>
        <w:numPr>
          <w:ilvl w:val="0"/>
          <w:numId w:val="52"/>
        </w:numPr>
        <w:rPr>
          <w:rFonts w:ascii="Rockwell" w:hAnsi="Rockwell"/>
          <w:sz w:val="28"/>
          <w:szCs w:val="28"/>
        </w:rPr>
      </w:pPr>
      <w:r w:rsidRPr="00086B77">
        <w:rPr>
          <w:rFonts w:ascii="Rockwell" w:hAnsi="Rockwell"/>
          <w:sz w:val="28"/>
          <w:szCs w:val="28"/>
        </w:rPr>
        <w:t>Oxygen supply available for emergencies.</w:t>
      </w:r>
    </w:p>
    <w:p w14:paraId="58D6AA3C" w14:textId="77777777" w:rsidR="00086B77" w:rsidRPr="00086B77" w:rsidRDefault="00086B77" w:rsidP="00086B77">
      <w:pPr>
        <w:rPr>
          <w:rFonts w:ascii="Rockwell" w:hAnsi="Rockwell"/>
          <w:sz w:val="28"/>
          <w:szCs w:val="28"/>
        </w:rPr>
      </w:pPr>
      <w:r w:rsidRPr="00086B77">
        <w:rPr>
          <w:rFonts w:ascii="Rockwell" w:hAnsi="Rockwell"/>
          <w:b/>
          <w:bCs/>
          <w:sz w:val="28"/>
          <w:szCs w:val="28"/>
        </w:rPr>
        <w:t>Flow:</w:t>
      </w:r>
    </w:p>
    <w:p w14:paraId="3E4D9571" w14:textId="77777777" w:rsidR="00086B77" w:rsidRPr="00086B77" w:rsidRDefault="00086B77" w:rsidP="00086B77">
      <w:pPr>
        <w:numPr>
          <w:ilvl w:val="0"/>
          <w:numId w:val="53"/>
        </w:numPr>
        <w:rPr>
          <w:rFonts w:ascii="Rockwell" w:hAnsi="Rockwell"/>
          <w:sz w:val="28"/>
          <w:szCs w:val="28"/>
        </w:rPr>
      </w:pPr>
      <w:r w:rsidRPr="00086B77">
        <w:rPr>
          <w:rFonts w:ascii="Rockwell" w:hAnsi="Rockwell"/>
          <w:sz w:val="28"/>
          <w:szCs w:val="28"/>
        </w:rPr>
        <w:t>Patients assessed by severity.</w:t>
      </w:r>
    </w:p>
    <w:p w14:paraId="416ADB21" w14:textId="77777777" w:rsidR="00086B77" w:rsidRPr="00086B77" w:rsidRDefault="00086B77" w:rsidP="00086B77">
      <w:pPr>
        <w:numPr>
          <w:ilvl w:val="0"/>
          <w:numId w:val="53"/>
        </w:numPr>
        <w:rPr>
          <w:rFonts w:ascii="Rockwell" w:hAnsi="Rockwell"/>
          <w:sz w:val="28"/>
          <w:szCs w:val="28"/>
        </w:rPr>
      </w:pPr>
      <w:r w:rsidRPr="00086B77">
        <w:rPr>
          <w:rFonts w:ascii="Rockwell" w:hAnsi="Rockwell"/>
          <w:b/>
          <w:bCs/>
          <w:sz w:val="28"/>
          <w:szCs w:val="28"/>
        </w:rPr>
        <w:t xml:space="preserve">Severe cases </w:t>
      </w:r>
      <w:r w:rsidRPr="00086B77">
        <w:rPr>
          <w:rFonts w:ascii="Times New Roman" w:hAnsi="Times New Roman" w:cs="Times New Roman"/>
          <w:b/>
          <w:bCs/>
          <w:sz w:val="28"/>
          <w:szCs w:val="28"/>
        </w:rPr>
        <w:t>→</w:t>
      </w:r>
      <w:r w:rsidRPr="00086B77">
        <w:rPr>
          <w:rFonts w:ascii="Rockwell" w:hAnsi="Rockwell"/>
          <w:b/>
          <w:bCs/>
          <w:sz w:val="28"/>
          <w:szCs w:val="28"/>
        </w:rPr>
        <w:t xml:space="preserve"> Emergency</w:t>
      </w:r>
      <w:r w:rsidRPr="00086B77">
        <w:rPr>
          <w:rFonts w:ascii="Rockwell" w:hAnsi="Rockwell"/>
          <w:sz w:val="28"/>
          <w:szCs w:val="28"/>
        </w:rPr>
        <w:t>.</w:t>
      </w:r>
    </w:p>
    <w:p w14:paraId="3B655AFA" w14:textId="77777777" w:rsidR="00086B77" w:rsidRPr="00086B77" w:rsidRDefault="00086B77" w:rsidP="00086B77">
      <w:pPr>
        <w:numPr>
          <w:ilvl w:val="0"/>
          <w:numId w:val="53"/>
        </w:numPr>
        <w:rPr>
          <w:rFonts w:ascii="Rockwell" w:hAnsi="Rockwell"/>
          <w:sz w:val="28"/>
          <w:szCs w:val="28"/>
        </w:rPr>
      </w:pPr>
      <w:r w:rsidRPr="00086B77">
        <w:rPr>
          <w:rFonts w:ascii="Rockwell" w:hAnsi="Rockwell"/>
          <w:b/>
          <w:bCs/>
          <w:sz w:val="28"/>
          <w:szCs w:val="28"/>
        </w:rPr>
        <w:t xml:space="preserve">Stable cases </w:t>
      </w:r>
      <w:r w:rsidRPr="00086B77">
        <w:rPr>
          <w:rFonts w:ascii="Times New Roman" w:hAnsi="Times New Roman" w:cs="Times New Roman"/>
          <w:b/>
          <w:bCs/>
          <w:sz w:val="28"/>
          <w:szCs w:val="28"/>
        </w:rPr>
        <w:t>→</w:t>
      </w:r>
      <w:r w:rsidRPr="00086B77">
        <w:rPr>
          <w:rFonts w:ascii="Rockwell" w:hAnsi="Rockwell"/>
          <w:b/>
          <w:bCs/>
          <w:sz w:val="28"/>
          <w:szCs w:val="28"/>
        </w:rPr>
        <w:t xml:space="preserve"> OPD</w:t>
      </w:r>
      <w:r w:rsidRPr="00086B77">
        <w:rPr>
          <w:rFonts w:ascii="Rockwell" w:hAnsi="Rockwell"/>
          <w:sz w:val="28"/>
          <w:szCs w:val="28"/>
        </w:rPr>
        <w:t>.</w:t>
      </w:r>
    </w:p>
    <w:p w14:paraId="6BD12040" w14:textId="4F8AF81F" w:rsidR="00086B77" w:rsidRPr="00086B77" w:rsidRDefault="00086B77" w:rsidP="00C07E4D">
      <w:pPr>
        <w:numPr>
          <w:ilvl w:val="0"/>
          <w:numId w:val="53"/>
        </w:numPr>
        <w:rPr>
          <w:rFonts w:ascii="Rockwell" w:hAnsi="Rockwell"/>
          <w:sz w:val="28"/>
          <w:szCs w:val="28"/>
        </w:rPr>
      </w:pPr>
      <w:r w:rsidRPr="00086B77">
        <w:rPr>
          <w:rFonts w:ascii="Rockwell" w:hAnsi="Rockwell"/>
          <w:b/>
          <w:bCs/>
          <w:sz w:val="28"/>
          <w:szCs w:val="28"/>
        </w:rPr>
        <w:t xml:space="preserve">Suspected infectious cases </w:t>
      </w:r>
      <w:r w:rsidRPr="00086B77">
        <w:rPr>
          <w:rFonts w:ascii="Times New Roman" w:hAnsi="Times New Roman" w:cs="Times New Roman"/>
          <w:b/>
          <w:bCs/>
          <w:sz w:val="28"/>
          <w:szCs w:val="28"/>
        </w:rPr>
        <w:t>→</w:t>
      </w:r>
      <w:r w:rsidRPr="00086B77">
        <w:rPr>
          <w:rFonts w:ascii="Rockwell" w:hAnsi="Rockwell"/>
          <w:b/>
          <w:bCs/>
          <w:sz w:val="28"/>
          <w:szCs w:val="28"/>
        </w:rPr>
        <w:t xml:space="preserve"> Isolation</w:t>
      </w:r>
      <w:r w:rsidRPr="00086B77">
        <w:rPr>
          <w:rFonts w:ascii="Rockwell" w:hAnsi="Rockwell"/>
          <w:sz w:val="28"/>
          <w:szCs w:val="28"/>
        </w:rPr>
        <w:t>.</w:t>
      </w:r>
    </w:p>
    <w:p w14:paraId="1D8DDA40" w14:textId="551D9B06" w:rsidR="00C07E4D" w:rsidRPr="00C07E4D" w:rsidRDefault="00C07E4D" w:rsidP="00C07E4D">
      <w:pPr>
        <w:rPr>
          <w:rFonts w:ascii="Rockwell" w:hAnsi="Rockwell"/>
          <w:sz w:val="28"/>
          <w:szCs w:val="28"/>
        </w:rPr>
      </w:pPr>
      <w:r w:rsidRPr="00C07E4D">
        <w:rPr>
          <w:rFonts w:ascii="Rockwell" w:hAnsi="Rockwell"/>
          <w:b/>
          <w:bCs/>
          <w:sz w:val="28"/>
          <w:szCs w:val="28"/>
        </w:rPr>
        <w:t>Staffing:</w:t>
      </w:r>
    </w:p>
    <w:p w14:paraId="65FA83D8" w14:textId="77777777" w:rsidR="00C07E4D" w:rsidRPr="00C07E4D" w:rsidRDefault="00C07E4D" w:rsidP="00C07E4D">
      <w:pPr>
        <w:numPr>
          <w:ilvl w:val="0"/>
          <w:numId w:val="25"/>
        </w:numPr>
        <w:rPr>
          <w:rFonts w:ascii="Rockwell" w:hAnsi="Rockwell"/>
          <w:sz w:val="28"/>
          <w:szCs w:val="28"/>
        </w:rPr>
      </w:pPr>
      <w:r w:rsidRPr="00C07E4D">
        <w:rPr>
          <w:rFonts w:ascii="Rockwell" w:hAnsi="Rockwell"/>
          <w:sz w:val="28"/>
          <w:szCs w:val="28"/>
        </w:rPr>
        <w:lastRenderedPageBreak/>
        <w:t>1 nurse or health officer per shift.</w:t>
      </w:r>
    </w:p>
    <w:p w14:paraId="56A0D0F5" w14:textId="77777777" w:rsidR="00C07E4D" w:rsidRPr="00C07E4D" w:rsidRDefault="00C07E4D" w:rsidP="00C07E4D">
      <w:pPr>
        <w:rPr>
          <w:rFonts w:ascii="Rockwell" w:hAnsi="Rockwell"/>
          <w:sz w:val="28"/>
          <w:szCs w:val="28"/>
        </w:rPr>
      </w:pPr>
      <w:r w:rsidRPr="00C07E4D">
        <w:rPr>
          <w:rFonts w:ascii="Rockwell" w:hAnsi="Rockwell"/>
          <w:b/>
          <w:bCs/>
          <w:sz w:val="28"/>
          <w:szCs w:val="28"/>
        </w:rPr>
        <w:t>Tools:</w:t>
      </w:r>
    </w:p>
    <w:p w14:paraId="727D1886" w14:textId="77777777" w:rsidR="00C07E4D" w:rsidRPr="00C07E4D" w:rsidRDefault="00C07E4D" w:rsidP="00C07E4D">
      <w:pPr>
        <w:numPr>
          <w:ilvl w:val="0"/>
          <w:numId w:val="26"/>
        </w:numPr>
        <w:rPr>
          <w:rFonts w:ascii="Rockwell" w:hAnsi="Rockwell"/>
          <w:sz w:val="28"/>
          <w:szCs w:val="28"/>
        </w:rPr>
      </w:pPr>
      <w:r w:rsidRPr="00C07E4D">
        <w:rPr>
          <w:rFonts w:ascii="Rockwell" w:hAnsi="Rockwell"/>
          <w:sz w:val="28"/>
          <w:szCs w:val="28"/>
        </w:rPr>
        <w:t>Triage register.</w:t>
      </w:r>
    </w:p>
    <w:p w14:paraId="4422BE7F" w14:textId="77777777" w:rsidR="00C07E4D" w:rsidRPr="00C07E4D" w:rsidRDefault="00C07E4D" w:rsidP="00C07E4D">
      <w:pPr>
        <w:numPr>
          <w:ilvl w:val="0"/>
          <w:numId w:val="26"/>
        </w:numPr>
        <w:rPr>
          <w:rFonts w:ascii="Rockwell" w:hAnsi="Rockwell"/>
          <w:sz w:val="28"/>
          <w:szCs w:val="28"/>
        </w:rPr>
      </w:pPr>
      <w:r w:rsidRPr="00C07E4D">
        <w:rPr>
          <w:rFonts w:ascii="Rockwell" w:hAnsi="Rockwell"/>
          <w:sz w:val="28"/>
          <w:szCs w:val="28"/>
        </w:rPr>
        <w:t>Thermometers, pulse oximeters.</w:t>
      </w:r>
    </w:p>
    <w:p w14:paraId="03F2E4AF" w14:textId="77777777" w:rsidR="00C07E4D" w:rsidRPr="00C07E4D" w:rsidRDefault="00C07E4D" w:rsidP="00C07E4D">
      <w:pPr>
        <w:numPr>
          <w:ilvl w:val="0"/>
          <w:numId w:val="26"/>
        </w:numPr>
        <w:rPr>
          <w:rFonts w:ascii="Rockwell" w:hAnsi="Rockwell"/>
          <w:sz w:val="28"/>
          <w:szCs w:val="28"/>
        </w:rPr>
      </w:pPr>
      <w:r w:rsidRPr="00C07E4D">
        <w:rPr>
          <w:rFonts w:ascii="Rockwell" w:hAnsi="Rockwell"/>
          <w:sz w:val="28"/>
          <w:szCs w:val="28"/>
        </w:rPr>
        <w:t>Oxygen cylinders and resuscitation sets.</w:t>
      </w:r>
    </w:p>
    <w:p w14:paraId="463C0EF9" w14:textId="77777777" w:rsidR="00C07E4D" w:rsidRPr="00C07E4D" w:rsidRDefault="00C07E4D" w:rsidP="00C07E4D">
      <w:pPr>
        <w:rPr>
          <w:rFonts w:ascii="Rockwell" w:hAnsi="Rockwell"/>
          <w:b/>
          <w:bCs/>
          <w:sz w:val="28"/>
          <w:szCs w:val="28"/>
        </w:rPr>
      </w:pPr>
      <w:r w:rsidRPr="00C07E4D">
        <w:rPr>
          <w:rFonts w:ascii="Rockwell" w:hAnsi="Rockwell"/>
          <w:b/>
          <w:bCs/>
          <w:sz w:val="28"/>
          <w:szCs w:val="28"/>
        </w:rPr>
        <w:t>9. Outpatient Department (OPD) for Cough</w:t>
      </w:r>
    </w:p>
    <w:p w14:paraId="59745784" w14:textId="77777777" w:rsidR="00086B77" w:rsidRPr="00086B77" w:rsidRDefault="00086B77" w:rsidP="00086B77">
      <w:pPr>
        <w:rPr>
          <w:rFonts w:ascii="Rockwell" w:hAnsi="Rockwell"/>
          <w:sz w:val="28"/>
          <w:szCs w:val="28"/>
        </w:rPr>
      </w:pPr>
      <w:r w:rsidRPr="00086B77">
        <w:rPr>
          <w:rFonts w:ascii="Rockwell" w:hAnsi="Rockwell"/>
          <w:b/>
          <w:bCs/>
          <w:sz w:val="28"/>
          <w:szCs w:val="28"/>
        </w:rPr>
        <w:t>Location:</w:t>
      </w:r>
    </w:p>
    <w:p w14:paraId="5F4E42EF" w14:textId="77777777" w:rsidR="00086B77" w:rsidRPr="00086B77" w:rsidRDefault="00086B77" w:rsidP="00086B77">
      <w:pPr>
        <w:numPr>
          <w:ilvl w:val="0"/>
          <w:numId w:val="48"/>
        </w:numPr>
        <w:rPr>
          <w:rFonts w:ascii="Rockwell" w:hAnsi="Rockwell"/>
          <w:sz w:val="28"/>
          <w:szCs w:val="28"/>
        </w:rPr>
      </w:pPr>
      <w:r w:rsidRPr="00086B77">
        <w:rPr>
          <w:rFonts w:ascii="Rockwell" w:hAnsi="Rockwell"/>
          <w:sz w:val="28"/>
          <w:szCs w:val="28"/>
        </w:rPr>
        <w:t xml:space="preserve">Within the OPD complex, with </w:t>
      </w:r>
      <w:r w:rsidRPr="00086B77">
        <w:rPr>
          <w:rFonts w:ascii="Rockwell" w:hAnsi="Rockwell"/>
          <w:b/>
          <w:bCs/>
          <w:sz w:val="28"/>
          <w:szCs w:val="28"/>
        </w:rPr>
        <w:t>designated consultation rooms</w:t>
      </w:r>
      <w:r w:rsidRPr="00086B77">
        <w:rPr>
          <w:rFonts w:ascii="Rockwell" w:hAnsi="Rockwell"/>
          <w:sz w:val="28"/>
          <w:szCs w:val="28"/>
        </w:rPr>
        <w:t xml:space="preserve"> for cough patients.</w:t>
      </w:r>
    </w:p>
    <w:p w14:paraId="586ABED0" w14:textId="77777777" w:rsidR="00086B77" w:rsidRPr="00086B77" w:rsidRDefault="00086B77" w:rsidP="00086B77">
      <w:pPr>
        <w:rPr>
          <w:rFonts w:ascii="Rockwell" w:hAnsi="Rockwell"/>
          <w:sz w:val="28"/>
          <w:szCs w:val="28"/>
        </w:rPr>
      </w:pPr>
      <w:r w:rsidRPr="00086B77">
        <w:rPr>
          <w:rFonts w:ascii="Rockwell" w:hAnsi="Rockwell"/>
          <w:b/>
          <w:bCs/>
          <w:sz w:val="28"/>
          <w:szCs w:val="28"/>
        </w:rPr>
        <w:t>Setup:</w:t>
      </w:r>
    </w:p>
    <w:p w14:paraId="1227124C" w14:textId="77777777" w:rsidR="00086B77" w:rsidRPr="00086B77" w:rsidRDefault="00086B77" w:rsidP="00086B77">
      <w:pPr>
        <w:numPr>
          <w:ilvl w:val="0"/>
          <w:numId w:val="49"/>
        </w:numPr>
        <w:rPr>
          <w:rFonts w:ascii="Rockwell" w:hAnsi="Rockwell"/>
          <w:sz w:val="28"/>
          <w:szCs w:val="28"/>
        </w:rPr>
      </w:pPr>
      <w:r w:rsidRPr="00086B77">
        <w:rPr>
          <w:rFonts w:ascii="Rockwell" w:hAnsi="Rockwell"/>
          <w:sz w:val="28"/>
          <w:szCs w:val="28"/>
        </w:rPr>
        <w:t>Consultation desk and chair.</w:t>
      </w:r>
    </w:p>
    <w:p w14:paraId="7FF5B430" w14:textId="77777777" w:rsidR="00086B77" w:rsidRPr="00086B77" w:rsidRDefault="00086B77" w:rsidP="00086B77">
      <w:pPr>
        <w:numPr>
          <w:ilvl w:val="0"/>
          <w:numId w:val="49"/>
        </w:numPr>
        <w:rPr>
          <w:rFonts w:ascii="Rockwell" w:hAnsi="Rockwell"/>
          <w:sz w:val="28"/>
          <w:szCs w:val="28"/>
        </w:rPr>
      </w:pPr>
      <w:r w:rsidRPr="00086B77">
        <w:rPr>
          <w:rFonts w:ascii="Rockwell" w:hAnsi="Rockwell"/>
          <w:sz w:val="28"/>
          <w:szCs w:val="28"/>
        </w:rPr>
        <w:t>Examination couch.</w:t>
      </w:r>
    </w:p>
    <w:p w14:paraId="100E99B0" w14:textId="77777777" w:rsidR="00086B77" w:rsidRPr="00086B77" w:rsidRDefault="00086B77" w:rsidP="00086B77">
      <w:pPr>
        <w:numPr>
          <w:ilvl w:val="0"/>
          <w:numId w:val="49"/>
        </w:numPr>
        <w:rPr>
          <w:rFonts w:ascii="Rockwell" w:hAnsi="Rockwell"/>
          <w:sz w:val="28"/>
          <w:szCs w:val="28"/>
        </w:rPr>
      </w:pPr>
      <w:r w:rsidRPr="00086B77">
        <w:rPr>
          <w:rFonts w:ascii="Rockwell" w:hAnsi="Rockwell"/>
          <w:sz w:val="28"/>
          <w:szCs w:val="28"/>
        </w:rPr>
        <w:t>Diagnostic sample collection area (sputum, swab).</w:t>
      </w:r>
    </w:p>
    <w:p w14:paraId="1B2ABF58" w14:textId="77777777" w:rsidR="00086B77" w:rsidRPr="00086B77" w:rsidRDefault="00086B77" w:rsidP="00086B77">
      <w:pPr>
        <w:numPr>
          <w:ilvl w:val="0"/>
          <w:numId w:val="49"/>
        </w:numPr>
        <w:rPr>
          <w:rFonts w:ascii="Rockwell" w:hAnsi="Rockwell"/>
          <w:sz w:val="28"/>
          <w:szCs w:val="28"/>
        </w:rPr>
      </w:pPr>
      <w:r w:rsidRPr="00086B77">
        <w:rPr>
          <w:rFonts w:ascii="Rockwell" w:hAnsi="Rockwell"/>
          <w:sz w:val="28"/>
          <w:szCs w:val="28"/>
        </w:rPr>
        <w:t>Linkage to laboratory and radiology.</w:t>
      </w:r>
    </w:p>
    <w:p w14:paraId="51FB549B" w14:textId="77777777" w:rsidR="00086B77" w:rsidRPr="00086B77" w:rsidRDefault="00086B77" w:rsidP="00086B77">
      <w:pPr>
        <w:rPr>
          <w:rFonts w:ascii="Rockwell" w:hAnsi="Rockwell"/>
          <w:sz w:val="28"/>
          <w:szCs w:val="28"/>
        </w:rPr>
      </w:pPr>
      <w:r w:rsidRPr="00086B77">
        <w:rPr>
          <w:rFonts w:ascii="Rockwell" w:hAnsi="Rockwell"/>
          <w:b/>
          <w:bCs/>
          <w:sz w:val="28"/>
          <w:szCs w:val="28"/>
        </w:rPr>
        <w:t>Flow:</w:t>
      </w:r>
    </w:p>
    <w:p w14:paraId="31E99CA5" w14:textId="77777777" w:rsidR="00086B77" w:rsidRPr="00086B77" w:rsidRDefault="00086B77" w:rsidP="00086B77">
      <w:pPr>
        <w:numPr>
          <w:ilvl w:val="0"/>
          <w:numId w:val="50"/>
        </w:numPr>
        <w:rPr>
          <w:rFonts w:ascii="Rockwell" w:hAnsi="Rockwell"/>
          <w:sz w:val="28"/>
          <w:szCs w:val="28"/>
        </w:rPr>
      </w:pPr>
      <w:r w:rsidRPr="00086B77">
        <w:rPr>
          <w:rFonts w:ascii="Rockwell" w:hAnsi="Rockwell"/>
          <w:sz w:val="28"/>
          <w:szCs w:val="28"/>
        </w:rPr>
        <w:t>Stable cough patients receive evaluation, diagnosis, and management here.</w:t>
      </w:r>
    </w:p>
    <w:p w14:paraId="74D85888" w14:textId="20A78171" w:rsidR="00086B77" w:rsidRPr="00086B77" w:rsidRDefault="00086B77" w:rsidP="00C07E4D">
      <w:pPr>
        <w:numPr>
          <w:ilvl w:val="0"/>
          <w:numId w:val="50"/>
        </w:numPr>
        <w:rPr>
          <w:rFonts w:ascii="Rockwell" w:hAnsi="Rockwell"/>
          <w:sz w:val="28"/>
          <w:szCs w:val="28"/>
        </w:rPr>
      </w:pPr>
      <w:r w:rsidRPr="00086B77">
        <w:rPr>
          <w:rFonts w:ascii="Rockwell" w:hAnsi="Rockwell"/>
          <w:sz w:val="28"/>
          <w:szCs w:val="28"/>
        </w:rPr>
        <w:t>Referral to TB clinic, ART clinic, or NCD clinic if needed.</w:t>
      </w:r>
    </w:p>
    <w:p w14:paraId="09174A91" w14:textId="2412807F" w:rsidR="00C07E4D" w:rsidRPr="00C07E4D" w:rsidRDefault="00C07E4D" w:rsidP="00C07E4D">
      <w:pPr>
        <w:rPr>
          <w:rFonts w:ascii="Rockwell" w:hAnsi="Rockwell"/>
          <w:sz w:val="28"/>
          <w:szCs w:val="28"/>
        </w:rPr>
      </w:pPr>
      <w:r w:rsidRPr="00C07E4D">
        <w:rPr>
          <w:rFonts w:ascii="Rockwell" w:hAnsi="Rockwell"/>
          <w:b/>
          <w:bCs/>
          <w:sz w:val="28"/>
          <w:szCs w:val="28"/>
        </w:rPr>
        <w:t>Functions:</w:t>
      </w:r>
    </w:p>
    <w:p w14:paraId="5D944390" w14:textId="77777777" w:rsidR="00C07E4D" w:rsidRPr="00C07E4D" w:rsidRDefault="00C07E4D" w:rsidP="00C07E4D">
      <w:pPr>
        <w:numPr>
          <w:ilvl w:val="0"/>
          <w:numId w:val="27"/>
        </w:numPr>
        <w:rPr>
          <w:rFonts w:ascii="Rockwell" w:hAnsi="Rockwell"/>
          <w:sz w:val="28"/>
          <w:szCs w:val="28"/>
        </w:rPr>
      </w:pPr>
      <w:r w:rsidRPr="00C07E4D">
        <w:rPr>
          <w:rFonts w:ascii="Rockwell" w:hAnsi="Rockwell"/>
          <w:sz w:val="28"/>
          <w:szCs w:val="28"/>
        </w:rPr>
        <w:t>Detailed history and physical examination.</w:t>
      </w:r>
    </w:p>
    <w:p w14:paraId="1BF0CF92" w14:textId="77777777" w:rsidR="00C07E4D" w:rsidRPr="00C07E4D" w:rsidRDefault="00C07E4D" w:rsidP="00C07E4D">
      <w:pPr>
        <w:numPr>
          <w:ilvl w:val="0"/>
          <w:numId w:val="27"/>
        </w:numPr>
        <w:rPr>
          <w:rFonts w:ascii="Rockwell" w:hAnsi="Rockwell"/>
          <w:sz w:val="28"/>
          <w:szCs w:val="28"/>
        </w:rPr>
      </w:pPr>
      <w:r w:rsidRPr="00C07E4D">
        <w:rPr>
          <w:rFonts w:ascii="Rockwell" w:hAnsi="Rockwell"/>
          <w:sz w:val="28"/>
          <w:szCs w:val="28"/>
        </w:rPr>
        <w:t>Diagnostic investigations: GeneXpert, sputum microscopy, CXR, CBC, RDTs.</w:t>
      </w:r>
    </w:p>
    <w:p w14:paraId="0057C8DE" w14:textId="77777777" w:rsidR="00C07E4D" w:rsidRPr="00C07E4D" w:rsidRDefault="00C07E4D" w:rsidP="00C07E4D">
      <w:pPr>
        <w:numPr>
          <w:ilvl w:val="0"/>
          <w:numId w:val="27"/>
        </w:numPr>
        <w:rPr>
          <w:rFonts w:ascii="Rockwell" w:hAnsi="Rockwell"/>
          <w:sz w:val="28"/>
          <w:szCs w:val="28"/>
        </w:rPr>
      </w:pPr>
      <w:r w:rsidRPr="00C07E4D">
        <w:rPr>
          <w:rFonts w:ascii="Rockwell" w:hAnsi="Rockwell"/>
          <w:sz w:val="28"/>
          <w:szCs w:val="28"/>
        </w:rPr>
        <w:t>Clinical diagnosis and management.</w:t>
      </w:r>
    </w:p>
    <w:p w14:paraId="42C1A24C" w14:textId="77777777" w:rsidR="00C07E4D" w:rsidRPr="00C07E4D" w:rsidRDefault="00C07E4D" w:rsidP="00C07E4D">
      <w:pPr>
        <w:numPr>
          <w:ilvl w:val="0"/>
          <w:numId w:val="27"/>
        </w:numPr>
        <w:rPr>
          <w:rFonts w:ascii="Rockwell" w:hAnsi="Rockwell"/>
          <w:sz w:val="28"/>
          <w:szCs w:val="28"/>
        </w:rPr>
      </w:pPr>
      <w:r w:rsidRPr="00C07E4D">
        <w:rPr>
          <w:rFonts w:ascii="Rockwell" w:hAnsi="Rockwell"/>
          <w:sz w:val="28"/>
          <w:szCs w:val="28"/>
        </w:rPr>
        <w:t>Referral to specialist clinics (TB, ART, asthma/COPD).</w:t>
      </w:r>
    </w:p>
    <w:p w14:paraId="197C198D" w14:textId="77777777" w:rsidR="00C07E4D" w:rsidRPr="00C07E4D" w:rsidRDefault="00C07E4D" w:rsidP="00C07E4D">
      <w:pPr>
        <w:numPr>
          <w:ilvl w:val="0"/>
          <w:numId w:val="27"/>
        </w:numPr>
        <w:rPr>
          <w:rFonts w:ascii="Rockwell" w:hAnsi="Rockwell"/>
          <w:sz w:val="28"/>
          <w:szCs w:val="28"/>
        </w:rPr>
      </w:pPr>
      <w:r w:rsidRPr="00C07E4D">
        <w:rPr>
          <w:rFonts w:ascii="Rockwell" w:hAnsi="Rockwell"/>
          <w:sz w:val="28"/>
          <w:szCs w:val="28"/>
        </w:rPr>
        <w:t>Counseling on treatment adherence and cough hygiene.</w:t>
      </w:r>
    </w:p>
    <w:p w14:paraId="48ECF337" w14:textId="77777777" w:rsidR="00C07E4D" w:rsidRPr="00C07E4D" w:rsidRDefault="00C07E4D" w:rsidP="00C07E4D">
      <w:pPr>
        <w:rPr>
          <w:rFonts w:ascii="Rockwell" w:hAnsi="Rockwell"/>
          <w:sz w:val="28"/>
          <w:szCs w:val="28"/>
        </w:rPr>
      </w:pPr>
      <w:r w:rsidRPr="00C07E4D">
        <w:rPr>
          <w:rFonts w:ascii="Rockwell" w:hAnsi="Rockwell"/>
          <w:b/>
          <w:bCs/>
          <w:sz w:val="28"/>
          <w:szCs w:val="28"/>
        </w:rPr>
        <w:t>Recording:</w:t>
      </w:r>
    </w:p>
    <w:p w14:paraId="453B5946" w14:textId="77777777" w:rsidR="00C07E4D" w:rsidRPr="00C07E4D" w:rsidRDefault="00C07E4D" w:rsidP="00C07E4D">
      <w:pPr>
        <w:numPr>
          <w:ilvl w:val="0"/>
          <w:numId w:val="28"/>
        </w:numPr>
        <w:rPr>
          <w:rFonts w:ascii="Rockwell" w:hAnsi="Rockwell"/>
          <w:sz w:val="28"/>
          <w:szCs w:val="28"/>
        </w:rPr>
      </w:pPr>
      <w:r w:rsidRPr="00C07E4D">
        <w:rPr>
          <w:rFonts w:ascii="Rockwell" w:hAnsi="Rockwell"/>
          <w:sz w:val="28"/>
          <w:szCs w:val="28"/>
        </w:rPr>
        <w:lastRenderedPageBreak/>
        <w:t>Standard OPD register + Cough Clinic OPD register.</w:t>
      </w:r>
    </w:p>
    <w:p w14:paraId="7EC66DD8" w14:textId="77777777" w:rsidR="00C07E4D" w:rsidRPr="00C07E4D" w:rsidRDefault="00C07E4D" w:rsidP="00C07E4D">
      <w:pPr>
        <w:rPr>
          <w:rFonts w:ascii="Rockwell" w:hAnsi="Rockwell"/>
          <w:b/>
          <w:bCs/>
          <w:sz w:val="28"/>
          <w:szCs w:val="28"/>
        </w:rPr>
      </w:pPr>
      <w:r w:rsidRPr="00C07E4D">
        <w:rPr>
          <w:rFonts w:ascii="Rockwell" w:hAnsi="Rockwell"/>
          <w:b/>
          <w:bCs/>
          <w:sz w:val="28"/>
          <w:szCs w:val="28"/>
        </w:rPr>
        <w:t>10. Emergency Services for Cough</w:t>
      </w:r>
    </w:p>
    <w:p w14:paraId="62751C67" w14:textId="77777777" w:rsidR="00086B77" w:rsidRPr="00086B77" w:rsidRDefault="00086B77" w:rsidP="00086B77">
      <w:pPr>
        <w:rPr>
          <w:rFonts w:ascii="Rockwell" w:hAnsi="Rockwell"/>
          <w:sz w:val="28"/>
          <w:szCs w:val="28"/>
        </w:rPr>
      </w:pPr>
      <w:r w:rsidRPr="00086B77">
        <w:rPr>
          <w:rFonts w:ascii="Rockwell" w:hAnsi="Rockwell"/>
          <w:b/>
          <w:bCs/>
          <w:sz w:val="28"/>
          <w:szCs w:val="28"/>
        </w:rPr>
        <w:t>Location:</w:t>
      </w:r>
    </w:p>
    <w:p w14:paraId="41CF903B" w14:textId="77777777" w:rsidR="00086B77" w:rsidRPr="00086B77" w:rsidRDefault="00086B77" w:rsidP="00086B77">
      <w:pPr>
        <w:numPr>
          <w:ilvl w:val="0"/>
          <w:numId w:val="45"/>
        </w:numPr>
        <w:rPr>
          <w:rFonts w:ascii="Rockwell" w:hAnsi="Rockwell"/>
          <w:sz w:val="28"/>
          <w:szCs w:val="28"/>
        </w:rPr>
      </w:pPr>
      <w:r w:rsidRPr="00086B77">
        <w:rPr>
          <w:rFonts w:ascii="Rockwell" w:hAnsi="Rockwell"/>
          <w:sz w:val="28"/>
          <w:szCs w:val="28"/>
        </w:rPr>
        <w:t xml:space="preserve">Inside the Emergency Department, with </w:t>
      </w:r>
      <w:r w:rsidRPr="00086B77">
        <w:rPr>
          <w:rFonts w:ascii="Rockwell" w:hAnsi="Rockwell"/>
          <w:b/>
          <w:bCs/>
          <w:sz w:val="28"/>
          <w:szCs w:val="28"/>
        </w:rPr>
        <w:t>separate resuscitation space</w:t>
      </w:r>
      <w:r w:rsidRPr="00086B77">
        <w:rPr>
          <w:rFonts w:ascii="Rockwell" w:hAnsi="Rockwell"/>
          <w:sz w:val="28"/>
          <w:szCs w:val="28"/>
        </w:rPr>
        <w:t xml:space="preserve"> for respiratory patients.</w:t>
      </w:r>
    </w:p>
    <w:p w14:paraId="52DD0817" w14:textId="77777777" w:rsidR="00086B77" w:rsidRPr="00086B77" w:rsidRDefault="00086B77" w:rsidP="00086B77">
      <w:pPr>
        <w:rPr>
          <w:rFonts w:ascii="Rockwell" w:hAnsi="Rockwell"/>
          <w:sz w:val="28"/>
          <w:szCs w:val="28"/>
        </w:rPr>
      </w:pPr>
      <w:r w:rsidRPr="00086B77">
        <w:rPr>
          <w:rFonts w:ascii="Rockwell" w:hAnsi="Rockwell"/>
          <w:b/>
          <w:bCs/>
          <w:sz w:val="28"/>
          <w:szCs w:val="28"/>
        </w:rPr>
        <w:t>Setup:</w:t>
      </w:r>
    </w:p>
    <w:p w14:paraId="048C4056" w14:textId="77777777" w:rsidR="00086B77" w:rsidRPr="00086B77" w:rsidRDefault="00086B77" w:rsidP="00086B77">
      <w:pPr>
        <w:numPr>
          <w:ilvl w:val="0"/>
          <w:numId w:val="46"/>
        </w:numPr>
        <w:rPr>
          <w:rFonts w:ascii="Rockwell" w:hAnsi="Rockwell"/>
          <w:sz w:val="28"/>
          <w:szCs w:val="28"/>
        </w:rPr>
      </w:pPr>
      <w:r w:rsidRPr="00086B77">
        <w:rPr>
          <w:rFonts w:ascii="Rockwell" w:hAnsi="Rockwell"/>
          <w:sz w:val="28"/>
          <w:szCs w:val="28"/>
        </w:rPr>
        <w:t>Oxygen delivery systems (concentrators/cylinders).</w:t>
      </w:r>
    </w:p>
    <w:p w14:paraId="138CDEE3" w14:textId="77777777" w:rsidR="00086B77" w:rsidRPr="00086B77" w:rsidRDefault="00086B77" w:rsidP="00086B77">
      <w:pPr>
        <w:numPr>
          <w:ilvl w:val="0"/>
          <w:numId w:val="46"/>
        </w:numPr>
        <w:rPr>
          <w:rFonts w:ascii="Rockwell" w:hAnsi="Rockwell"/>
          <w:sz w:val="28"/>
          <w:szCs w:val="28"/>
        </w:rPr>
      </w:pPr>
      <w:r w:rsidRPr="00086B77">
        <w:rPr>
          <w:rFonts w:ascii="Rockwell" w:hAnsi="Rockwell"/>
          <w:sz w:val="28"/>
          <w:szCs w:val="28"/>
        </w:rPr>
        <w:t>Nebulizers, suction machines.</w:t>
      </w:r>
    </w:p>
    <w:p w14:paraId="1E4F746C" w14:textId="77777777" w:rsidR="00086B77" w:rsidRPr="00086B77" w:rsidRDefault="00086B77" w:rsidP="00086B77">
      <w:pPr>
        <w:numPr>
          <w:ilvl w:val="0"/>
          <w:numId w:val="46"/>
        </w:numPr>
        <w:rPr>
          <w:rFonts w:ascii="Rockwell" w:hAnsi="Rockwell"/>
          <w:sz w:val="28"/>
          <w:szCs w:val="28"/>
        </w:rPr>
      </w:pPr>
      <w:r w:rsidRPr="00086B77">
        <w:rPr>
          <w:rFonts w:ascii="Rockwell" w:hAnsi="Rockwell"/>
          <w:sz w:val="28"/>
          <w:szCs w:val="28"/>
        </w:rPr>
        <w:t>Emergency medicines (antibiotics, steroids, bronchodilators).</w:t>
      </w:r>
    </w:p>
    <w:p w14:paraId="6932116C" w14:textId="77777777" w:rsidR="00086B77" w:rsidRPr="00086B77" w:rsidRDefault="00086B77" w:rsidP="00086B77">
      <w:pPr>
        <w:numPr>
          <w:ilvl w:val="0"/>
          <w:numId w:val="46"/>
        </w:numPr>
        <w:rPr>
          <w:rFonts w:ascii="Rockwell" w:hAnsi="Rockwell"/>
          <w:sz w:val="28"/>
          <w:szCs w:val="28"/>
        </w:rPr>
      </w:pPr>
      <w:r w:rsidRPr="00086B77">
        <w:rPr>
          <w:rFonts w:ascii="Rockwell" w:hAnsi="Rockwell"/>
          <w:sz w:val="28"/>
          <w:szCs w:val="28"/>
        </w:rPr>
        <w:t>Airway equipment (</w:t>
      </w:r>
      <w:proofErr w:type="spellStart"/>
      <w:r w:rsidRPr="00086B77">
        <w:rPr>
          <w:rFonts w:ascii="Rockwell" w:hAnsi="Rockwell"/>
          <w:sz w:val="28"/>
          <w:szCs w:val="28"/>
        </w:rPr>
        <w:t>ambu</w:t>
      </w:r>
      <w:proofErr w:type="spellEnd"/>
      <w:r w:rsidRPr="00086B77">
        <w:rPr>
          <w:rFonts w:ascii="Rockwell" w:hAnsi="Rockwell"/>
          <w:sz w:val="28"/>
          <w:szCs w:val="28"/>
        </w:rPr>
        <w:t xml:space="preserve"> bag, intubation set, ventilator if available).</w:t>
      </w:r>
    </w:p>
    <w:p w14:paraId="40D3534C" w14:textId="77777777" w:rsidR="00086B77" w:rsidRPr="00086B77" w:rsidRDefault="00086B77" w:rsidP="00086B77">
      <w:pPr>
        <w:rPr>
          <w:rFonts w:ascii="Rockwell" w:hAnsi="Rockwell"/>
          <w:sz w:val="28"/>
          <w:szCs w:val="28"/>
        </w:rPr>
      </w:pPr>
      <w:r w:rsidRPr="00086B77">
        <w:rPr>
          <w:rFonts w:ascii="Rockwell" w:hAnsi="Rockwell"/>
          <w:b/>
          <w:bCs/>
          <w:sz w:val="28"/>
          <w:szCs w:val="28"/>
        </w:rPr>
        <w:t>Flow:</w:t>
      </w:r>
    </w:p>
    <w:p w14:paraId="062F5624" w14:textId="77777777" w:rsidR="00086B77" w:rsidRPr="00086B77" w:rsidRDefault="00086B77" w:rsidP="00086B77">
      <w:pPr>
        <w:numPr>
          <w:ilvl w:val="0"/>
          <w:numId w:val="47"/>
        </w:numPr>
        <w:rPr>
          <w:rFonts w:ascii="Rockwell" w:hAnsi="Rockwell"/>
          <w:sz w:val="28"/>
          <w:szCs w:val="28"/>
        </w:rPr>
      </w:pPr>
      <w:r w:rsidRPr="00086B77">
        <w:rPr>
          <w:rFonts w:ascii="Rockwell" w:hAnsi="Rockwell"/>
          <w:sz w:val="28"/>
          <w:szCs w:val="28"/>
        </w:rPr>
        <w:t>Only critically ill patients are managed here.</w:t>
      </w:r>
    </w:p>
    <w:p w14:paraId="35632831" w14:textId="7BFC95FA" w:rsidR="00086B77" w:rsidRPr="00086B77" w:rsidRDefault="00086B77" w:rsidP="00C07E4D">
      <w:pPr>
        <w:numPr>
          <w:ilvl w:val="0"/>
          <w:numId w:val="47"/>
        </w:numPr>
        <w:rPr>
          <w:rFonts w:ascii="Rockwell" w:hAnsi="Rockwell"/>
          <w:sz w:val="28"/>
          <w:szCs w:val="28"/>
        </w:rPr>
      </w:pPr>
      <w:r w:rsidRPr="00086B77">
        <w:rPr>
          <w:rFonts w:ascii="Rockwell" w:hAnsi="Rockwell"/>
          <w:sz w:val="28"/>
          <w:szCs w:val="28"/>
        </w:rPr>
        <w:t xml:space="preserve">After stabilization </w:t>
      </w:r>
      <w:r w:rsidRPr="00086B77">
        <w:rPr>
          <w:rFonts w:ascii="Times New Roman" w:hAnsi="Times New Roman" w:cs="Times New Roman"/>
          <w:sz w:val="28"/>
          <w:szCs w:val="28"/>
        </w:rPr>
        <w:t>→</w:t>
      </w:r>
      <w:r w:rsidRPr="00086B77">
        <w:rPr>
          <w:rFonts w:ascii="Rockwell" w:hAnsi="Rockwell"/>
          <w:sz w:val="28"/>
          <w:szCs w:val="28"/>
        </w:rPr>
        <w:t xml:space="preserve"> admitted to ward or isolation.</w:t>
      </w:r>
    </w:p>
    <w:p w14:paraId="1D70F6B3" w14:textId="4B19BC8C" w:rsidR="00C07E4D" w:rsidRPr="00C07E4D" w:rsidRDefault="00C07E4D" w:rsidP="00C07E4D">
      <w:pPr>
        <w:rPr>
          <w:rFonts w:ascii="Rockwell" w:hAnsi="Rockwell"/>
          <w:sz w:val="28"/>
          <w:szCs w:val="28"/>
        </w:rPr>
      </w:pPr>
      <w:r w:rsidRPr="00C07E4D">
        <w:rPr>
          <w:rFonts w:ascii="Rockwell" w:hAnsi="Rockwell"/>
          <w:b/>
          <w:bCs/>
          <w:sz w:val="28"/>
          <w:szCs w:val="28"/>
        </w:rPr>
        <w:t>Target Patients:</w:t>
      </w:r>
    </w:p>
    <w:p w14:paraId="11B4F4FE" w14:textId="77777777" w:rsidR="00C07E4D" w:rsidRPr="00C07E4D" w:rsidRDefault="00C07E4D" w:rsidP="00C07E4D">
      <w:pPr>
        <w:numPr>
          <w:ilvl w:val="0"/>
          <w:numId w:val="29"/>
        </w:numPr>
        <w:rPr>
          <w:rFonts w:ascii="Rockwell" w:hAnsi="Rockwell"/>
          <w:sz w:val="28"/>
          <w:szCs w:val="28"/>
        </w:rPr>
      </w:pPr>
      <w:r w:rsidRPr="00C07E4D">
        <w:rPr>
          <w:rFonts w:ascii="Rockwell" w:hAnsi="Rockwell"/>
          <w:sz w:val="28"/>
          <w:szCs w:val="28"/>
        </w:rPr>
        <w:t>Acute severe asthma.</w:t>
      </w:r>
    </w:p>
    <w:p w14:paraId="66275E15" w14:textId="77777777" w:rsidR="00C07E4D" w:rsidRPr="00C07E4D" w:rsidRDefault="00C07E4D" w:rsidP="00C07E4D">
      <w:pPr>
        <w:numPr>
          <w:ilvl w:val="0"/>
          <w:numId w:val="29"/>
        </w:numPr>
        <w:rPr>
          <w:rFonts w:ascii="Rockwell" w:hAnsi="Rockwell"/>
          <w:sz w:val="28"/>
          <w:szCs w:val="28"/>
        </w:rPr>
      </w:pPr>
      <w:r w:rsidRPr="00C07E4D">
        <w:rPr>
          <w:rFonts w:ascii="Rockwell" w:hAnsi="Rockwell"/>
          <w:sz w:val="28"/>
          <w:szCs w:val="28"/>
        </w:rPr>
        <w:t>COPD exacerbations.</w:t>
      </w:r>
    </w:p>
    <w:p w14:paraId="0F51331C" w14:textId="77777777" w:rsidR="00C07E4D" w:rsidRPr="00C07E4D" w:rsidRDefault="00C07E4D" w:rsidP="00C07E4D">
      <w:pPr>
        <w:numPr>
          <w:ilvl w:val="0"/>
          <w:numId w:val="29"/>
        </w:numPr>
        <w:rPr>
          <w:rFonts w:ascii="Rockwell" w:hAnsi="Rockwell"/>
          <w:sz w:val="28"/>
          <w:szCs w:val="28"/>
        </w:rPr>
      </w:pPr>
      <w:r w:rsidRPr="00C07E4D">
        <w:rPr>
          <w:rFonts w:ascii="Rockwell" w:hAnsi="Rockwell"/>
          <w:sz w:val="28"/>
          <w:szCs w:val="28"/>
        </w:rPr>
        <w:t>Severe pneumonia.</w:t>
      </w:r>
    </w:p>
    <w:p w14:paraId="392266BB" w14:textId="77777777" w:rsidR="00C07E4D" w:rsidRPr="00C07E4D" w:rsidRDefault="00C07E4D" w:rsidP="00C07E4D">
      <w:pPr>
        <w:numPr>
          <w:ilvl w:val="0"/>
          <w:numId w:val="29"/>
        </w:numPr>
        <w:rPr>
          <w:rFonts w:ascii="Rockwell" w:hAnsi="Rockwell"/>
          <w:sz w:val="28"/>
          <w:szCs w:val="28"/>
        </w:rPr>
      </w:pPr>
      <w:r w:rsidRPr="00C07E4D">
        <w:rPr>
          <w:rFonts w:ascii="Rockwell" w:hAnsi="Rockwell"/>
          <w:sz w:val="28"/>
          <w:szCs w:val="28"/>
        </w:rPr>
        <w:t>Massive hemoptysis.</w:t>
      </w:r>
    </w:p>
    <w:p w14:paraId="77CBD831" w14:textId="77777777" w:rsidR="00C07E4D" w:rsidRPr="00C07E4D" w:rsidRDefault="00C07E4D" w:rsidP="00C07E4D">
      <w:pPr>
        <w:numPr>
          <w:ilvl w:val="0"/>
          <w:numId w:val="29"/>
        </w:numPr>
        <w:rPr>
          <w:rFonts w:ascii="Rockwell" w:hAnsi="Rockwell"/>
          <w:sz w:val="28"/>
          <w:szCs w:val="28"/>
        </w:rPr>
      </w:pPr>
      <w:r w:rsidRPr="00C07E4D">
        <w:rPr>
          <w:rFonts w:ascii="Rockwell" w:hAnsi="Rockwell"/>
          <w:sz w:val="28"/>
          <w:szCs w:val="28"/>
        </w:rPr>
        <w:t>Respiratory failure.</w:t>
      </w:r>
    </w:p>
    <w:p w14:paraId="6231BBD8" w14:textId="77777777" w:rsidR="00C07E4D" w:rsidRPr="00C07E4D" w:rsidRDefault="00C07E4D" w:rsidP="00C07E4D">
      <w:pPr>
        <w:rPr>
          <w:rFonts w:ascii="Rockwell" w:hAnsi="Rockwell"/>
          <w:sz w:val="28"/>
          <w:szCs w:val="28"/>
        </w:rPr>
      </w:pPr>
      <w:r w:rsidRPr="00C07E4D">
        <w:rPr>
          <w:rFonts w:ascii="Rockwell" w:hAnsi="Rockwell"/>
          <w:b/>
          <w:bCs/>
          <w:sz w:val="28"/>
          <w:szCs w:val="28"/>
        </w:rPr>
        <w:t>Services Provided:</w:t>
      </w:r>
    </w:p>
    <w:p w14:paraId="29004AFA" w14:textId="77777777" w:rsidR="00C07E4D" w:rsidRPr="00C07E4D" w:rsidRDefault="00C07E4D" w:rsidP="00C07E4D">
      <w:pPr>
        <w:numPr>
          <w:ilvl w:val="0"/>
          <w:numId w:val="30"/>
        </w:numPr>
        <w:rPr>
          <w:rFonts w:ascii="Rockwell" w:hAnsi="Rockwell"/>
          <w:sz w:val="28"/>
          <w:szCs w:val="28"/>
        </w:rPr>
      </w:pPr>
      <w:r w:rsidRPr="00C07E4D">
        <w:rPr>
          <w:rFonts w:ascii="Rockwell" w:hAnsi="Rockwell"/>
          <w:sz w:val="28"/>
          <w:szCs w:val="28"/>
        </w:rPr>
        <w:t>Oxygen therapy.</w:t>
      </w:r>
    </w:p>
    <w:p w14:paraId="0B4915D1" w14:textId="77777777" w:rsidR="00C07E4D" w:rsidRPr="00C07E4D" w:rsidRDefault="00C07E4D" w:rsidP="00C07E4D">
      <w:pPr>
        <w:numPr>
          <w:ilvl w:val="0"/>
          <w:numId w:val="30"/>
        </w:numPr>
        <w:rPr>
          <w:rFonts w:ascii="Rockwell" w:hAnsi="Rockwell"/>
          <w:sz w:val="28"/>
          <w:szCs w:val="28"/>
        </w:rPr>
      </w:pPr>
      <w:r w:rsidRPr="00C07E4D">
        <w:rPr>
          <w:rFonts w:ascii="Rockwell" w:hAnsi="Rockwell"/>
          <w:sz w:val="28"/>
          <w:szCs w:val="28"/>
        </w:rPr>
        <w:t>Nebulization.</w:t>
      </w:r>
    </w:p>
    <w:p w14:paraId="0DD6A0DC" w14:textId="77777777" w:rsidR="00C07E4D" w:rsidRPr="00C07E4D" w:rsidRDefault="00C07E4D" w:rsidP="00C07E4D">
      <w:pPr>
        <w:numPr>
          <w:ilvl w:val="0"/>
          <w:numId w:val="30"/>
        </w:numPr>
        <w:rPr>
          <w:rFonts w:ascii="Rockwell" w:hAnsi="Rockwell"/>
          <w:sz w:val="28"/>
          <w:szCs w:val="28"/>
        </w:rPr>
      </w:pPr>
      <w:r w:rsidRPr="00C07E4D">
        <w:rPr>
          <w:rFonts w:ascii="Rockwell" w:hAnsi="Rockwell"/>
          <w:sz w:val="28"/>
          <w:szCs w:val="28"/>
        </w:rPr>
        <w:t>Intravenous antibiotics and steroids.</w:t>
      </w:r>
    </w:p>
    <w:p w14:paraId="7DE5D8A8" w14:textId="77777777" w:rsidR="00C07E4D" w:rsidRPr="00C07E4D" w:rsidRDefault="00C07E4D" w:rsidP="00C07E4D">
      <w:pPr>
        <w:numPr>
          <w:ilvl w:val="0"/>
          <w:numId w:val="30"/>
        </w:numPr>
        <w:rPr>
          <w:rFonts w:ascii="Rockwell" w:hAnsi="Rockwell"/>
          <w:sz w:val="28"/>
          <w:szCs w:val="28"/>
        </w:rPr>
      </w:pPr>
      <w:r w:rsidRPr="00C07E4D">
        <w:rPr>
          <w:rFonts w:ascii="Rockwell" w:hAnsi="Rockwell"/>
          <w:sz w:val="28"/>
          <w:szCs w:val="28"/>
        </w:rPr>
        <w:t>Airway management (intubation if needed).</w:t>
      </w:r>
    </w:p>
    <w:p w14:paraId="75B5A2D5" w14:textId="77777777" w:rsidR="00C07E4D" w:rsidRPr="00C07E4D" w:rsidRDefault="00C07E4D" w:rsidP="00C07E4D">
      <w:pPr>
        <w:numPr>
          <w:ilvl w:val="0"/>
          <w:numId w:val="30"/>
        </w:numPr>
        <w:rPr>
          <w:rFonts w:ascii="Rockwell" w:hAnsi="Rockwell"/>
          <w:sz w:val="28"/>
          <w:szCs w:val="28"/>
        </w:rPr>
      </w:pPr>
      <w:r w:rsidRPr="00C07E4D">
        <w:rPr>
          <w:rFonts w:ascii="Rockwell" w:hAnsi="Rockwell"/>
          <w:sz w:val="28"/>
          <w:szCs w:val="28"/>
        </w:rPr>
        <w:t>Rapid transfer to inpatient or isolation units.</w:t>
      </w:r>
    </w:p>
    <w:p w14:paraId="076A386E" w14:textId="77777777" w:rsidR="00C07E4D" w:rsidRPr="00C07E4D" w:rsidRDefault="00C07E4D" w:rsidP="00C07E4D">
      <w:pPr>
        <w:rPr>
          <w:rFonts w:ascii="Rockwell" w:hAnsi="Rockwell"/>
          <w:b/>
          <w:bCs/>
          <w:sz w:val="28"/>
          <w:szCs w:val="28"/>
        </w:rPr>
      </w:pPr>
      <w:r w:rsidRPr="00C07E4D">
        <w:rPr>
          <w:rFonts w:ascii="Rockwell" w:hAnsi="Rockwell"/>
          <w:b/>
          <w:bCs/>
          <w:sz w:val="28"/>
          <w:szCs w:val="28"/>
        </w:rPr>
        <w:lastRenderedPageBreak/>
        <w:t>11. Isolation Services</w:t>
      </w:r>
    </w:p>
    <w:p w14:paraId="63895CE5" w14:textId="77777777" w:rsidR="00086B77" w:rsidRPr="00086B77" w:rsidRDefault="00086B77" w:rsidP="00086B77">
      <w:pPr>
        <w:rPr>
          <w:rFonts w:ascii="Rockwell" w:hAnsi="Rockwell"/>
          <w:sz w:val="28"/>
          <w:szCs w:val="28"/>
        </w:rPr>
      </w:pPr>
      <w:r w:rsidRPr="00086B77">
        <w:rPr>
          <w:rFonts w:ascii="Rockwell" w:hAnsi="Rockwell"/>
          <w:b/>
          <w:bCs/>
          <w:sz w:val="28"/>
          <w:szCs w:val="28"/>
        </w:rPr>
        <w:t>Location:</w:t>
      </w:r>
    </w:p>
    <w:p w14:paraId="27BD9ADB" w14:textId="77777777" w:rsidR="00086B77" w:rsidRPr="00086B77" w:rsidRDefault="00086B77" w:rsidP="00086B77">
      <w:pPr>
        <w:numPr>
          <w:ilvl w:val="0"/>
          <w:numId w:val="42"/>
        </w:numPr>
        <w:rPr>
          <w:rFonts w:ascii="Rockwell" w:hAnsi="Rockwell"/>
          <w:sz w:val="28"/>
          <w:szCs w:val="28"/>
        </w:rPr>
      </w:pPr>
      <w:r w:rsidRPr="00086B77">
        <w:rPr>
          <w:rFonts w:ascii="Rockwell" w:hAnsi="Rockwell"/>
          <w:sz w:val="28"/>
          <w:szCs w:val="28"/>
        </w:rPr>
        <w:t xml:space="preserve">A stand-alone unit or </w:t>
      </w:r>
      <w:r w:rsidRPr="00086B77">
        <w:rPr>
          <w:rFonts w:ascii="Rockwell" w:hAnsi="Rockwell"/>
          <w:b/>
          <w:bCs/>
          <w:sz w:val="28"/>
          <w:szCs w:val="28"/>
        </w:rPr>
        <w:t>separate wing</w:t>
      </w:r>
      <w:r w:rsidRPr="00086B77">
        <w:rPr>
          <w:rFonts w:ascii="Rockwell" w:hAnsi="Rockwell"/>
          <w:sz w:val="28"/>
          <w:szCs w:val="28"/>
        </w:rPr>
        <w:t xml:space="preserve"> of the hospital.</w:t>
      </w:r>
    </w:p>
    <w:p w14:paraId="2FEA78FC" w14:textId="77777777" w:rsidR="00086B77" w:rsidRPr="00086B77" w:rsidRDefault="00086B77" w:rsidP="00086B77">
      <w:pPr>
        <w:numPr>
          <w:ilvl w:val="0"/>
          <w:numId w:val="42"/>
        </w:numPr>
        <w:rPr>
          <w:rFonts w:ascii="Rockwell" w:hAnsi="Rockwell"/>
          <w:sz w:val="28"/>
          <w:szCs w:val="28"/>
        </w:rPr>
      </w:pPr>
      <w:r w:rsidRPr="00086B77">
        <w:rPr>
          <w:rFonts w:ascii="Rockwell" w:hAnsi="Rockwell"/>
          <w:sz w:val="28"/>
          <w:szCs w:val="28"/>
        </w:rPr>
        <w:t>Must be physically separated from OPD and general wards.</w:t>
      </w:r>
    </w:p>
    <w:p w14:paraId="51302294" w14:textId="77777777" w:rsidR="00086B77" w:rsidRPr="00086B77" w:rsidRDefault="00086B77" w:rsidP="00086B77">
      <w:pPr>
        <w:rPr>
          <w:rFonts w:ascii="Rockwell" w:hAnsi="Rockwell"/>
          <w:sz w:val="28"/>
          <w:szCs w:val="28"/>
        </w:rPr>
      </w:pPr>
      <w:r w:rsidRPr="00086B77">
        <w:rPr>
          <w:rFonts w:ascii="Rockwell" w:hAnsi="Rockwell"/>
          <w:b/>
          <w:bCs/>
          <w:sz w:val="28"/>
          <w:szCs w:val="28"/>
        </w:rPr>
        <w:t>Setup:</w:t>
      </w:r>
    </w:p>
    <w:p w14:paraId="3EAB6919" w14:textId="77777777" w:rsidR="00086B77" w:rsidRPr="00086B77" w:rsidRDefault="00086B77" w:rsidP="00086B77">
      <w:pPr>
        <w:numPr>
          <w:ilvl w:val="0"/>
          <w:numId w:val="43"/>
        </w:numPr>
        <w:rPr>
          <w:rFonts w:ascii="Rockwell" w:hAnsi="Rockwell"/>
          <w:sz w:val="28"/>
          <w:szCs w:val="28"/>
        </w:rPr>
      </w:pPr>
      <w:r w:rsidRPr="00086B77">
        <w:rPr>
          <w:rFonts w:ascii="Rockwell" w:hAnsi="Rockwell"/>
          <w:sz w:val="28"/>
          <w:szCs w:val="28"/>
        </w:rPr>
        <w:t>Negative pressure rooms (if possible) or well-ventilated rooms with windows.</w:t>
      </w:r>
    </w:p>
    <w:p w14:paraId="50EBBC0C" w14:textId="77777777" w:rsidR="00086B77" w:rsidRPr="00086B77" w:rsidRDefault="00086B77" w:rsidP="00086B77">
      <w:pPr>
        <w:numPr>
          <w:ilvl w:val="0"/>
          <w:numId w:val="43"/>
        </w:numPr>
        <w:rPr>
          <w:rFonts w:ascii="Rockwell" w:hAnsi="Rockwell"/>
          <w:sz w:val="28"/>
          <w:szCs w:val="28"/>
        </w:rPr>
      </w:pPr>
      <w:r w:rsidRPr="00086B77">
        <w:rPr>
          <w:rFonts w:ascii="Rockwell" w:hAnsi="Rockwell"/>
          <w:sz w:val="28"/>
          <w:szCs w:val="28"/>
        </w:rPr>
        <w:t>Designated donning/doffing areas for PPE.</w:t>
      </w:r>
    </w:p>
    <w:p w14:paraId="7E99FBA3" w14:textId="77777777" w:rsidR="00086B77" w:rsidRPr="00086B77" w:rsidRDefault="00086B77" w:rsidP="00086B77">
      <w:pPr>
        <w:numPr>
          <w:ilvl w:val="0"/>
          <w:numId w:val="43"/>
        </w:numPr>
        <w:rPr>
          <w:rFonts w:ascii="Rockwell" w:hAnsi="Rockwell"/>
          <w:sz w:val="28"/>
          <w:szCs w:val="28"/>
        </w:rPr>
      </w:pPr>
      <w:r w:rsidRPr="00086B77">
        <w:rPr>
          <w:rFonts w:ascii="Rockwell" w:hAnsi="Rockwell"/>
          <w:sz w:val="28"/>
          <w:szCs w:val="28"/>
        </w:rPr>
        <w:t>Separate patient toilets and waste disposal.</w:t>
      </w:r>
    </w:p>
    <w:p w14:paraId="74578FE7" w14:textId="77777777" w:rsidR="00086B77" w:rsidRPr="00086B77" w:rsidRDefault="00086B77" w:rsidP="00086B77">
      <w:pPr>
        <w:numPr>
          <w:ilvl w:val="0"/>
          <w:numId w:val="43"/>
        </w:numPr>
        <w:rPr>
          <w:rFonts w:ascii="Rockwell" w:hAnsi="Rockwell"/>
          <w:sz w:val="28"/>
          <w:szCs w:val="28"/>
        </w:rPr>
      </w:pPr>
      <w:r w:rsidRPr="00086B77">
        <w:rPr>
          <w:rFonts w:ascii="Rockwell" w:hAnsi="Rockwell"/>
          <w:sz w:val="28"/>
          <w:szCs w:val="28"/>
        </w:rPr>
        <w:t xml:space="preserve">Zoning: clean area </w:t>
      </w:r>
      <w:r w:rsidRPr="00086B77">
        <w:rPr>
          <w:rFonts w:ascii="Times New Roman" w:hAnsi="Times New Roman" w:cs="Times New Roman"/>
          <w:sz w:val="28"/>
          <w:szCs w:val="28"/>
        </w:rPr>
        <w:t>→</w:t>
      </w:r>
      <w:r w:rsidRPr="00086B77">
        <w:rPr>
          <w:rFonts w:ascii="Rockwell" w:hAnsi="Rockwell"/>
          <w:sz w:val="28"/>
          <w:szCs w:val="28"/>
        </w:rPr>
        <w:t xml:space="preserve"> buffer area </w:t>
      </w:r>
      <w:r w:rsidRPr="00086B77">
        <w:rPr>
          <w:rFonts w:ascii="Times New Roman" w:hAnsi="Times New Roman" w:cs="Times New Roman"/>
          <w:sz w:val="28"/>
          <w:szCs w:val="28"/>
        </w:rPr>
        <w:t>→</w:t>
      </w:r>
      <w:r w:rsidRPr="00086B77">
        <w:rPr>
          <w:rFonts w:ascii="Rockwell" w:hAnsi="Rockwell"/>
          <w:sz w:val="28"/>
          <w:szCs w:val="28"/>
        </w:rPr>
        <w:t xml:space="preserve"> contaminated area.</w:t>
      </w:r>
    </w:p>
    <w:p w14:paraId="5E387C24" w14:textId="77777777" w:rsidR="00086B77" w:rsidRPr="00086B77" w:rsidRDefault="00086B77" w:rsidP="00086B77">
      <w:pPr>
        <w:rPr>
          <w:rFonts w:ascii="Rockwell" w:hAnsi="Rockwell"/>
          <w:sz w:val="28"/>
          <w:szCs w:val="28"/>
        </w:rPr>
      </w:pPr>
      <w:r w:rsidRPr="00086B77">
        <w:rPr>
          <w:rFonts w:ascii="Rockwell" w:hAnsi="Rockwell"/>
          <w:b/>
          <w:bCs/>
          <w:sz w:val="28"/>
          <w:szCs w:val="28"/>
        </w:rPr>
        <w:t>Flow:</w:t>
      </w:r>
    </w:p>
    <w:p w14:paraId="37FF4838" w14:textId="77777777" w:rsidR="00086B77" w:rsidRPr="00086B77" w:rsidRDefault="00086B77" w:rsidP="00086B77">
      <w:pPr>
        <w:numPr>
          <w:ilvl w:val="0"/>
          <w:numId w:val="44"/>
        </w:numPr>
        <w:rPr>
          <w:rFonts w:ascii="Rockwell" w:hAnsi="Rockwell"/>
          <w:sz w:val="28"/>
          <w:szCs w:val="28"/>
        </w:rPr>
      </w:pPr>
      <w:r w:rsidRPr="00086B77">
        <w:rPr>
          <w:rFonts w:ascii="Rockwell" w:hAnsi="Rockwell"/>
          <w:sz w:val="28"/>
          <w:szCs w:val="28"/>
        </w:rPr>
        <w:t>Direct transfer from triage or emergency.</w:t>
      </w:r>
    </w:p>
    <w:p w14:paraId="75002A0C" w14:textId="7B0A0975" w:rsidR="00086B77" w:rsidRPr="00086B77" w:rsidRDefault="00086B77" w:rsidP="00C07E4D">
      <w:pPr>
        <w:numPr>
          <w:ilvl w:val="0"/>
          <w:numId w:val="44"/>
        </w:numPr>
        <w:rPr>
          <w:rFonts w:ascii="Rockwell" w:hAnsi="Rockwell"/>
          <w:sz w:val="28"/>
          <w:szCs w:val="28"/>
        </w:rPr>
      </w:pPr>
      <w:r w:rsidRPr="00086B77">
        <w:rPr>
          <w:rFonts w:ascii="Rockwell" w:hAnsi="Rockwell"/>
          <w:sz w:val="28"/>
          <w:szCs w:val="28"/>
        </w:rPr>
        <w:t>Stay until diagnosis confirmed and safe referral arranged.</w:t>
      </w:r>
    </w:p>
    <w:p w14:paraId="1103990C" w14:textId="030514EB" w:rsidR="00C07E4D" w:rsidRPr="00C07E4D" w:rsidRDefault="00C07E4D" w:rsidP="00C07E4D">
      <w:pPr>
        <w:rPr>
          <w:rFonts w:ascii="Rockwell" w:hAnsi="Rockwell"/>
          <w:sz w:val="28"/>
          <w:szCs w:val="28"/>
        </w:rPr>
      </w:pPr>
      <w:r w:rsidRPr="00C07E4D">
        <w:rPr>
          <w:rFonts w:ascii="Rockwell" w:hAnsi="Rockwell"/>
          <w:b/>
          <w:bCs/>
          <w:sz w:val="28"/>
          <w:szCs w:val="28"/>
        </w:rPr>
        <w:t>Indications:</w:t>
      </w:r>
    </w:p>
    <w:p w14:paraId="521326F8" w14:textId="77777777" w:rsidR="00C07E4D" w:rsidRPr="00C07E4D" w:rsidRDefault="00C07E4D" w:rsidP="00C07E4D">
      <w:pPr>
        <w:numPr>
          <w:ilvl w:val="0"/>
          <w:numId w:val="31"/>
        </w:numPr>
        <w:rPr>
          <w:rFonts w:ascii="Rockwell" w:hAnsi="Rockwell"/>
          <w:sz w:val="28"/>
          <w:szCs w:val="28"/>
        </w:rPr>
      </w:pPr>
      <w:r w:rsidRPr="00C07E4D">
        <w:rPr>
          <w:rFonts w:ascii="Rockwell" w:hAnsi="Rockwell"/>
          <w:sz w:val="28"/>
          <w:szCs w:val="28"/>
        </w:rPr>
        <w:t>Suspected or confirmed TB.</w:t>
      </w:r>
    </w:p>
    <w:p w14:paraId="43CAC81E" w14:textId="77777777" w:rsidR="00C07E4D" w:rsidRPr="00C07E4D" w:rsidRDefault="00C07E4D" w:rsidP="00C07E4D">
      <w:pPr>
        <w:numPr>
          <w:ilvl w:val="0"/>
          <w:numId w:val="31"/>
        </w:numPr>
        <w:rPr>
          <w:rFonts w:ascii="Rockwell" w:hAnsi="Rockwell"/>
          <w:sz w:val="28"/>
          <w:szCs w:val="28"/>
        </w:rPr>
      </w:pPr>
      <w:r w:rsidRPr="00C07E4D">
        <w:rPr>
          <w:rFonts w:ascii="Rockwell" w:hAnsi="Rockwell"/>
          <w:sz w:val="28"/>
          <w:szCs w:val="28"/>
        </w:rPr>
        <w:t>Suspected or confirmed COVID-19.</w:t>
      </w:r>
    </w:p>
    <w:p w14:paraId="556C0070" w14:textId="77777777" w:rsidR="00C07E4D" w:rsidRPr="00C07E4D" w:rsidRDefault="00C07E4D" w:rsidP="00C07E4D">
      <w:pPr>
        <w:numPr>
          <w:ilvl w:val="0"/>
          <w:numId w:val="31"/>
        </w:numPr>
        <w:rPr>
          <w:rFonts w:ascii="Rockwell" w:hAnsi="Rockwell"/>
          <w:sz w:val="28"/>
          <w:szCs w:val="28"/>
        </w:rPr>
      </w:pPr>
      <w:r w:rsidRPr="00C07E4D">
        <w:rPr>
          <w:rFonts w:ascii="Rockwell" w:hAnsi="Rockwell"/>
          <w:sz w:val="28"/>
          <w:szCs w:val="28"/>
        </w:rPr>
        <w:t>Other droplet/airborne diseases.</w:t>
      </w:r>
    </w:p>
    <w:p w14:paraId="2B59A4DA" w14:textId="77777777" w:rsidR="00C07E4D" w:rsidRPr="00C07E4D" w:rsidRDefault="00C07E4D" w:rsidP="00C07E4D">
      <w:pPr>
        <w:rPr>
          <w:rFonts w:ascii="Rockwell" w:hAnsi="Rockwell"/>
          <w:sz w:val="28"/>
          <w:szCs w:val="28"/>
        </w:rPr>
      </w:pPr>
      <w:r w:rsidRPr="00C07E4D">
        <w:rPr>
          <w:rFonts w:ascii="Rockwell" w:hAnsi="Rockwell"/>
          <w:b/>
          <w:bCs/>
          <w:sz w:val="28"/>
          <w:szCs w:val="28"/>
        </w:rPr>
        <w:t>Setup:</w:t>
      </w:r>
    </w:p>
    <w:p w14:paraId="291602B5" w14:textId="77777777" w:rsidR="00C07E4D" w:rsidRPr="00C07E4D" w:rsidRDefault="00C07E4D" w:rsidP="00C07E4D">
      <w:pPr>
        <w:numPr>
          <w:ilvl w:val="0"/>
          <w:numId w:val="32"/>
        </w:numPr>
        <w:rPr>
          <w:rFonts w:ascii="Rockwell" w:hAnsi="Rockwell"/>
          <w:sz w:val="28"/>
          <w:szCs w:val="28"/>
        </w:rPr>
      </w:pPr>
      <w:r w:rsidRPr="00C07E4D">
        <w:rPr>
          <w:rFonts w:ascii="Rockwell" w:hAnsi="Rockwell"/>
          <w:sz w:val="28"/>
          <w:szCs w:val="28"/>
        </w:rPr>
        <w:t>Negative pressure rooms or well-ventilated areas.</w:t>
      </w:r>
    </w:p>
    <w:p w14:paraId="4C72A67B" w14:textId="77777777" w:rsidR="00C07E4D" w:rsidRPr="00C07E4D" w:rsidRDefault="00C07E4D" w:rsidP="00C07E4D">
      <w:pPr>
        <w:numPr>
          <w:ilvl w:val="0"/>
          <w:numId w:val="32"/>
        </w:numPr>
        <w:rPr>
          <w:rFonts w:ascii="Rockwell" w:hAnsi="Rockwell"/>
          <w:sz w:val="28"/>
          <w:szCs w:val="28"/>
        </w:rPr>
      </w:pPr>
      <w:r w:rsidRPr="00C07E4D">
        <w:rPr>
          <w:rFonts w:ascii="Rockwell" w:hAnsi="Rockwell"/>
          <w:sz w:val="28"/>
          <w:szCs w:val="28"/>
        </w:rPr>
        <w:t>Zoning: clean zone, buffer zone, contaminated zone.</w:t>
      </w:r>
    </w:p>
    <w:p w14:paraId="65699685" w14:textId="77777777" w:rsidR="00C07E4D" w:rsidRPr="00C07E4D" w:rsidRDefault="00C07E4D" w:rsidP="00C07E4D">
      <w:pPr>
        <w:numPr>
          <w:ilvl w:val="0"/>
          <w:numId w:val="32"/>
        </w:numPr>
        <w:rPr>
          <w:rFonts w:ascii="Rockwell" w:hAnsi="Rockwell"/>
          <w:sz w:val="28"/>
          <w:szCs w:val="28"/>
        </w:rPr>
      </w:pPr>
      <w:r w:rsidRPr="00C07E4D">
        <w:rPr>
          <w:rFonts w:ascii="Rockwell" w:hAnsi="Rockwell"/>
          <w:sz w:val="28"/>
          <w:szCs w:val="28"/>
        </w:rPr>
        <w:t>Dedicated staff with PPE.</w:t>
      </w:r>
    </w:p>
    <w:p w14:paraId="1EC0645B" w14:textId="77777777" w:rsidR="00C07E4D" w:rsidRPr="00C07E4D" w:rsidRDefault="00C07E4D" w:rsidP="00C07E4D">
      <w:pPr>
        <w:rPr>
          <w:rFonts w:ascii="Rockwell" w:hAnsi="Rockwell"/>
          <w:sz w:val="28"/>
          <w:szCs w:val="28"/>
        </w:rPr>
      </w:pPr>
      <w:r w:rsidRPr="00C07E4D">
        <w:rPr>
          <w:rFonts w:ascii="Rockwell" w:hAnsi="Rockwell"/>
          <w:b/>
          <w:bCs/>
          <w:sz w:val="28"/>
          <w:szCs w:val="28"/>
        </w:rPr>
        <w:t>Patient Flow:</w:t>
      </w:r>
    </w:p>
    <w:p w14:paraId="55D6AA15" w14:textId="77777777" w:rsidR="00C07E4D" w:rsidRPr="00C07E4D" w:rsidRDefault="00C07E4D" w:rsidP="00C07E4D">
      <w:pPr>
        <w:numPr>
          <w:ilvl w:val="0"/>
          <w:numId w:val="33"/>
        </w:numPr>
        <w:rPr>
          <w:rFonts w:ascii="Rockwell" w:hAnsi="Rockwell"/>
          <w:sz w:val="28"/>
          <w:szCs w:val="28"/>
        </w:rPr>
      </w:pPr>
      <w:r w:rsidRPr="00C07E4D">
        <w:rPr>
          <w:rFonts w:ascii="Rockwell" w:hAnsi="Rockwell"/>
          <w:sz w:val="28"/>
          <w:szCs w:val="28"/>
        </w:rPr>
        <w:t>Directly from triage or emergency.</w:t>
      </w:r>
    </w:p>
    <w:p w14:paraId="2747DC38" w14:textId="77777777" w:rsidR="00C07E4D" w:rsidRPr="00C07E4D" w:rsidRDefault="00C07E4D" w:rsidP="00C07E4D">
      <w:pPr>
        <w:numPr>
          <w:ilvl w:val="0"/>
          <w:numId w:val="33"/>
        </w:numPr>
        <w:rPr>
          <w:rFonts w:ascii="Rockwell" w:hAnsi="Rockwell"/>
          <w:sz w:val="28"/>
          <w:szCs w:val="28"/>
        </w:rPr>
      </w:pPr>
      <w:r w:rsidRPr="00C07E4D">
        <w:rPr>
          <w:rFonts w:ascii="Rockwell" w:hAnsi="Rockwell"/>
          <w:sz w:val="28"/>
          <w:szCs w:val="28"/>
        </w:rPr>
        <w:t>Managed until diagnosis confirmed and onward referral made.</w:t>
      </w:r>
    </w:p>
    <w:p w14:paraId="1FBAB710" w14:textId="77777777" w:rsidR="00C07E4D" w:rsidRPr="00C07E4D" w:rsidRDefault="00C07E4D" w:rsidP="00C07E4D">
      <w:pPr>
        <w:rPr>
          <w:rFonts w:ascii="Rockwell" w:hAnsi="Rockwell"/>
          <w:b/>
          <w:bCs/>
          <w:sz w:val="28"/>
          <w:szCs w:val="28"/>
        </w:rPr>
      </w:pPr>
      <w:r w:rsidRPr="00C07E4D">
        <w:rPr>
          <w:rFonts w:ascii="Rockwell" w:hAnsi="Rockwell"/>
          <w:b/>
          <w:bCs/>
          <w:sz w:val="28"/>
          <w:szCs w:val="28"/>
        </w:rPr>
        <w:t>12. Cross-Cutting Services</w:t>
      </w:r>
    </w:p>
    <w:p w14:paraId="590D9B55" w14:textId="77777777" w:rsidR="00C07E4D" w:rsidRPr="00C07E4D" w:rsidRDefault="00C07E4D" w:rsidP="00C07E4D">
      <w:pPr>
        <w:numPr>
          <w:ilvl w:val="0"/>
          <w:numId w:val="34"/>
        </w:numPr>
        <w:rPr>
          <w:rFonts w:ascii="Rockwell" w:hAnsi="Rockwell"/>
          <w:sz w:val="28"/>
          <w:szCs w:val="28"/>
        </w:rPr>
      </w:pPr>
      <w:r w:rsidRPr="00C07E4D">
        <w:rPr>
          <w:rFonts w:ascii="Rockwell" w:hAnsi="Rockwell"/>
          <w:b/>
          <w:bCs/>
          <w:sz w:val="28"/>
          <w:szCs w:val="28"/>
        </w:rPr>
        <w:lastRenderedPageBreak/>
        <w:t>Infection Prevention &amp; Control:</w:t>
      </w:r>
      <w:r w:rsidRPr="00C07E4D">
        <w:rPr>
          <w:rFonts w:ascii="Rockwell" w:hAnsi="Rockwell"/>
          <w:sz w:val="28"/>
          <w:szCs w:val="28"/>
        </w:rPr>
        <w:t xml:space="preserve"> PPE use, environmental cleaning, ventilation, hand hygiene.</w:t>
      </w:r>
    </w:p>
    <w:p w14:paraId="7A0CE065" w14:textId="77777777" w:rsidR="00C07E4D" w:rsidRPr="00C07E4D" w:rsidRDefault="00C07E4D" w:rsidP="00C07E4D">
      <w:pPr>
        <w:numPr>
          <w:ilvl w:val="0"/>
          <w:numId w:val="34"/>
        </w:numPr>
        <w:rPr>
          <w:rFonts w:ascii="Rockwell" w:hAnsi="Rockwell"/>
          <w:sz w:val="28"/>
          <w:szCs w:val="28"/>
        </w:rPr>
      </w:pPr>
      <w:r w:rsidRPr="00C07E4D">
        <w:rPr>
          <w:rFonts w:ascii="Rockwell" w:hAnsi="Rockwell"/>
          <w:b/>
          <w:bCs/>
          <w:sz w:val="28"/>
          <w:szCs w:val="28"/>
        </w:rPr>
        <w:t>Health Education:</w:t>
      </w:r>
      <w:r w:rsidRPr="00C07E4D">
        <w:rPr>
          <w:rFonts w:ascii="Rockwell" w:hAnsi="Rockwell"/>
          <w:sz w:val="28"/>
          <w:szCs w:val="28"/>
        </w:rPr>
        <w:t xml:space="preserve"> Posters, leaflets, counseling sessions.</w:t>
      </w:r>
    </w:p>
    <w:p w14:paraId="5B097EB2" w14:textId="77777777" w:rsidR="00C07E4D" w:rsidRPr="00C07E4D" w:rsidRDefault="00C07E4D" w:rsidP="00C07E4D">
      <w:pPr>
        <w:numPr>
          <w:ilvl w:val="0"/>
          <w:numId w:val="34"/>
        </w:numPr>
        <w:rPr>
          <w:rFonts w:ascii="Rockwell" w:hAnsi="Rockwell"/>
          <w:sz w:val="28"/>
          <w:szCs w:val="28"/>
        </w:rPr>
      </w:pPr>
      <w:r w:rsidRPr="00C07E4D">
        <w:rPr>
          <w:rFonts w:ascii="Rockwell" w:hAnsi="Rockwell"/>
          <w:b/>
          <w:bCs/>
          <w:sz w:val="28"/>
          <w:szCs w:val="28"/>
        </w:rPr>
        <w:t>Nutrition Support:</w:t>
      </w:r>
      <w:r w:rsidRPr="00C07E4D">
        <w:rPr>
          <w:rFonts w:ascii="Rockwell" w:hAnsi="Rockwell"/>
          <w:sz w:val="28"/>
          <w:szCs w:val="28"/>
        </w:rPr>
        <w:t xml:space="preserve"> TB/HIV patients linked to nutrition unit.</w:t>
      </w:r>
    </w:p>
    <w:p w14:paraId="164E642F" w14:textId="77777777" w:rsidR="00C07E4D" w:rsidRPr="00C07E4D" w:rsidRDefault="00C07E4D" w:rsidP="00C07E4D">
      <w:pPr>
        <w:numPr>
          <w:ilvl w:val="0"/>
          <w:numId w:val="34"/>
        </w:numPr>
        <w:rPr>
          <w:rFonts w:ascii="Rockwell" w:hAnsi="Rockwell"/>
          <w:sz w:val="28"/>
          <w:szCs w:val="28"/>
        </w:rPr>
      </w:pPr>
      <w:r w:rsidRPr="00C07E4D">
        <w:rPr>
          <w:rFonts w:ascii="Rockwell" w:hAnsi="Rockwell"/>
          <w:b/>
          <w:bCs/>
          <w:sz w:val="28"/>
          <w:szCs w:val="28"/>
        </w:rPr>
        <w:t>Psycho-social Support:</w:t>
      </w:r>
      <w:r w:rsidRPr="00C07E4D">
        <w:rPr>
          <w:rFonts w:ascii="Rockwell" w:hAnsi="Rockwell"/>
          <w:sz w:val="28"/>
          <w:szCs w:val="28"/>
        </w:rPr>
        <w:t xml:space="preserve"> Counseling for stigma reduction.</w:t>
      </w:r>
    </w:p>
    <w:p w14:paraId="6111CEA1" w14:textId="77777777" w:rsidR="00C1174B" w:rsidRDefault="00C1174B" w:rsidP="00C07E4D">
      <w:pPr>
        <w:rPr>
          <w:rFonts w:ascii="Rockwell" w:hAnsi="Rockwell"/>
          <w:sz w:val="28"/>
          <w:szCs w:val="28"/>
        </w:rPr>
      </w:pPr>
    </w:p>
    <w:p w14:paraId="5FF3909B" w14:textId="2700B44E" w:rsidR="00C07E4D" w:rsidRPr="00C07E4D" w:rsidRDefault="00C07E4D" w:rsidP="00C07E4D">
      <w:pPr>
        <w:rPr>
          <w:rFonts w:ascii="Rockwell" w:hAnsi="Rockwell"/>
          <w:b/>
          <w:bCs/>
          <w:sz w:val="28"/>
          <w:szCs w:val="28"/>
        </w:rPr>
      </w:pPr>
      <w:r w:rsidRPr="00C07E4D">
        <w:rPr>
          <w:rFonts w:ascii="Rockwell" w:hAnsi="Rockwell"/>
          <w:b/>
          <w:bCs/>
          <w:sz w:val="28"/>
          <w:szCs w:val="28"/>
        </w:rPr>
        <w:t>13. Staffing and Human Resources</w:t>
      </w:r>
    </w:p>
    <w:p w14:paraId="1DFF8232" w14:textId="77777777" w:rsidR="00C07E4D" w:rsidRPr="00C07E4D" w:rsidRDefault="00C07E4D" w:rsidP="00C07E4D">
      <w:pPr>
        <w:numPr>
          <w:ilvl w:val="0"/>
          <w:numId w:val="35"/>
        </w:numPr>
        <w:rPr>
          <w:rFonts w:ascii="Rockwell" w:hAnsi="Rockwell"/>
          <w:sz w:val="28"/>
          <w:szCs w:val="28"/>
        </w:rPr>
      </w:pPr>
      <w:r w:rsidRPr="00C07E4D">
        <w:rPr>
          <w:rFonts w:ascii="Rockwell" w:hAnsi="Rockwell"/>
          <w:b/>
          <w:bCs/>
          <w:sz w:val="28"/>
          <w:szCs w:val="28"/>
        </w:rPr>
        <w:t>Pre-triage nurse</w:t>
      </w:r>
    </w:p>
    <w:p w14:paraId="6E32839D" w14:textId="77777777" w:rsidR="00C07E4D" w:rsidRPr="00C07E4D" w:rsidRDefault="00C07E4D" w:rsidP="00C07E4D">
      <w:pPr>
        <w:numPr>
          <w:ilvl w:val="0"/>
          <w:numId w:val="35"/>
        </w:numPr>
        <w:rPr>
          <w:rFonts w:ascii="Rockwell" w:hAnsi="Rockwell"/>
          <w:sz w:val="28"/>
          <w:szCs w:val="28"/>
        </w:rPr>
      </w:pPr>
      <w:r w:rsidRPr="00C07E4D">
        <w:rPr>
          <w:rFonts w:ascii="Rockwell" w:hAnsi="Rockwell"/>
          <w:b/>
          <w:bCs/>
          <w:sz w:val="28"/>
          <w:szCs w:val="28"/>
        </w:rPr>
        <w:t>Cough Corner staff</w:t>
      </w:r>
    </w:p>
    <w:p w14:paraId="22F01ADE" w14:textId="77777777" w:rsidR="00C07E4D" w:rsidRPr="00C07E4D" w:rsidRDefault="00C07E4D" w:rsidP="00C07E4D">
      <w:pPr>
        <w:numPr>
          <w:ilvl w:val="0"/>
          <w:numId w:val="35"/>
        </w:numPr>
        <w:rPr>
          <w:rFonts w:ascii="Rockwell" w:hAnsi="Rockwell"/>
          <w:sz w:val="28"/>
          <w:szCs w:val="28"/>
        </w:rPr>
      </w:pPr>
      <w:r w:rsidRPr="00C07E4D">
        <w:rPr>
          <w:rFonts w:ascii="Rockwell" w:hAnsi="Rockwell"/>
          <w:b/>
          <w:bCs/>
          <w:sz w:val="28"/>
          <w:szCs w:val="28"/>
        </w:rPr>
        <w:t>Triage nurse/HO</w:t>
      </w:r>
    </w:p>
    <w:p w14:paraId="704381CD" w14:textId="77777777" w:rsidR="00C07E4D" w:rsidRPr="00C07E4D" w:rsidRDefault="00C07E4D" w:rsidP="00C07E4D">
      <w:pPr>
        <w:numPr>
          <w:ilvl w:val="0"/>
          <w:numId w:val="35"/>
        </w:numPr>
        <w:rPr>
          <w:rFonts w:ascii="Rockwell" w:hAnsi="Rockwell"/>
          <w:sz w:val="28"/>
          <w:szCs w:val="28"/>
        </w:rPr>
      </w:pPr>
      <w:r w:rsidRPr="00C07E4D">
        <w:rPr>
          <w:rFonts w:ascii="Rockwell" w:hAnsi="Rockwell"/>
          <w:b/>
          <w:bCs/>
          <w:sz w:val="28"/>
          <w:szCs w:val="28"/>
        </w:rPr>
        <w:t>OPD clinician</w:t>
      </w:r>
    </w:p>
    <w:p w14:paraId="68D7766D" w14:textId="77777777" w:rsidR="00C07E4D" w:rsidRPr="00C07E4D" w:rsidRDefault="00C07E4D" w:rsidP="00C07E4D">
      <w:pPr>
        <w:numPr>
          <w:ilvl w:val="0"/>
          <w:numId w:val="35"/>
        </w:numPr>
        <w:rPr>
          <w:rFonts w:ascii="Rockwell" w:hAnsi="Rockwell"/>
          <w:sz w:val="28"/>
          <w:szCs w:val="28"/>
        </w:rPr>
      </w:pPr>
      <w:r w:rsidRPr="00C07E4D">
        <w:rPr>
          <w:rFonts w:ascii="Rockwell" w:hAnsi="Rockwell"/>
          <w:b/>
          <w:bCs/>
          <w:sz w:val="28"/>
          <w:szCs w:val="28"/>
        </w:rPr>
        <w:t>Emergency physician/nurse</w:t>
      </w:r>
    </w:p>
    <w:p w14:paraId="2CE7359A" w14:textId="77777777" w:rsidR="00C07E4D" w:rsidRPr="00C07E4D" w:rsidRDefault="00C07E4D" w:rsidP="00C07E4D">
      <w:pPr>
        <w:numPr>
          <w:ilvl w:val="0"/>
          <w:numId w:val="35"/>
        </w:numPr>
        <w:rPr>
          <w:rFonts w:ascii="Rockwell" w:hAnsi="Rockwell"/>
          <w:sz w:val="28"/>
          <w:szCs w:val="28"/>
        </w:rPr>
      </w:pPr>
      <w:r w:rsidRPr="00C07E4D">
        <w:rPr>
          <w:rFonts w:ascii="Rockwell" w:hAnsi="Rockwell"/>
          <w:b/>
          <w:bCs/>
          <w:sz w:val="28"/>
          <w:szCs w:val="28"/>
        </w:rPr>
        <w:t>Isolation team</w:t>
      </w:r>
    </w:p>
    <w:p w14:paraId="3D000E0B" w14:textId="77777777" w:rsidR="00C07E4D" w:rsidRPr="00C07E4D" w:rsidRDefault="00C07E4D" w:rsidP="00C07E4D">
      <w:pPr>
        <w:numPr>
          <w:ilvl w:val="0"/>
          <w:numId w:val="35"/>
        </w:numPr>
        <w:rPr>
          <w:rFonts w:ascii="Rockwell" w:hAnsi="Rockwell"/>
          <w:sz w:val="28"/>
          <w:szCs w:val="28"/>
        </w:rPr>
      </w:pPr>
      <w:r w:rsidRPr="00C07E4D">
        <w:rPr>
          <w:rFonts w:ascii="Rockwell" w:hAnsi="Rockwell"/>
          <w:b/>
          <w:bCs/>
          <w:sz w:val="28"/>
          <w:szCs w:val="28"/>
        </w:rPr>
        <w:t>Data clerk</w:t>
      </w:r>
    </w:p>
    <w:p w14:paraId="46277F35" w14:textId="77777777" w:rsidR="00C07E4D" w:rsidRPr="00C07E4D" w:rsidRDefault="00C07E4D" w:rsidP="00C07E4D">
      <w:pPr>
        <w:numPr>
          <w:ilvl w:val="0"/>
          <w:numId w:val="35"/>
        </w:numPr>
        <w:rPr>
          <w:rFonts w:ascii="Rockwell" w:hAnsi="Rockwell"/>
          <w:sz w:val="28"/>
          <w:szCs w:val="28"/>
        </w:rPr>
      </w:pPr>
      <w:r w:rsidRPr="00C07E4D">
        <w:rPr>
          <w:rFonts w:ascii="Rockwell" w:hAnsi="Rockwell"/>
          <w:b/>
          <w:bCs/>
          <w:sz w:val="28"/>
          <w:szCs w:val="28"/>
        </w:rPr>
        <w:t>Cleaner &amp; security staff</w:t>
      </w:r>
    </w:p>
    <w:p w14:paraId="7447EB78" w14:textId="77777777" w:rsidR="00C07E4D" w:rsidRPr="00C07E4D" w:rsidRDefault="00C07E4D" w:rsidP="00C07E4D">
      <w:pPr>
        <w:rPr>
          <w:rFonts w:ascii="Rockwell" w:hAnsi="Rockwell"/>
          <w:sz w:val="28"/>
          <w:szCs w:val="28"/>
        </w:rPr>
      </w:pPr>
      <w:r w:rsidRPr="00C07E4D">
        <w:rPr>
          <w:rFonts w:ascii="Rockwell" w:hAnsi="Rockwell"/>
          <w:sz w:val="28"/>
          <w:szCs w:val="28"/>
        </w:rPr>
        <w:t>All staff trained in IPC and cough management protocols.</w:t>
      </w:r>
    </w:p>
    <w:p w14:paraId="0486A33E" w14:textId="77777777" w:rsidR="00C1174B" w:rsidRDefault="00C1174B" w:rsidP="00C07E4D">
      <w:pPr>
        <w:rPr>
          <w:rFonts w:ascii="Rockwell" w:hAnsi="Rockwell"/>
          <w:sz w:val="28"/>
          <w:szCs w:val="28"/>
        </w:rPr>
      </w:pPr>
    </w:p>
    <w:p w14:paraId="455DBB9F" w14:textId="0330DC78" w:rsidR="00C07E4D" w:rsidRPr="00C07E4D" w:rsidRDefault="00C07E4D" w:rsidP="00C07E4D">
      <w:pPr>
        <w:rPr>
          <w:rFonts w:ascii="Rockwell" w:hAnsi="Rockwell"/>
          <w:b/>
          <w:bCs/>
          <w:sz w:val="28"/>
          <w:szCs w:val="28"/>
        </w:rPr>
      </w:pPr>
      <w:r w:rsidRPr="00C07E4D">
        <w:rPr>
          <w:rFonts w:ascii="Rockwell" w:hAnsi="Rockwell"/>
          <w:b/>
          <w:bCs/>
          <w:sz w:val="28"/>
          <w:szCs w:val="28"/>
        </w:rPr>
        <w:t>14. Infrastructure and Logistics</w:t>
      </w:r>
    </w:p>
    <w:p w14:paraId="37F38AD8" w14:textId="77777777" w:rsidR="00C07E4D" w:rsidRPr="00C07E4D" w:rsidRDefault="00C07E4D" w:rsidP="00C07E4D">
      <w:pPr>
        <w:numPr>
          <w:ilvl w:val="0"/>
          <w:numId w:val="36"/>
        </w:numPr>
        <w:rPr>
          <w:rFonts w:ascii="Rockwell" w:hAnsi="Rockwell"/>
          <w:sz w:val="28"/>
          <w:szCs w:val="28"/>
        </w:rPr>
      </w:pPr>
      <w:r w:rsidRPr="00C07E4D">
        <w:rPr>
          <w:rFonts w:ascii="Rockwell" w:hAnsi="Rockwell"/>
          <w:sz w:val="28"/>
          <w:szCs w:val="28"/>
        </w:rPr>
        <w:t>Masks, gloves, sanitizers.</w:t>
      </w:r>
    </w:p>
    <w:p w14:paraId="15225045" w14:textId="77777777" w:rsidR="00C07E4D" w:rsidRPr="00C07E4D" w:rsidRDefault="00C07E4D" w:rsidP="00C07E4D">
      <w:pPr>
        <w:numPr>
          <w:ilvl w:val="0"/>
          <w:numId w:val="36"/>
        </w:numPr>
        <w:rPr>
          <w:rFonts w:ascii="Rockwell" w:hAnsi="Rockwell"/>
          <w:sz w:val="28"/>
          <w:szCs w:val="28"/>
        </w:rPr>
      </w:pPr>
      <w:r w:rsidRPr="00C07E4D">
        <w:rPr>
          <w:rFonts w:ascii="Rockwell" w:hAnsi="Rockwell"/>
          <w:sz w:val="28"/>
          <w:szCs w:val="28"/>
        </w:rPr>
        <w:t>Pulse oximeters, thermometers.</w:t>
      </w:r>
    </w:p>
    <w:p w14:paraId="606E2BB3" w14:textId="77777777" w:rsidR="00C07E4D" w:rsidRPr="00C07E4D" w:rsidRDefault="00C07E4D" w:rsidP="00C07E4D">
      <w:pPr>
        <w:numPr>
          <w:ilvl w:val="0"/>
          <w:numId w:val="36"/>
        </w:numPr>
        <w:rPr>
          <w:rFonts w:ascii="Rockwell" w:hAnsi="Rockwell"/>
          <w:sz w:val="28"/>
          <w:szCs w:val="28"/>
        </w:rPr>
      </w:pPr>
      <w:r w:rsidRPr="00C07E4D">
        <w:rPr>
          <w:rFonts w:ascii="Rockwell" w:hAnsi="Rockwell"/>
          <w:sz w:val="28"/>
          <w:szCs w:val="28"/>
        </w:rPr>
        <w:t>Oxygen concentrators/cylinders.</w:t>
      </w:r>
    </w:p>
    <w:p w14:paraId="7D8F5A8D" w14:textId="77777777" w:rsidR="00C07E4D" w:rsidRPr="00C07E4D" w:rsidRDefault="00C07E4D" w:rsidP="00C07E4D">
      <w:pPr>
        <w:numPr>
          <w:ilvl w:val="0"/>
          <w:numId w:val="36"/>
        </w:numPr>
        <w:rPr>
          <w:rFonts w:ascii="Rockwell" w:hAnsi="Rockwell"/>
          <w:sz w:val="28"/>
          <w:szCs w:val="28"/>
        </w:rPr>
      </w:pPr>
      <w:r w:rsidRPr="00C07E4D">
        <w:rPr>
          <w:rFonts w:ascii="Rockwell" w:hAnsi="Rockwell"/>
          <w:sz w:val="28"/>
          <w:szCs w:val="28"/>
        </w:rPr>
        <w:t>Nebulizers.</w:t>
      </w:r>
    </w:p>
    <w:p w14:paraId="7F91BBF8" w14:textId="77777777" w:rsidR="00C07E4D" w:rsidRPr="00C07E4D" w:rsidRDefault="00C07E4D" w:rsidP="00C07E4D">
      <w:pPr>
        <w:numPr>
          <w:ilvl w:val="0"/>
          <w:numId w:val="36"/>
        </w:numPr>
        <w:rPr>
          <w:rFonts w:ascii="Rockwell" w:hAnsi="Rockwell"/>
          <w:sz w:val="28"/>
          <w:szCs w:val="28"/>
        </w:rPr>
      </w:pPr>
      <w:r w:rsidRPr="00C07E4D">
        <w:rPr>
          <w:rFonts w:ascii="Rockwell" w:hAnsi="Rockwell"/>
          <w:sz w:val="28"/>
          <w:szCs w:val="28"/>
        </w:rPr>
        <w:t>GeneXpert machine, sputum containers.</w:t>
      </w:r>
    </w:p>
    <w:p w14:paraId="14E516E7" w14:textId="77777777" w:rsidR="00C07E4D" w:rsidRPr="00C07E4D" w:rsidRDefault="00C07E4D" w:rsidP="00C07E4D">
      <w:pPr>
        <w:numPr>
          <w:ilvl w:val="0"/>
          <w:numId w:val="36"/>
        </w:numPr>
        <w:rPr>
          <w:rFonts w:ascii="Rockwell" w:hAnsi="Rockwell"/>
          <w:sz w:val="28"/>
          <w:szCs w:val="28"/>
        </w:rPr>
      </w:pPr>
      <w:r w:rsidRPr="00C07E4D">
        <w:rPr>
          <w:rFonts w:ascii="Rockwell" w:hAnsi="Rockwell"/>
          <w:sz w:val="28"/>
          <w:szCs w:val="28"/>
        </w:rPr>
        <w:t>Ventilators for emergency.</w:t>
      </w:r>
    </w:p>
    <w:p w14:paraId="33AC4E7F" w14:textId="77777777" w:rsidR="00C07E4D" w:rsidRPr="00C07E4D" w:rsidRDefault="00C07E4D" w:rsidP="00C07E4D">
      <w:pPr>
        <w:numPr>
          <w:ilvl w:val="0"/>
          <w:numId w:val="36"/>
        </w:numPr>
        <w:rPr>
          <w:rFonts w:ascii="Rockwell" w:hAnsi="Rockwell"/>
          <w:sz w:val="28"/>
          <w:szCs w:val="28"/>
        </w:rPr>
      </w:pPr>
      <w:r w:rsidRPr="00C07E4D">
        <w:rPr>
          <w:rFonts w:ascii="Rockwell" w:hAnsi="Rockwell"/>
          <w:sz w:val="28"/>
          <w:szCs w:val="28"/>
        </w:rPr>
        <w:t>Educational materials.</w:t>
      </w:r>
    </w:p>
    <w:p w14:paraId="4469C515" w14:textId="77777777" w:rsidR="00C1174B" w:rsidRDefault="00C1174B" w:rsidP="00C07E4D">
      <w:pPr>
        <w:rPr>
          <w:rFonts w:ascii="Rockwell" w:hAnsi="Rockwell"/>
          <w:sz w:val="28"/>
          <w:szCs w:val="28"/>
        </w:rPr>
      </w:pPr>
    </w:p>
    <w:p w14:paraId="28CA7D7D" w14:textId="3C31251E" w:rsidR="00C07E4D" w:rsidRPr="00C07E4D" w:rsidRDefault="00C07E4D" w:rsidP="00C07E4D">
      <w:pPr>
        <w:rPr>
          <w:rFonts w:ascii="Rockwell" w:hAnsi="Rockwell"/>
          <w:b/>
          <w:bCs/>
          <w:sz w:val="28"/>
          <w:szCs w:val="28"/>
        </w:rPr>
      </w:pPr>
      <w:r w:rsidRPr="00C07E4D">
        <w:rPr>
          <w:rFonts w:ascii="Rockwell" w:hAnsi="Rockwell"/>
          <w:b/>
          <w:bCs/>
          <w:sz w:val="28"/>
          <w:szCs w:val="28"/>
        </w:rPr>
        <w:t>15. Recording and Reporting</w:t>
      </w:r>
    </w:p>
    <w:p w14:paraId="7B3CEE36" w14:textId="77777777" w:rsidR="00C07E4D" w:rsidRPr="00C07E4D" w:rsidRDefault="00C07E4D" w:rsidP="00C07E4D">
      <w:pPr>
        <w:rPr>
          <w:rFonts w:ascii="Rockwell" w:hAnsi="Rockwell"/>
          <w:sz w:val="28"/>
          <w:szCs w:val="28"/>
        </w:rPr>
      </w:pPr>
      <w:r w:rsidRPr="00C07E4D">
        <w:rPr>
          <w:rFonts w:ascii="Rockwell" w:hAnsi="Rockwell"/>
          <w:sz w:val="28"/>
          <w:szCs w:val="28"/>
        </w:rPr>
        <w:t>Registers required:</w:t>
      </w:r>
    </w:p>
    <w:p w14:paraId="6B8B8A98" w14:textId="77777777" w:rsidR="00C07E4D" w:rsidRPr="00C07E4D" w:rsidRDefault="00C07E4D" w:rsidP="00C07E4D">
      <w:pPr>
        <w:numPr>
          <w:ilvl w:val="0"/>
          <w:numId w:val="37"/>
        </w:numPr>
        <w:rPr>
          <w:rFonts w:ascii="Rockwell" w:hAnsi="Rockwell"/>
          <w:sz w:val="28"/>
          <w:szCs w:val="28"/>
        </w:rPr>
      </w:pPr>
      <w:r w:rsidRPr="00C07E4D">
        <w:rPr>
          <w:rFonts w:ascii="Rockwell" w:hAnsi="Rockwell"/>
          <w:sz w:val="28"/>
          <w:szCs w:val="28"/>
        </w:rPr>
        <w:t>Pre-triage register.</w:t>
      </w:r>
    </w:p>
    <w:p w14:paraId="6350E885" w14:textId="77777777" w:rsidR="00C07E4D" w:rsidRPr="00C07E4D" w:rsidRDefault="00C07E4D" w:rsidP="00C07E4D">
      <w:pPr>
        <w:numPr>
          <w:ilvl w:val="0"/>
          <w:numId w:val="37"/>
        </w:numPr>
        <w:rPr>
          <w:rFonts w:ascii="Rockwell" w:hAnsi="Rockwell"/>
          <w:sz w:val="28"/>
          <w:szCs w:val="28"/>
        </w:rPr>
      </w:pPr>
      <w:r w:rsidRPr="00C07E4D">
        <w:rPr>
          <w:rFonts w:ascii="Rockwell" w:hAnsi="Rockwell"/>
          <w:sz w:val="28"/>
          <w:szCs w:val="28"/>
        </w:rPr>
        <w:t>Cough Corner register.</w:t>
      </w:r>
    </w:p>
    <w:p w14:paraId="31F52789" w14:textId="77777777" w:rsidR="00C07E4D" w:rsidRPr="00C07E4D" w:rsidRDefault="00C07E4D" w:rsidP="00C07E4D">
      <w:pPr>
        <w:numPr>
          <w:ilvl w:val="0"/>
          <w:numId w:val="37"/>
        </w:numPr>
        <w:rPr>
          <w:rFonts w:ascii="Rockwell" w:hAnsi="Rockwell"/>
          <w:sz w:val="28"/>
          <w:szCs w:val="28"/>
        </w:rPr>
      </w:pPr>
      <w:r w:rsidRPr="00C07E4D">
        <w:rPr>
          <w:rFonts w:ascii="Rockwell" w:hAnsi="Rockwell"/>
          <w:sz w:val="28"/>
          <w:szCs w:val="28"/>
        </w:rPr>
        <w:t>Triage log.</w:t>
      </w:r>
    </w:p>
    <w:p w14:paraId="24FA77DB" w14:textId="77777777" w:rsidR="00C07E4D" w:rsidRPr="00C07E4D" w:rsidRDefault="00C07E4D" w:rsidP="00C07E4D">
      <w:pPr>
        <w:numPr>
          <w:ilvl w:val="0"/>
          <w:numId w:val="37"/>
        </w:numPr>
        <w:rPr>
          <w:rFonts w:ascii="Rockwell" w:hAnsi="Rockwell"/>
          <w:sz w:val="28"/>
          <w:szCs w:val="28"/>
        </w:rPr>
      </w:pPr>
      <w:r w:rsidRPr="00C07E4D">
        <w:rPr>
          <w:rFonts w:ascii="Rockwell" w:hAnsi="Rockwell"/>
          <w:sz w:val="28"/>
          <w:szCs w:val="28"/>
        </w:rPr>
        <w:t>OPD log.</w:t>
      </w:r>
    </w:p>
    <w:p w14:paraId="37D4D22B" w14:textId="77777777" w:rsidR="00C07E4D" w:rsidRPr="00C07E4D" w:rsidRDefault="00C07E4D" w:rsidP="00C07E4D">
      <w:pPr>
        <w:numPr>
          <w:ilvl w:val="0"/>
          <w:numId w:val="37"/>
        </w:numPr>
        <w:rPr>
          <w:rFonts w:ascii="Rockwell" w:hAnsi="Rockwell"/>
          <w:sz w:val="28"/>
          <w:szCs w:val="28"/>
        </w:rPr>
      </w:pPr>
      <w:r w:rsidRPr="00C07E4D">
        <w:rPr>
          <w:rFonts w:ascii="Rockwell" w:hAnsi="Rockwell"/>
          <w:sz w:val="28"/>
          <w:szCs w:val="28"/>
        </w:rPr>
        <w:t>Emergency log.</w:t>
      </w:r>
    </w:p>
    <w:p w14:paraId="7A8F8BA4" w14:textId="77777777" w:rsidR="00C07E4D" w:rsidRPr="00C07E4D" w:rsidRDefault="00C07E4D" w:rsidP="00C07E4D">
      <w:pPr>
        <w:numPr>
          <w:ilvl w:val="0"/>
          <w:numId w:val="37"/>
        </w:numPr>
        <w:rPr>
          <w:rFonts w:ascii="Rockwell" w:hAnsi="Rockwell"/>
          <w:sz w:val="28"/>
          <w:szCs w:val="28"/>
        </w:rPr>
      </w:pPr>
      <w:r w:rsidRPr="00C07E4D">
        <w:rPr>
          <w:rFonts w:ascii="Rockwell" w:hAnsi="Rockwell"/>
          <w:sz w:val="28"/>
          <w:szCs w:val="28"/>
        </w:rPr>
        <w:t>Isolation register.</w:t>
      </w:r>
    </w:p>
    <w:p w14:paraId="6FED127A" w14:textId="77777777" w:rsidR="00C07E4D" w:rsidRPr="00C07E4D" w:rsidRDefault="00C07E4D" w:rsidP="00C07E4D">
      <w:pPr>
        <w:rPr>
          <w:rFonts w:ascii="Rockwell" w:hAnsi="Rockwell"/>
          <w:sz w:val="28"/>
          <w:szCs w:val="28"/>
        </w:rPr>
      </w:pPr>
      <w:r w:rsidRPr="00C07E4D">
        <w:rPr>
          <w:rFonts w:ascii="Rockwell" w:hAnsi="Rockwell"/>
          <w:sz w:val="28"/>
          <w:szCs w:val="28"/>
        </w:rPr>
        <w:t>Monthly summaries submitted to HMIS focal person.</w:t>
      </w:r>
    </w:p>
    <w:p w14:paraId="18FFF4DD" w14:textId="77777777" w:rsidR="00C1174B" w:rsidRDefault="00C1174B" w:rsidP="00C07E4D">
      <w:pPr>
        <w:rPr>
          <w:rFonts w:ascii="Rockwell" w:hAnsi="Rockwell"/>
          <w:sz w:val="28"/>
          <w:szCs w:val="28"/>
        </w:rPr>
      </w:pPr>
    </w:p>
    <w:p w14:paraId="6FF72C49" w14:textId="28BA9557" w:rsidR="00C07E4D" w:rsidRPr="00C07E4D" w:rsidRDefault="00C07E4D" w:rsidP="00C07E4D">
      <w:pPr>
        <w:rPr>
          <w:rFonts w:ascii="Rockwell" w:hAnsi="Rockwell"/>
          <w:b/>
          <w:bCs/>
          <w:sz w:val="28"/>
          <w:szCs w:val="28"/>
        </w:rPr>
      </w:pPr>
      <w:r w:rsidRPr="00C07E4D">
        <w:rPr>
          <w:rFonts w:ascii="Rockwell" w:hAnsi="Rockwell"/>
          <w:b/>
          <w:bCs/>
          <w:sz w:val="28"/>
          <w:szCs w:val="28"/>
        </w:rPr>
        <w:t>16. Monitoring and Evaluation</w:t>
      </w:r>
    </w:p>
    <w:p w14:paraId="786AE287" w14:textId="77777777" w:rsidR="00C07E4D" w:rsidRPr="00C07E4D" w:rsidRDefault="00C07E4D" w:rsidP="00C07E4D">
      <w:pPr>
        <w:rPr>
          <w:rFonts w:ascii="Rockwell" w:hAnsi="Rockwell"/>
          <w:sz w:val="28"/>
          <w:szCs w:val="28"/>
        </w:rPr>
      </w:pPr>
      <w:r w:rsidRPr="00C07E4D">
        <w:rPr>
          <w:rFonts w:ascii="Rockwell" w:hAnsi="Rockwell"/>
          <w:b/>
          <w:bCs/>
          <w:sz w:val="28"/>
          <w:szCs w:val="28"/>
        </w:rPr>
        <w:t>Indicators:</w:t>
      </w:r>
    </w:p>
    <w:p w14:paraId="3781588B" w14:textId="77777777" w:rsidR="00C07E4D" w:rsidRPr="00C07E4D" w:rsidRDefault="00C07E4D" w:rsidP="00C07E4D">
      <w:pPr>
        <w:numPr>
          <w:ilvl w:val="0"/>
          <w:numId w:val="38"/>
        </w:numPr>
        <w:rPr>
          <w:rFonts w:ascii="Rockwell" w:hAnsi="Rockwell"/>
          <w:sz w:val="28"/>
          <w:szCs w:val="28"/>
        </w:rPr>
      </w:pPr>
      <w:r w:rsidRPr="00C07E4D">
        <w:rPr>
          <w:rFonts w:ascii="Rockwell" w:hAnsi="Rockwell"/>
          <w:sz w:val="28"/>
          <w:szCs w:val="28"/>
        </w:rPr>
        <w:t>Number of cough patients screened.</w:t>
      </w:r>
    </w:p>
    <w:p w14:paraId="782E9DF1" w14:textId="77777777" w:rsidR="00C07E4D" w:rsidRPr="00C07E4D" w:rsidRDefault="00C07E4D" w:rsidP="00C07E4D">
      <w:pPr>
        <w:numPr>
          <w:ilvl w:val="0"/>
          <w:numId w:val="38"/>
        </w:numPr>
        <w:rPr>
          <w:rFonts w:ascii="Rockwell" w:hAnsi="Rockwell"/>
          <w:sz w:val="28"/>
          <w:szCs w:val="28"/>
        </w:rPr>
      </w:pPr>
      <w:r w:rsidRPr="00C07E4D">
        <w:rPr>
          <w:rFonts w:ascii="Rockwell" w:hAnsi="Rockwell"/>
          <w:sz w:val="28"/>
          <w:szCs w:val="28"/>
        </w:rPr>
        <w:t>% of patients provided with masks.</w:t>
      </w:r>
    </w:p>
    <w:p w14:paraId="2F6E1166" w14:textId="77777777" w:rsidR="00C07E4D" w:rsidRPr="00C07E4D" w:rsidRDefault="00C07E4D" w:rsidP="00C07E4D">
      <w:pPr>
        <w:numPr>
          <w:ilvl w:val="0"/>
          <w:numId w:val="38"/>
        </w:numPr>
        <w:rPr>
          <w:rFonts w:ascii="Rockwell" w:hAnsi="Rockwell"/>
          <w:sz w:val="28"/>
          <w:szCs w:val="28"/>
        </w:rPr>
      </w:pPr>
      <w:r w:rsidRPr="00C07E4D">
        <w:rPr>
          <w:rFonts w:ascii="Rockwell" w:hAnsi="Rockwell"/>
          <w:sz w:val="28"/>
          <w:szCs w:val="28"/>
        </w:rPr>
        <w:t>% of cough patients triaged within 30 minutes.</w:t>
      </w:r>
    </w:p>
    <w:p w14:paraId="2C9E50CB" w14:textId="77777777" w:rsidR="00C07E4D" w:rsidRPr="00C07E4D" w:rsidRDefault="00C07E4D" w:rsidP="00C07E4D">
      <w:pPr>
        <w:numPr>
          <w:ilvl w:val="0"/>
          <w:numId w:val="38"/>
        </w:numPr>
        <w:rPr>
          <w:rFonts w:ascii="Rockwell" w:hAnsi="Rockwell"/>
          <w:sz w:val="28"/>
          <w:szCs w:val="28"/>
        </w:rPr>
      </w:pPr>
      <w:r w:rsidRPr="00C07E4D">
        <w:rPr>
          <w:rFonts w:ascii="Rockwell" w:hAnsi="Rockwell"/>
          <w:sz w:val="28"/>
          <w:szCs w:val="28"/>
        </w:rPr>
        <w:t>% of suspected TB cases tested.</w:t>
      </w:r>
    </w:p>
    <w:p w14:paraId="508E5450" w14:textId="77777777" w:rsidR="00C07E4D" w:rsidRPr="00C07E4D" w:rsidRDefault="00C07E4D" w:rsidP="00C07E4D">
      <w:pPr>
        <w:numPr>
          <w:ilvl w:val="0"/>
          <w:numId w:val="38"/>
        </w:numPr>
        <w:rPr>
          <w:rFonts w:ascii="Rockwell" w:hAnsi="Rockwell"/>
          <w:sz w:val="28"/>
          <w:szCs w:val="28"/>
        </w:rPr>
      </w:pPr>
      <w:r w:rsidRPr="00C07E4D">
        <w:rPr>
          <w:rFonts w:ascii="Rockwell" w:hAnsi="Rockwell"/>
          <w:sz w:val="28"/>
          <w:szCs w:val="28"/>
        </w:rPr>
        <w:t>% of emergency cough cases stabilized.</w:t>
      </w:r>
    </w:p>
    <w:p w14:paraId="7F454F5C" w14:textId="77777777" w:rsidR="00C07E4D" w:rsidRPr="00C07E4D" w:rsidRDefault="00C07E4D" w:rsidP="00C07E4D">
      <w:pPr>
        <w:numPr>
          <w:ilvl w:val="0"/>
          <w:numId w:val="38"/>
        </w:numPr>
        <w:rPr>
          <w:rFonts w:ascii="Rockwell" w:hAnsi="Rockwell"/>
          <w:sz w:val="28"/>
          <w:szCs w:val="28"/>
        </w:rPr>
      </w:pPr>
      <w:r w:rsidRPr="00C07E4D">
        <w:rPr>
          <w:rFonts w:ascii="Rockwell" w:hAnsi="Rockwell"/>
          <w:sz w:val="28"/>
          <w:szCs w:val="28"/>
        </w:rPr>
        <w:t>Outcome (admitted, discharged, referred).</w:t>
      </w:r>
    </w:p>
    <w:p w14:paraId="21027582" w14:textId="77777777" w:rsidR="00C07E4D" w:rsidRPr="00C07E4D" w:rsidRDefault="00C07E4D" w:rsidP="00C07E4D">
      <w:pPr>
        <w:rPr>
          <w:rFonts w:ascii="Rockwell" w:hAnsi="Rockwell"/>
          <w:sz w:val="28"/>
          <w:szCs w:val="28"/>
        </w:rPr>
      </w:pPr>
      <w:r w:rsidRPr="00C07E4D">
        <w:rPr>
          <w:rFonts w:ascii="Rockwell" w:hAnsi="Rockwell"/>
          <w:sz w:val="28"/>
          <w:szCs w:val="28"/>
        </w:rPr>
        <w:t>Quarterly audits and supportive supervision recommended.</w:t>
      </w:r>
    </w:p>
    <w:p w14:paraId="6BF82B1F" w14:textId="77777777" w:rsidR="00C1174B" w:rsidRDefault="00C1174B" w:rsidP="00C07E4D">
      <w:pPr>
        <w:rPr>
          <w:rFonts w:ascii="Rockwell" w:hAnsi="Rockwell"/>
          <w:sz w:val="28"/>
          <w:szCs w:val="28"/>
        </w:rPr>
      </w:pPr>
    </w:p>
    <w:p w14:paraId="46093AE3" w14:textId="2E6175FD" w:rsidR="00C07E4D" w:rsidRPr="00C07E4D" w:rsidRDefault="00C07E4D" w:rsidP="00C07E4D">
      <w:pPr>
        <w:rPr>
          <w:rFonts w:ascii="Rockwell" w:hAnsi="Rockwell"/>
          <w:b/>
          <w:bCs/>
          <w:sz w:val="28"/>
          <w:szCs w:val="28"/>
        </w:rPr>
      </w:pPr>
      <w:r w:rsidRPr="00C07E4D">
        <w:rPr>
          <w:rFonts w:ascii="Rockwell" w:hAnsi="Rockwell"/>
          <w:b/>
          <w:bCs/>
          <w:sz w:val="28"/>
          <w:szCs w:val="28"/>
        </w:rPr>
        <w:t>17. Challenges and Mitigation</w:t>
      </w:r>
    </w:p>
    <w:p w14:paraId="6B24E79C" w14:textId="77777777" w:rsidR="00C07E4D" w:rsidRPr="00C07E4D" w:rsidRDefault="00C07E4D" w:rsidP="00C07E4D">
      <w:pPr>
        <w:numPr>
          <w:ilvl w:val="0"/>
          <w:numId w:val="39"/>
        </w:numPr>
        <w:rPr>
          <w:rFonts w:ascii="Rockwell" w:hAnsi="Rockwell"/>
          <w:sz w:val="28"/>
          <w:szCs w:val="28"/>
        </w:rPr>
      </w:pPr>
      <w:r w:rsidRPr="00C07E4D">
        <w:rPr>
          <w:rFonts w:ascii="Rockwell" w:hAnsi="Rockwell"/>
          <w:b/>
          <w:bCs/>
          <w:sz w:val="28"/>
          <w:szCs w:val="28"/>
        </w:rPr>
        <w:t>Stigma</w:t>
      </w:r>
      <w:r w:rsidRPr="00C07E4D">
        <w:rPr>
          <w:rFonts w:ascii="Rockwell" w:hAnsi="Rockwell"/>
          <w:sz w:val="28"/>
          <w:szCs w:val="28"/>
        </w:rPr>
        <w:t xml:space="preserve"> </w:t>
      </w:r>
      <w:r w:rsidRPr="00C07E4D">
        <w:rPr>
          <w:rFonts w:ascii="Times New Roman" w:hAnsi="Times New Roman" w:cs="Times New Roman"/>
          <w:sz w:val="28"/>
          <w:szCs w:val="28"/>
        </w:rPr>
        <w:t>→</w:t>
      </w:r>
      <w:r w:rsidRPr="00C07E4D">
        <w:rPr>
          <w:rFonts w:ascii="Rockwell" w:hAnsi="Rockwell"/>
          <w:sz w:val="28"/>
          <w:szCs w:val="28"/>
        </w:rPr>
        <w:t xml:space="preserve"> patient counseling.</w:t>
      </w:r>
    </w:p>
    <w:p w14:paraId="01D64104" w14:textId="77777777" w:rsidR="00C07E4D" w:rsidRPr="00C07E4D" w:rsidRDefault="00C07E4D" w:rsidP="00C07E4D">
      <w:pPr>
        <w:numPr>
          <w:ilvl w:val="0"/>
          <w:numId w:val="39"/>
        </w:numPr>
        <w:rPr>
          <w:rFonts w:ascii="Rockwell" w:hAnsi="Rockwell"/>
          <w:sz w:val="28"/>
          <w:szCs w:val="28"/>
        </w:rPr>
      </w:pPr>
      <w:r w:rsidRPr="00C07E4D">
        <w:rPr>
          <w:rFonts w:ascii="Rockwell" w:hAnsi="Rockwell"/>
          <w:b/>
          <w:bCs/>
          <w:sz w:val="28"/>
          <w:szCs w:val="28"/>
        </w:rPr>
        <w:t>Overcrowding</w:t>
      </w:r>
      <w:r w:rsidRPr="00C07E4D">
        <w:rPr>
          <w:rFonts w:ascii="Rockwell" w:hAnsi="Rockwell"/>
          <w:sz w:val="28"/>
          <w:szCs w:val="28"/>
        </w:rPr>
        <w:t xml:space="preserve"> </w:t>
      </w:r>
      <w:r w:rsidRPr="00C07E4D">
        <w:rPr>
          <w:rFonts w:ascii="Times New Roman" w:hAnsi="Times New Roman" w:cs="Times New Roman"/>
          <w:sz w:val="28"/>
          <w:szCs w:val="28"/>
        </w:rPr>
        <w:t>→</w:t>
      </w:r>
      <w:r w:rsidRPr="00C07E4D">
        <w:rPr>
          <w:rFonts w:ascii="Rockwell" w:hAnsi="Rockwell"/>
          <w:sz w:val="28"/>
          <w:szCs w:val="28"/>
        </w:rPr>
        <w:t xml:space="preserve"> adequate space allocation.</w:t>
      </w:r>
    </w:p>
    <w:p w14:paraId="1388D4F4" w14:textId="77777777" w:rsidR="00C07E4D" w:rsidRPr="00C07E4D" w:rsidRDefault="00C07E4D" w:rsidP="00C07E4D">
      <w:pPr>
        <w:numPr>
          <w:ilvl w:val="0"/>
          <w:numId w:val="39"/>
        </w:numPr>
        <w:rPr>
          <w:rFonts w:ascii="Rockwell" w:hAnsi="Rockwell"/>
          <w:sz w:val="28"/>
          <w:szCs w:val="28"/>
        </w:rPr>
      </w:pPr>
      <w:r w:rsidRPr="00C07E4D">
        <w:rPr>
          <w:rFonts w:ascii="Rockwell" w:hAnsi="Rockwell"/>
          <w:b/>
          <w:bCs/>
          <w:sz w:val="28"/>
          <w:szCs w:val="28"/>
        </w:rPr>
        <w:t>Resource shortages</w:t>
      </w:r>
      <w:r w:rsidRPr="00C07E4D">
        <w:rPr>
          <w:rFonts w:ascii="Rockwell" w:hAnsi="Rockwell"/>
          <w:sz w:val="28"/>
          <w:szCs w:val="28"/>
        </w:rPr>
        <w:t xml:space="preserve"> </w:t>
      </w:r>
      <w:r w:rsidRPr="00C07E4D">
        <w:rPr>
          <w:rFonts w:ascii="Times New Roman" w:hAnsi="Times New Roman" w:cs="Times New Roman"/>
          <w:sz w:val="28"/>
          <w:szCs w:val="28"/>
        </w:rPr>
        <w:t>→</w:t>
      </w:r>
      <w:r w:rsidRPr="00C07E4D">
        <w:rPr>
          <w:rFonts w:ascii="Rockwell" w:hAnsi="Rockwell"/>
          <w:sz w:val="28"/>
          <w:szCs w:val="28"/>
        </w:rPr>
        <w:t xml:space="preserve"> advocacy to management.</w:t>
      </w:r>
    </w:p>
    <w:p w14:paraId="035E455A" w14:textId="77777777" w:rsidR="00C07E4D" w:rsidRPr="00C07E4D" w:rsidRDefault="00C07E4D" w:rsidP="00C07E4D">
      <w:pPr>
        <w:numPr>
          <w:ilvl w:val="0"/>
          <w:numId w:val="39"/>
        </w:numPr>
        <w:rPr>
          <w:rFonts w:ascii="Rockwell" w:hAnsi="Rockwell"/>
          <w:sz w:val="28"/>
          <w:szCs w:val="28"/>
        </w:rPr>
      </w:pPr>
      <w:r w:rsidRPr="00C07E4D">
        <w:rPr>
          <w:rFonts w:ascii="Rockwell" w:hAnsi="Rockwell"/>
          <w:b/>
          <w:bCs/>
          <w:sz w:val="28"/>
          <w:szCs w:val="28"/>
        </w:rPr>
        <w:lastRenderedPageBreak/>
        <w:t>Staff workload</w:t>
      </w:r>
      <w:r w:rsidRPr="00C07E4D">
        <w:rPr>
          <w:rFonts w:ascii="Rockwell" w:hAnsi="Rockwell"/>
          <w:sz w:val="28"/>
          <w:szCs w:val="28"/>
        </w:rPr>
        <w:t xml:space="preserve"> </w:t>
      </w:r>
      <w:r w:rsidRPr="00C07E4D">
        <w:rPr>
          <w:rFonts w:ascii="Times New Roman" w:hAnsi="Times New Roman" w:cs="Times New Roman"/>
          <w:sz w:val="28"/>
          <w:szCs w:val="28"/>
        </w:rPr>
        <w:t>→</w:t>
      </w:r>
      <w:r w:rsidRPr="00C07E4D">
        <w:rPr>
          <w:rFonts w:ascii="Rockwell" w:hAnsi="Rockwell"/>
          <w:sz w:val="28"/>
          <w:szCs w:val="28"/>
        </w:rPr>
        <w:t xml:space="preserve"> shift planning.</w:t>
      </w:r>
    </w:p>
    <w:p w14:paraId="1FB2D105" w14:textId="77777777" w:rsidR="00C1174B" w:rsidRDefault="00C1174B" w:rsidP="00C07E4D">
      <w:pPr>
        <w:rPr>
          <w:rFonts w:ascii="Rockwell" w:hAnsi="Rockwell"/>
          <w:sz w:val="28"/>
          <w:szCs w:val="28"/>
        </w:rPr>
      </w:pPr>
    </w:p>
    <w:p w14:paraId="0DC07CC6" w14:textId="2A9B37A7" w:rsidR="00C07E4D" w:rsidRPr="00C07E4D" w:rsidRDefault="00C07E4D" w:rsidP="00C07E4D">
      <w:pPr>
        <w:rPr>
          <w:rFonts w:ascii="Rockwell" w:hAnsi="Rockwell"/>
          <w:b/>
          <w:bCs/>
          <w:sz w:val="28"/>
          <w:szCs w:val="28"/>
        </w:rPr>
      </w:pPr>
      <w:r w:rsidRPr="00C07E4D">
        <w:rPr>
          <w:rFonts w:ascii="Rockwell" w:hAnsi="Rockwell"/>
          <w:b/>
          <w:bCs/>
          <w:sz w:val="28"/>
          <w:szCs w:val="28"/>
        </w:rPr>
        <w:t>18. Linkages and Referral Systems</w:t>
      </w:r>
    </w:p>
    <w:p w14:paraId="2C7F791E" w14:textId="77777777" w:rsidR="00C07E4D" w:rsidRPr="00C07E4D" w:rsidRDefault="00C07E4D" w:rsidP="00C07E4D">
      <w:pPr>
        <w:numPr>
          <w:ilvl w:val="0"/>
          <w:numId w:val="40"/>
        </w:numPr>
        <w:rPr>
          <w:rFonts w:ascii="Rockwell" w:hAnsi="Rockwell"/>
          <w:sz w:val="28"/>
          <w:szCs w:val="28"/>
        </w:rPr>
      </w:pPr>
      <w:r w:rsidRPr="00C07E4D">
        <w:rPr>
          <w:rFonts w:ascii="Rockwell" w:hAnsi="Rockwell"/>
          <w:sz w:val="28"/>
          <w:szCs w:val="28"/>
        </w:rPr>
        <w:t>TB DOTS Clinic.</w:t>
      </w:r>
    </w:p>
    <w:p w14:paraId="31564ECA" w14:textId="77777777" w:rsidR="00C07E4D" w:rsidRPr="00C07E4D" w:rsidRDefault="00C07E4D" w:rsidP="00C07E4D">
      <w:pPr>
        <w:numPr>
          <w:ilvl w:val="0"/>
          <w:numId w:val="40"/>
        </w:numPr>
        <w:rPr>
          <w:rFonts w:ascii="Rockwell" w:hAnsi="Rockwell"/>
          <w:sz w:val="28"/>
          <w:szCs w:val="28"/>
        </w:rPr>
      </w:pPr>
      <w:r w:rsidRPr="00C07E4D">
        <w:rPr>
          <w:rFonts w:ascii="Rockwell" w:hAnsi="Rockwell"/>
          <w:sz w:val="28"/>
          <w:szCs w:val="28"/>
        </w:rPr>
        <w:t>ART Clinic.</w:t>
      </w:r>
    </w:p>
    <w:p w14:paraId="57195B85" w14:textId="77777777" w:rsidR="00C07E4D" w:rsidRPr="00C07E4D" w:rsidRDefault="00C07E4D" w:rsidP="00C07E4D">
      <w:pPr>
        <w:numPr>
          <w:ilvl w:val="0"/>
          <w:numId w:val="40"/>
        </w:numPr>
        <w:rPr>
          <w:rFonts w:ascii="Rockwell" w:hAnsi="Rockwell"/>
          <w:sz w:val="28"/>
          <w:szCs w:val="28"/>
        </w:rPr>
      </w:pPr>
      <w:r w:rsidRPr="00C07E4D">
        <w:rPr>
          <w:rFonts w:ascii="Rockwell" w:hAnsi="Rockwell"/>
          <w:sz w:val="28"/>
          <w:szCs w:val="28"/>
        </w:rPr>
        <w:t>NCD/Respiratory Clinics.</w:t>
      </w:r>
    </w:p>
    <w:p w14:paraId="02D8E9BE" w14:textId="77777777" w:rsidR="00C07E4D" w:rsidRPr="00C07E4D" w:rsidRDefault="00C07E4D" w:rsidP="00C07E4D">
      <w:pPr>
        <w:numPr>
          <w:ilvl w:val="0"/>
          <w:numId w:val="40"/>
        </w:numPr>
        <w:rPr>
          <w:rFonts w:ascii="Rockwell" w:hAnsi="Rockwell"/>
          <w:sz w:val="28"/>
          <w:szCs w:val="28"/>
        </w:rPr>
      </w:pPr>
      <w:r w:rsidRPr="00C07E4D">
        <w:rPr>
          <w:rFonts w:ascii="Rockwell" w:hAnsi="Rockwell"/>
          <w:sz w:val="28"/>
          <w:szCs w:val="28"/>
        </w:rPr>
        <w:t>Inpatient wards.</w:t>
      </w:r>
    </w:p>
    <w:p w14:paraId="568BCB21" w14:textId="77777777" w:rsidR="00C07E4D" w:rsidRPr="00C07E4D" w:rsidRDefault="00C07E4D" w:rsidP="00C07E4D">
      <w:pPr>
        <w:numPr>
          <w:ilvl w:val="0"/>
          <w:numId w:val="40"/>
        </w:numPr>
        <w:rPr>
          <w:rFonts w:ascii="Rockwell" w:hAnsi="Rockwell"/>
          <w:sz w:val="28"/>
          <w:szCs w:val="28"/>
        </w:rPr>
      </w:pPr>
      <w:r w:rsidRPr="00C07E4D">
        <w:rPr>
          <w:rFonts w:ascii="Rockwell" w:hAnsi="Rockwell"/>
          <w:sz w:val="28"/>
          <w:szCs w:val="28"/>
        </w:rPr>
        <w:t>Community health posts for follow-up.</w:t>
      </w:r>
    </w:p>
    <w:p w14:paraId="46CDF740" w14:textId="77777777" w:rsidR="00C1174B" w:rsidRDefault="00C1174B" w:rsidP="00C07E4D">
      <w:pPr>
        <w:rPr>
          <w:rFonts w:ascii="Rockwell" w:hAnsi="Rockwell"/>
          <w:sz w:val="28"/>
          <w:szCs w:val="28"/>
        </w:rPr>
      </w:pPr>
    </w:p>
    <w:p w14:paraId="48487F1A" w14:textId="77777777" w:rsidR="00E24B40" w:rsidRPr="00E24B40" w:rsidRDefault="00E24B40" w:rsidP="00E24B40">
      <w:pPr>
        <w:rPr>
          <w:rFonts w:ascii="Rockwell" w:hAnsi="Rockwell"/>
          <w:b/>
          <w:bCs/>
          <w:sz w:val="28"/>
          <w:szCs w:val="28"/>
        </w:rPr>
      </w:pPr>
      <w:r w:rsidRPr="00E24B40">
        <w:rPr>
          <w:rFonts w:ascii="Rockwell" w:hAnsi="Rockwell"/>
          <w:b/>
          <w:bCs/>
          <w:sz w:val="28"/>
          <w:szCs w:val="28"/>
        </w:rPr>
        <w:t>19. Annexes</w:t>
      </w:r>
    </w:p>
    <w:p w14:paraId="7275705D" w14:textId="77777777" w:rsidR="00E24B40" w:rsidRPr="00E24B40" w:rsidRDefault="00E24B40" w:rsidP="00E24B40">
      <w:pPr>
        <w:rPr>
          <w:rFonts w:ascii="Rockwell" w:hAnsi="Rockwell"/>
          <w:b/>
          <w:bCs/>
          <w:sz w:val="28"/>
          <w:szCs w:val="28"/>
        </w:rPr>
      </w:pPr>
      <w:r w:rsidRPr="00E24B40">
        <w:rPr>
          <w:rFonts w:ascii="Rockwell" w:hAnsi="Rockwell"/>
          <w:b/>
          <w:bCs/>
          <w:sz w:val="28"/>
          <w:szCs w:val="28"/>
        </w:rPr>
        <w:t>Annex 1: Pre-Triage Screening Checklist</w:t>
      </w:r>
    </w:p>
    <w:tbl>
      <w:tblPr>
        <w:tblStyle w:val="TableGrid"/>
        <w:tblW w:w="11353" w:type="dxa"/>
        <w:tblInd w:w="-1085" w:type="dxa"/>
        <w:tblLook w:val="04A0" w:firstRow="1" w:lastRow="0" w:firstColumn="1" w:lastColumn="0" w:noHBand="0" w:noVBand="1"/>
      </w:tblPr>
      <w:tblGrid>
        <w:gridCol w:w="8205"/>
        <w:gridCol w:w="1440"/>
        <w:gridCol w:w="1708"/>
      </w:tblGrid>
      <w:tr w:rsidR="00E24B40" w:rsidRPr="00E24B40" w14:paraId="062EB314" w14:textId="77777777" w:rsidTr="00E24B40">
        <w:trPr>
          <w:trHeight w:val="487"/>
        </w:trPr>
        <w:tc>
          <w:tcPr>
            <w:tcW w:w="8205" w:type="dxa"/>
            <w:hideMark/>
          </w:tcPr>
          <w:p w14:paraId="1E649640"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Item</w:t>
            </w:r>
          </w:p>
        </w:tc>
        <w:tc>
          <w:tcPr>
            <w:tcW w:w="0" w:type="auto"/>
            <w:hideMark/>
          </w:tcPr>
          <w:p w14:paraId="13E4CF79"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Yes/No</w:t>
            </w:r>
          </w:p>
        </w:tc>
        <w:tc>
          <w:tcPr>
            <w:tcW w:w="0" w:type="auto"/>
            <w:hideMark/>
          </w:tcPr>
          <w:p w14:paraId="4BF80D9A"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Remarks</w:t>
            </w:r>
          </w:p>
        </w:tc>
      </w:tr>
      <w:tr w:rsidR="00E24B40" w:rsidRPr="00E24B40" w14:paraId="462F5050" w14:textId="77777777" w:rsidTr="00E24B40">
        <w:trPr>
          <w:trHeight w:val="497"/>
        </w:trPr>
        <w:tc>
          <w:tcPr>
            <w:tcW w:w="8205" w:type="dxa"/>
            <w:hideMark/>
          </w:tcPr>
          <w:p w14:paraId="4898A97B"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Patient has cough (≥2 weeks)</w:t>
            </w:r>
          </w:p>
        </w:tc>
        <w:tc>
          <w:tcPr>
            <w:tcW w:w="0" w:type="auto"/>
            <w:hideMark/>
          </w:tcPr>
          <w:p w14:paraId="23AABBC3" w14:textId="77777777" w:rsidR="00E24B40" w:rsidRPr="00E24B40" w:rsidRDefault="00E24B40" w:rsidP="00E24B40">
            <w:pPr>
              <w:spacing w:after="160" w:line="259" w:lineRule="auto"/>
              <w:rPr>
                <w:rFonts w:ascii="Rockwell" w:hAnsi="Rockwell"/>
                <w:sz w:val="28"/>
                <w:szCs w:val="28"/>
              </w:rPr>
            </w:pPr>
          </w:p>
        </w:tc>
        <w:tc>
          <w:tcPr>
            <w:tcW w:w="0" w:type="auto"/>
            <w:hideMark/>
          </w:tcPr>
          <w:p w14:paraId="67F1E6C7" w14:textId="77777777" w:rsidR="00E24B40" w:rsidRPr="00E24B40" w:rsidRDefault="00E24B40" w:rsidP="00E24B40">
            <w:pPr>
              <w:spacing w:after="160" w:line="259" w:lineRule="auto"/>
              <w:rPr>
                <w:rFonts w:ascii="Rockwell" w:hAnsi="Rockwell"/>
                <w:sz w:val="28"/>
                <w:szCs w:val="28"/>
              </w:rPr>
            </w:pPr>
          </w:p>
        </w:tc>
      </w:tr>
      <w:tr w:rsidR="00E24B40" w:rsidRPr="00E24B40" w14:paraId="1C7F77AE" w14:textId="77777777" w:rsidTr="00E24B40">
        <w:trPr>
          <w:trHeight w:val="487"/>
        </w:trPr>
        <w:tc>
          <w:tcPr>
            <w:tcW w:w="8205" w:type="dxa"/>
            <w:hideMark/>
          </w:tcPr>
          <w:p w14:paraId="2028D5BF"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Patient has cough &lt;2 weeks</w:t>
            </w:r>
          </w:p>
        </w:tc>
        <w:tc>
          <w:tcPr>
            <w:tcW w:w="0" w:type="auto"/>
            <w:hideMark/>
          </w:tcPr>
          <w:p w14:paraId="599CBB34" w14:textId="77777777" w:rsidR="00E24B40" w:rsidRPr="00E24B40" w:rsidRDefault="00E24B40" w:rsidP="00E24B40">
            <w:pPr>
              <w:spacing w:after="160" w:line="259" w:lineRule="auto"/>
              <w:rPr>
                <w:rFonts w:ascii="Rockwell" w:hAnsi="Rockwell"/>
                <w:sz w:val="28"/>
                <w:szCs w:val="28"/>
              </w:rPr>
            </w:pPr>
          </w:p>
        </w:tc>
        <w:tc>
          <w:tcPr>
            <w:tcW w:w="0" w:type="auto"/>
            <w:hideMark/>
          </w:tcPr>
          <w:p w14:paraId="6CC6AA48" w14:textId="77777777" w:rsidR="00E24B40" w:rsidRPr="00E24B40" w:rsidRDefault="00E24B40" w:rsidP="00E24B40">
            <w:pPr>
              <w:spacing w:after="160" w:line="259" w:lineRule="auto"/>
              <w:rPr>
                <w:rFonts w:ascii="Rockwell" w:hAnsi="Rockwell"/>
                <w:sz w:val="28"/>
                <w:szCs w:val="28"/>
              </w:rPr>
            </w:pPr>
          </w:p>
        </w:tc>
      </w:tr>
      <w:tr w:rsidR="00E24B40" w:rsidRPr="00E24B40" w14:paraId="6D53082A" w14:textId="77777777" w:rsidTr="00E24B40">
        <w:trPr>
          <w:trHeight w:val="497"/>
        </w:trPr>
        <w:tc>
          <w:tcPr>
            <w:tcW w:w="8205" w:type="dxa"/>
            <w:hideMark/>
          </w:tcPr>
          <w:p w14:paraId="611F1ADC"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Fever present</w:t>
            </w:r>
          </w:p>
        </w:tc>
        <w:tc>
          <w:tcPr>
            <w:tcW w:w="0" w:type="auto"/>
            <w:hideMark/>
          </w:tcPr>
          <w:p w14:paraId="01566329" w14:textId="77777777" w:rsidR="00E24B40" w:rsidRPr="00E24B40" w:rsidRDefault="00E24B40" w:rsidP="00E24B40">
            <w:pPr>
              <w:spacing w:after="160" w:line="259" w:lineRule="auto"/>
              <w:rPr>
                <w:rFonts w:ascii="Rockwell" w:hAnsi="Rockwell"/>
                <w:sz w:val="28"/>
                <w:szCs w:val="28"/>
              </w:rPr>
            </w:pPr>
          </w:p>
        </w:tc>
        <w:tc>
          <w:tcPr>
            <w:tcW w:w="0" w:type="auto"/>
            <w:hideMark/>
          </w:tcPr>
          <w:p w14:paraId="6A26CB52" w14:textId="77777777" w:rsidR="00E24B40" w:rsidRPr="00E24B40" w:rsidRDefault="00E24B40" w:rsidP="00E24B40">
            <w:pPr>
              <w:spacing w:after="160" w:line="259" w:lineRule="auto"/>
              <w:rPr>
                <w:rFonts w:ascii="Rockwell" w:hAnsi="Rockwell"/>
                <w:sz w:val="28"/>
                <w:szCs w:val="28"/>
              </w:rPr>
            </w:pPr>
          </w:p>
        </w:tc>
      </w:tr>
      <w:tr w:rsidR="00E24B40" w:rsidRPr="00E24B40" w14:paraId="682F8607" w14:textId="77777777" w:rsidTr="00E24B40">
        <w:trPr>
          <w:trHeight w:val="487"/>
        </w:trPr>
        <w:tc>
          <w:tcPr>
            <w:tcW w:w="8205" w:type="dxa"/>
            <w:hideMark/>
          </w:tcPr>
          <w:p w14:paraId="256D36D5"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Difficulty breathing / shortness of breath</w:t>
            </w:r>
          </w:p>
        </w:tc>
        <w:tc>
          <w:tcPr>
            <w:tcW w:w="0" w:type="auto"/>
            <w:hideMark/>
          </w:tcPr>
          <w:p w14:paraId="69DD61B8" w14:textId="77777777" w:rsidR="00E24B40" w:rsidRPr="00E24B40" w:rsidRDefault="00E24B40" w:rsidP="00E24B40">
            <w:pPr>
              <w:spacing w:after="160" w:line="259" w:lineRule="auto"/>
              <w:rPr>
                <w:rFonts w:ascii="Rockwell" w:hAnsi="Rockwell"/>
                <w:sz w:val="28"/>
                <w:szCs w:val="28"/>
              </w:rPr>
            </w:pPr>
          </w:p>
        </w:tc>
        <w:tc>
          <w:tcPr>
            <w:tcW w:w="0" w:type="auto"/>
            <w:hideMark/>
          </w:tcPr>
          <w:p w14:paraId="6CFAAF9A" w14:textId="77777777" w:rsidR="00E24B40" w:rsidRPr="00E24B40" w:rsidRDefault="00E24B40" w:rsidP="00E24B40">
            <w:pPr>
              <w:spacing w:after="160" w:line="259" w:lineRule="auto"/>
              <w:rPr>
                <w:rFonts w:ascii="Rockwell" w:hAnsi="Rockwell"/>
                <w:sz w:val="28"/>
                <w:szCs w:val="28"/>
              </w:rPr>
            </w:pPr>
          </w:p>
        </w:tc>
      </w:tr>
      <w:tr w:rsidR="00E24B40" w:rsidRPr="00E24B40" w14:paraId="74D49CD4" w14:textId="77777777" w:rsidTr="00E24B40">
        <w:trPr>
          <w:trHeight w:val="497"/>
        </w:trPr>
        <w:tc>
          <w:tcPr>
            <w:tcW w:w="8205" w:type="dxa"/>
            <w:hideMark/>
          </w:tcPr>
          <w:p w14:paraId="0235A7B8"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Chest pain</w:t>
            </w:r>
          </w:p>
        </w:tc>
        <w:tc>
          <w:tcPr>
            <w:tcW w:w="0" w:type="auto"/>
            <w:hideMark/>
          </w:tcPr>
          <w:p w14:paraId="5F6FE3E8" w14:textId="77777777" w:rsidR="00E24B40" w:rsidRPr="00E24B40" w:rsidRDefault="00E24B40" w:rsidP="00E24B40">
            <w:pPr>
              <w:spacing w:after="160" w:line="259" w:lineRule="auto"/>
              <w:rPr>
                <w:rFonts w:ascii="Rockwell" w:hAnsi="Rockwell"/>
                <w:sz w:val="28"/>
                <w:szCs w:val="28"/>
              </w:rPr>
            </w:pPr>
          </w:p>
        </w:tc>
        <w:tc>
          <w:tcPr>
            <w:tcW w:w="0" w:type="auto"/>
            <w:hideMark/>
          </w:tcPr>
          <w:p w14:paraId="62871F9C" w14:textId="77777777" w:rsidR="00E24B40" w:rsidRPr="00E24B40" w:rsidRDefault="00E24B40" w:rsidP="00E24B40">
            <w:pPr>
              <w:spacing w:after="160" w:line="259" w:lineRule="auto"/>
              <w:rPr>
                <w:rFonts w:ascii="Rockwell" w:hAnsi="Rockwell"/>
                <w:sz w:val="28"/>
                <w:szCs w:val="28"/>
              </w:rPr>
            </w:pPr>
          </w:p>
        </w:tc>
      </w:tr>
      <w:tr w:rsidR="00E24B40" w:rsidRPr="00E24B40" w14:paraId="0CCE23E4" w14:textId="77777777" w:rsidTr="00E24B40">
        <w:trPr>
          <w:trHeight w:val="487"/>
        </w:trPr>
        <w:tc>
          <w:tcPr>
            <w:tcW w:w="8205" w:type="dxa"/>
            <w:hideMark/>
          </w:tcPr>
          <w:p w14:paraId="1B916635"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Hemoptysis (coughing blood)</w:t>
            </w:r>
          </w:p>
        </w:tc>
        <w:tc>
          <w:tcPr>
            <w:tcW w:w="0" w:type="auto"/>
            <w:hideMark/>
          </w:tcPr>
          <w:p w14:paraId="340AB607" w14:textId="77777777" w:rsidR="00E24B40" w:rsidRPr="00E24B40" w:rsidRDefault="00E24B40" w:rsidP="00E24B40">
            <w:pPr>
              <w:spacing w:after="160" w:line="259" w:lineRule="auto"/>
              <w:rPr>
                <w:rFonts w:ascii="Rockwell" w:hAnsi="Rockwell"/>
                <w:sz w:val="28"/>
                <w:szCs w:val="28"/>
              </w:rPr>
            </w:pPr>
          </w:p>
        </w:tc>
        <w:tc>
          <w:tcPr>
            <w:tcW w:w="0" w:type="auto"/>
            <w:hideMark/>
          </w:tcPr>
          <w:p w14:paraId="19F5FBEB" w14:textId="77777777" w:rsidR="00E24B40" w:rsidRPr="00E24B40" w:rsidRDefault="00E24B40" w:rsidP="00E24B40">
            <w:pPr>
              <w:spacing w:after="160" w:line="259" w:lineRule="auto"/>
              <w:rPr>
                <w:rFonts w:ascii="Rockwell" w:hAnsi="Rockwell"/>
                <w:sz w:val="28"/>
                <w:szCs w:val="28"/>
              </w:rPr>
            </w:pPr>
          </w:p>
        </w:tc>
      </w:tr>
      <w:tr w:rsidR="00E24B40" w:rsidRPr="00E24B40" w14:paraId="78CE734D" w14:textId="77777777" w:rsidTr="00E24B40">
        <w:trPr>
          <w:trHeight w:val="497"/>
        </w:trPr>
        <w:tc>
          <w:tcPr>
            <w:tcW w:w="8205" w:type="dxa"/>
            <w:hideMark/>
          </w:tcPr>
          <w:p w14:paraId="5B439A2C"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Weight loss / night sweats (suggestive of TB)</w:t>
            </w:r>
          </w:p>
        </w:tc>
        <w:tc>
          <w:tcPr>
            <w:tcW w:w="0" w:type="auto"/>
            <w:hideMark/>
          </w:tcPr>
          <w:p w14:paraId="4B7E7A9A" w14:textId="77777777" w:rsidR="00E24B40" w:rsidRPr="00E24B40" w:rsidRDefault="00E24B40" w:rsidP="00E24B40">
            <w:pPr>
              <w:spacing w:after="160" w:line="259" w:lineRule="auto"/>
              <w:rPr>
                <w:rFonts w:ascii="Rockwell" w:hAnsi="Rockwell"/>
                <w:sz w:val="28"/>
                <w:szCs w:val="28"/>
              </w:rPr>
            </w:pPr>
          </w:p>
        </w:tc>
        <w:tc>
          <w:tcPr>
            <w:tcW w:w="0" w:type="auto"/>
            <w:hideMark/>
          </w:tcPr>
          <w:p w14:paraId="4E324002" w14:textId="77777777" w:rsidR="00E24B40" w:rsidRPr="00E24B40" w:rsidRDefault="00E24B40" w:rsidP="00E24B40">
            <w:pPr>
              <w:spacing w:after="160" w:line="259" w:lineRule="auto"/>
              <w:rPr>
                <w:rFonts w:ascii="Rockwell" w:hAnsi="Rockwell"/>
                <w:sz w:val="28"/>
                <w:szCs w:val="28"/>
              </w:rPr>
            </w:pPr>
          </w:p>
        </w:tc>
      </w:tr>
      <w:tr w:rsidR="00E24B40" w:rsidRPr="00E24B40" w14:paraId="658966CE" w14:textId="77777777" w:rsidTr="00E24B40">
        <w:trPr>
          <w:trHeight w:val="487"/>
        </w:trPr>
        <w:tc>
          <w:tcPr>
            <w:tcW w:w="8205" w:type="dxa"/>
            <w:hideMark/>
          </w:tcPr>
          <w:p w14:paraId="232A445D"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Contact history with TB/COVID patient</w:t>
            </w:r>
          </w:p>
        </w:tc>
        <w:tc>
          <w:tcPr>
            <w:tcW w:w="0" w:type="auto"/>
            <w:hideMark/>
          </w:tcPr>
          <w:p w14:paraId="278D7323" w14:textId="77777777" w:rsidR="00E24B40" w:rsidRPr="00E24B40" w:rsidRDefault="00E24B40" w:rsidP="00E24B40">
            <w:pPr>
              <w:spacing w:after="160" w:line="259" w:lineRule="auto"/>
              <w:rPr>
                <w:rFonts w:ascii="Rockwell" w:hAnsi="Rockwell"/>
                <w:sz w:val="28"/>
                <w:szCs w:val="28"/>
              </w:rPr>
            </w:pPr>
          </w:p>
        </w:tc>
        <w:tc>
          <w:tcPr>
            <w:tcW w:w="0" w:type="auto"/>
            <w:hideMark/>
          </w:tcPr>
          <w:p w14:paraId="7886C6E6" w14:textId="77777777" w:rsidR="00E24B40" w:rsidRPr="00E24B40" w:rsidRDefault="00E24B40" w:rsidP="00E24B40">
            <w:pPr>
              <w:spacing w:after="160" w:line="259" w:lineRule="auto"/>
              <w:rPr>
                <w:rFonts w:ascii="Rockwell" w:hAnsi="Rockwell"/>
                <w:sz w:val="28"/>
                <w:szCs w:val="28"/>
              </w:rPr>
            </w:pPr>
          </w:p>
        </w:tc>
      </w:tr>
      <w:tr w:rsidR="00E24B40" w:rsidRPr="00E24B40" w14:paraId="76C98772" w14:textId="77777777" w:rsidTr="00E24B40">
        <w:trPr>
          <w:trHeight w:val="497"/>
        </w:trPr>
        <w:tc>
          <w:tcPr>
            <w:tcW w:w="8205" w:type="dxa"/>
            <w:hideMark/>
          </w:tcPr>
          <w:p w14:paraId="6339D369"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Oxygen saturation checked (if available)</w:t>
            </w:r>
          </w:p>
        </w:tc>
        <w:tc>
          <w:tcPr>
            <w:tcW w:w="0" w:type="auto"/>
            <w:hideMark/>
          </w:tcPr>
          <w:p w14:paraId="3C705689" w14:textId="77777777" w:rsidR="00E24B40" w:rsidRPr="00E24B40" w:rsidRDefault="00E24B40" w:rsidP="00E24B40">
            <w:pPr>
              <w:spacing w:after="160" w:line="259" w:lineRule="auto"/>
              <w:rPr>
                <w:rFonts w:ascii="Rockwell" w:hAnsi="Rockwell"/>
                <w:sz w:val="28"/>
                <w:szCs w:val="28"/>
              </w:rPr>
            </w:pPr>
          </w:p>
        </w:tc>
        <w:tc>
          <w:tcPr>
            <w:tcW w:w="0" w:type="auto"/>
            <w:hideMark/>
          </w:tcPr>
          <w:p w14:paraId="3CB4951E" w14:textId="77777777" w:rsidR="00E24B40" w:rsidRPr="00E24B40" w:rsidRDefault="00E24B40" w:rsidP="00E24B40">
            <w:pPr>
              <w:spacing w:after="160" w:line="259" w:lineRule="auto"/>
              <w:rPr>
                <w:rFonts w:ascii="Rockwell" w:hAnsi="Rockwell"/>
                <w:sz w:val="28"/>
                <w:szCs w:val="28"/>
              </w:rPr>
            </w:pPr>
          </w:p>
        </w:tc>
      </w:tr>
      <w:tr w:rsidR="00E24B40" w:rsidRPr="00E24B40" w14:paraId="242C1B6B" w14:textId="77777777" w:rsidTr="00E24B40">
        <w:trPr>
          <w:trHeight w:val="487"/>
        </w:trPr>
        <w:tc>
          <w:tcPr>
            <w:tcW w:w="8205" w:type="dxa"/>
            <w:hideMark/>
          </w:tcPr>
          <w:p w14:paraId="2C5E21AB"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Surgical mask provided</w:t>
            </w:r>
          </w:p>
        </w:tc>
        <w:tc>
          <w:tcPr>
            <w:tcW w:w="0" w:type="auto"/>
            <w:hideMark/>
          </w:tcPr>
          <w:p w14:paraId="323E5D56" w14:textId="77777777" w:rsidR="00E24B40" w:rsidRPr="00E24B40" w:rsidRDefault="00E24B40" w:rsidP="00E24B40">
            <w:pPr>
              <w:spacing w:after="160" w:line="259" w:lineRule="auto"/>
              <w:rPr>
                <w:rFonts w:ascii="Rockwell" w:hAnsi="Rockwell"/>
                <w:sz w:val="28"/>
                <w:szCs w:val="28"/>
              </w:rPr>
            </w:pPr>
          </w:p>
        </w:tc>
        <w:tc>
          <w:tcPr>
            <w:tcW w:w="0" w:type="auto"/>
            <w:hideMark/>
          </w:tcPr>
          <w:p w14:paraId="1D8F7945" w14:textId="77777777" w:rsidR="00E24B40" w:rsidRPr="00E24B40" w:rsidRDefault="00E24B40" w:rsidP="00E24B40">
            <w:pPr>
              <w:spacing w:after="160" w:line="259" w:lineRule="auto"/>
              <w:rPr>
                <w:rFonts w:ascii="Rockwell" w:hAnsi="Rockwell"/>
                <w:sz w:val="28"/>
                <w:szCs w:val="28"/>
              </w:rPr>
            </w:pPr>
          </w:p>
        </w:tc>
      </w:tr>
      <w:tr w:rsidR="00E24B40" w:rsidRPr="00E24B40" w14:paraId="3CA9D172" w14:textId="77777777" w:rsidTr="00E24B40">
        <w:trPr>
          <w:trHeight w:val="497"/>
        </w:trPr>
        <w:tc>
          <w:tcPr>
            <w:tcW w:w="8205" w:type="dxa"/>
            <w:hideMark/>
          </w:tcPr>
          <w:p w14:paraId="4B24990F"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Hand hygiene done</w:t>
            </w:r>
          </w:p>
        </w:tc>
        <w:tc>
          <w:tcPr>
            <w:tcW w:w="0" w:type="auto"/>
            <w:hideMark/>
          </w:tcPr>
          <w:p w14:paraId="5610AF56" w14:textId="77777777" w:rsidR="00E24B40" w:rsidRPr="00E24B40" w:rsidRDefault="00E24B40" w:rsidP="00E24B40">
            <w:pPr>
              <w:spacing w:after="160" w:line="259" w:lineRule="auto"/>
              <w:rPr>
                <w:rFonts w:ascii="Rockwell" w:hAnsi="Rockwell"/>
                <w:sz w:val="28"/>
                <w:szCs w:val="28"/>
              </w:rPr>
            </w:pPr>
          </w:p>
        </w:tc>
        <w:tc>
          <w:tcPr>
            <w:tcW w:w="0" w:type="auto"/>
            <w:hideMark/>
          </w:tcPr>
          <w:p w14:paraId="59235CBE" w14:textId="77777777" w:rsidR="00E24B40" w:rsidRPr="00E24B40" w:rsidRDefault="00E24B40" w:rsidP="00E24B40">
            <w:pPr>
              <w:spacing w:after="160" w:line="259" w:lineRule="auto"/>
              <w:rPr>
                <w:rFonts w:ascii="Rockwell" w:hAnsi="Rockwell"/>
                <w:sz w:val="28"/>
                <w:szCs w:val="28"/>
              </w:rPr>
            </w:pPr>
          </w:p>
        </w:tc>
      </w:tr>
      <w:tr w:rsidR="00E24B40" w:rsidRPr="00E24B40" w14:paraId="60A4AFA2" w14:textId="77777777" w:rsidTr="00E24B40">
        <w:trPr>
          <w:trHeight w:val="487"/>
        </w:trPr>
        <w:tc>
          <w:tcPr>
            <w:tcW w:w="8205" w:type="dxa"/>
            <w:hideMark/>
          </w:tcPr>
          <w:p w14:paraId="59D4D5E2"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Patient directed to Cough Corner</w:t>
            </w:r>
          </w:p>
        </w:tc>
        <w:tc>
          <w:tcPr>
            <w:tcW w:w="0" w:type="auto"/>
            <w:hideMark/>
          </w:tcPr>
          <w:p w14:paraId="551E2647" w14:textId="77777777" w:rsidR="00E24B40" w:rsidRPr="00E24B40" w:rsidRDefault="00E24B40" w:rsidP="00E24B40">
            <w:pPr>
              <w:spacing w:after="160" w:line="259" w:lineRule="auto"/>
              <w:rPr>
                <w:rFonts w:ascii="Rockwell" w:hAnsi="Rockwell"/>
                <w:sz w:val="28"/>
                <w:szCs w:val="28"/>
              </w:rPr>
            </w:pPr>
          </w:p>
        </w:tc>
        <w:tc>
          <w:tcPr>
            <w:tcW w:w="0" w:type="auto"/>
            <w:hideMark/>
          </w:tcPr>
          <w:p w14:paraId="00AF5035" w14:textId="77777777" w:rsidR="00E24B40" w:rsidRPr="00E24B40" w:rsidRDefault="00E24B40" w:rsidP="00E24B40">
            <w:pPr>
              <w:spacing w:after="160" w:line="259" w:lineRule="auto"/>
              <w:rPr>
                <w:rFonts w:ascii="Rockwell" w:hAnsi="Rockwell"/>
                <w:sz w:val="28"/>
                <w:szCs w:val="28"/>
              </w:rPr>
            </w:pPr>
          </w:p>
        </w:tc>
      </w:tr>
    </w:tbl>
    <w:p w14:paraId="598CF4E7" w14:textId="77777777" w:rsidR="00E24B40" w:rsidRDefault="00E24B40" w:rsidP="00E24B40">
      <w:pPr>
        <w:rPr>
          <w:rFonts w:ascii="Rockwell" w:hAnsi="Rockwell"/>
          <w:b/>
          <w:bCs/>
          <w:sz w:val="28"/>
          <w:szCs w:val="28"/>
        </w:rPr>
      </w:pPr>
    </w:p>
    <w:p w14:paraId="04656D9A" w14:textId="44D27986" w:rsidR="00E24B40" w:rsidRPr="00E24B40" w:rsidRDefault="00E24B40" w:rsidP="00E24B40">
      <w:pPr>
        <w:rPr>
          <w:rFonts w:ascii="Rockwell" w:hAnsi="Rockwell"/>
          <w:b/>
          <w:bCs/>
          <w:sz w:val="28"/>
          <w:szCs w:val="28"/>
        </w:rPr>
      </w:pPr>
      <w:r w:rsidRPr="00E24B40">
        <w:rPr>
          <w:rFonts w:ascii="Rockwell" w:hAnsi="Rockwell"/>
          <w:b/>
          <w:bCs/>
          <w:sz w:val="28"/>
          <w:szCs w:val="28"/>
        </w:rPr>
        <w:lastRenderedPageBreak/>
        <w:t>Annex 2: Cough Corner Register Template</w:t>
      </w:r>
    </w:p>
    <w:tbl>
      <w:tblPr>
        <w:tblStyle w:val="TableGrid"/>
        <w:tblW w:w="11452" w:type="dxa"/>
        <w:tblInd w:w="-1085" w:type="dxa"/>
        <w:tblLayout w:type="fixed"/>
        <w:tblLook w:val="04A0" w:firstRow="1" w:lastRow="0" w:firstColumn="1" w:lastColumn="0" w:noHBand="0" w:noVBand="1"/>
      </w:tblPr>
      <w:tblGrid>
        <w:gridCol w:w="1086"/>
        <w:gridCol w:w="1536"/>
        <w:gridCol w:w="585"/>
        <w:gridCol w:w="743"/>
        <w:gridCol w:w="1249"/>
        <w:gridCol w:w="969"/>
        <w:gridCol w:w="2652"/>
        <w:gridCol w:w="1744"/>
        <w:gridCol w:w="888"/>
      </w:tblGrid>
      <w:tr w:rsidR="00E24B40" w:rsidRPr="00E24B40" w14:paraId="078546A7" w14:textId="77777777" w:rsidTr="00E24B40">
        <w:trPr>
          <w:trHeight w:val="2719"/>
        </w:trPr>
        <w:tc>
          <w:tcPr>
            <w:tcW w:w="1086" w:type="dxa"/>
            <w:hideMark/>
          </w:tcPr>
          <w:p w14:paraId="422A59AD"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Date</w:t>
            </w:r>
          </w:p>
        </w:tc>
        <w:tc>
          <w:tcPr>
            <w:tcW w:w="1536" w:type="dxa"/>
            <w:hideMark/>
          </w:tcPr>
          <w:p w14:paraId="6DBF2C8B"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Name</w:t>
            </w:r>
          </w:p>
        </w:tc>
        <w:tc>
          <w:tcPr>
            <w:tcW w:w="585" w:type="dxa"/>
            <w:hideMark/>
          </w:tcPr>
          <w:p w14:paraId="5A1CC382"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Age</w:t>
            </w:r>
          </w:p>
        </w:tc>
        <w:tc>
          <w:tcPr>
            <w:tcW w:w="743" w:type="dxa"/>
            <w:hideMark/>
          </w:tcPr>
          <w:p w14:paraId="1C854B8A"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Sex</w:t>
            </w:r>
          </w:p>
        </w:tc>
        <w:tc>
          <w:tcPr>
            <w:tcW w:w="1249" w:type="dxa"/>
            <w:hideMark/>
          </w:tcPr>
          <w:p w14:paraId="40AFA388"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Cough Duration (days/weeks)</w:t>
            </w:r>
          </w:p>
        </w:tc>
        <w:tc>
          <w:tcPr>
            <w:tcW w:w="969" w:type="dxa"/>
            <w:hideMark/>
          </w:tcPr>
          <w:p w14:paraId="2D216D4D"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Danger Signs (Yes/No – specify)</w:t>
            </w:r>
          </w:p>
        </w:tc>
        <w:tc>
          <w:tcPr>
            <w:tcW w:w="2652" w:type="dxa"/>
            <w:hideMark/>
          </w:tcPr>
          <w:p w14:paraId="766AF517"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Action Taken (mask, IPC advice, sent to triage)</w:t>
            </w:r>
          </w:p>
        </w:tc>
        <w:tc>
          <w:tcPr>
            <w:tcW w:w="1744" w:type="dxa"/>
            <w:hideMark/>
          </w:tcPr>
          <w:p w14:paraId="0049768F"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Referral Unit (Triage/OPD/Emergency/Isolation)</w:t>
            </w:r>
          </w:p>
        </w:tc>
        <w:tc>
          <w:tcPr>
            <w:tcW w:w="888" w:type="dxa"/>
            <w:hideMark/>
          </w:tcPr>
          <w:p w14:paraId="1D560187"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Staff Initials</w:t>
            </w:r>
          </w:p>
        </w:tc>
      </w:tr>
      <w:tr w:rsidR="00E24B40" w:rsidRPr="00E24B40" w14:paraId="52D934F8" w14:textId="77777777" w:rsidTr="00E24B40">
        <w:tc>
          <w:tcPr>
            <w:tcW w:w="1086" w:type="dxa"/>
            <w:hideMark/>
          </w:tcPr>
          <w:p w14:paraId="1EF435C8" w14:textId="77777777" w:rsidR="00E24B40" w:rsidRPr="00E24B40" w:rsidRDefault="00E24B40" w:rsidP="00E24B40">
            <w:pPr>
              <w:spacing w:after="160" w:line="259" w:lineRule="auto"/>
              <w:rPr>
                <w:rFonts w:ascii="Rockwell" w:hAnsi="Rockwell"/>
                <w:b/>
                <w:bCs/>
                <w:sz w:val="28"/>
                <w:szCs w:val="28"/>
              </w:rPr>
            </w:pPr>
          </w:p>
        </w:tc>
        <w:tc>
          <w:tcPr>
            <w:tcW w:w="1536" w:type="dxa"/>
            <w:hideMark/>
          </w:tcPr>
          <w:p w14:paraId="19C00D94" w14:textId="77777777" w:rsidR="00E24B40" w:rsidRPr="00E24B40" w:rsidRDefault="00E24B40" w:rsidP="00E24B40">
            <w:pPr>
              <w:spacing w:after="160" w:line="259" w:lineRule="auto"/>
              <w:rPr>
                <w:rFonts w:ascii="Rockwell" w:hAnsi="Rockwell"/>
                <w:sz w:val="28"/>
                <w:szCs w:val="28"/>
              </w:rPr>
            </w:pPr>
          </w:p>
        </w:tc>
        <w:tc>
          <w:tcPr>
            <w:tcW w:w="585" w:type="dxa"/>
            <w:hideMark/>
          </w:tcPr>
          <w:p w14:paraId="77D5AB06" w14:textId="77777777" w:rsidR="00E24B40" w:rsidRPr="00E24B40" w:rsidRDefault="00E24B40" w:rsidP="00E24B40">
            <w:pPr>
              <w:spacing w:after="160" w:line="259" w:lineRule="auto"/>
              <w:rPr>
                <w:rFonts w:ascii="Rockwell" w:hAnsi="Rockwell"/>
                <w:sz w:val="28"/>
                <w:szCs w:val="28"/>
              </w:rPr>
            </w:pPr>
          </w:p>
        </w:tc>
        <w:tc>
          <w:tcPr>
            <w:tcW w:w="743" w:type="dxa"/>
            <w:hideMark/>
          </w:tcPr>
          <w:p w14:paraId="5B0EF13A" w14:textId="77777777" w:rsidR="00E24B40" w:rsidRPr="00E24B40" w:rsidRDefault="00E24B40" w:rsidP="00E24B40">
            <w:pPr>
              <w:spacing w:after="160" w:line="259" w:lineRule="auto"/>
              <w:rPr>
                <w:rFonts w:ascii="Rockwell" w:hAnsi="Rockwell"/>
                <w:sz w:val="28"/>
                <w:szCs w:val="28"/>
              </w:rPr>
            </w:pPr>
          </w:p>
        </w:tc>
        <w:tc>
          <w:tcPr>
            <w:tcW w:w="1249" w:type="dxa"/>
            <w:hideMark/>
          </w:tcPr>
          <w:p w14:paraId="67491536" w14:textId="77777777" w:rsidR="00E24B40" w:rsidRPr="00E24B40" w:rsidRDefault="00E24B40" w:rsidP="00E24B40">
            <w:pPr>
              <w:spacing w:after="160" w:line="259" w:lineRule="auto"/>
              <w:rPr>
                <w:rFonts w:ascii="Rockwell" w:hAnsi="Rockwell"/>
                <w:sz w:val="28"/>
                <w:szCs w:val="28"/>
              </w:rPr>
            </w:pPr>
          </w:p>
        </w:tc>
        <w:tc>
          <w:tcPr>
            <w:tcW w:w="969" w:type="dxa"/>
            <w:hideMark/>
          </w:tcPr>
          <w:p w14:paraId="79BF9BF8" w14:textId="77777777" w:rsidR="00E24B40" w:rsidRPr="00E24B40" w:rsidRDefault="00E24B40" w:rsidP="00E24B40">
            <w:pPr>
              <w:spacing w:after="160" w:line="259" w:lineRule="auto"/>
              <w:rPr>
                <w:rFonts w:ascii="Rockwell" w:hAnsi="Rockwell"/>
                <w:sz w:val="28"/>
                <w:szCs w:val="28"/>
              </w:rPr>
            </w:pPr>
          </w:p>
        </w:tc>
        <w:tc>
          <w:tcPr>
            <w:tcW w:w="2652" w:type="dxa"/>
            <w:hideMark/>
          </w:tcPr>
          <w:p w14:paraId="46CF73C0" w14:textId="77777777" w:rsidR="00E24B40" w:rsidRPr="00E24B40" w:rsidRDefault="00E24B40" w:rsidP="00E24B40">
            <w:pPr>
              <w:spacing w:after="160" w:line="259" w:lineRule="auto"/>
              <w:rPr>
                <w:rFonts w:ascii="Rockwell" w:hAnsi="Rockwell"/>
                <w:sz w:val="28"/>
                <w:szCs w:val="28"/>
              </w:rPr>
            </w:pPr>
          </w:p>
        </w:tc>
        <w:tc>
          <w:tcPr>
            <w:tcW w:w="1744" w:type="dxa"/>
            <w:hideMark/>
          </w:tcPr>
          <w:p w14:paraId="1F9873EE" w14:textId="77777777" w:rsidR="00E24B40" w:rsidRPr="00E24B40" w:rsidRDefault="00E24B40" w:rsidP="00E24B40">
            <w:pPr>
              <w:spacing w:after="160" w:line="259" w:lineRule="auto"/>
              <w:rPr>
                <w:rFonts w:ascii="Rockwell" w:hAnsi="Rockwell"/>
                <w:sz w:val="28"/>
                <w:szCs w:val="28"/>
              </w:rPr>
            </w:pPr>
          </w:p>
        </w:tc>
        <w:tc>
          <w:tcPr>
            <w:tcW w:w="888" w:type="dxa"/>
            <w:hideMark/>
          </w:tcPr>
          <w:p w14:paraId="36A42982" w14:textId="77777777" w:rsidR="00E24B40" w:rsidRPr="00E24B40" w:rsidRDefault="00E24B40" w:rsidP="00E24B40">
            <w:pPr>
              <w:spacing w:after="160" w:line="259" w:lineRule="auto"/>
              <w:rPr>
                <w:rFonts w:ascii="Rockwell" w:hAnsi="Rockwell"/>
                <w:sz w:val="28"/>
                <w:szCs w:val="28"/>
              </w:rPr>
            </w:pPr>
          </w:p>
        </w:tc>
      </w:tr>
      <w:tr w:rsidR="00E24B40" w:rsidRPr="00E24B40" w14:paraId="0BB5E32A" w14:textId="77777777" w:rsidTr="00E24B40">
        <w:tc>
          <w:tcPr>
            <w:tcW w:w="1086" w:type="dxa"/>
          </w:tcPr>
          <w:p w14:paraId="740015A3" w14:textId="77777777" w:rsidR="00E24B40" w:rsidRPr="00E24B40" w:rsidRDefault="00E24B40" w:rsidP="00E24B40">
            <w:pPr>
              <w:rPr>
                <w:rFonts w:ascii="Rockwell" w:hAnsi="Rockwell"/>
                <w:b/>
                <w:bCs/>
                <w:sz w:val="28"/>
                <w:szCs w:val="28"/>
              </w:rPr>
            </w:pPr>
          </w:p>
        </w:tc>
        <w:tc>
          <w:tcPr>
            <w:tcW w:w="1536" w:type="dxa"/>
          </w:tcPr>
          <w:p w14:paraId="424AF8B0" w14:textId="77777777" w:rsidR="00E24B40" w:rsidRPr="00E24B40" w:rsidRDefault="00E24B40" w:rsidP="00E24B40">
            <w:pPr>
              <w:rPr>
                <w:rFonts w:ascii="Rockwell" w:hAnsi="Rockwell"/>
                <w:sz w:val="28"/>
                <w:szCs w:val="28"/>
              </w:rPr>
            </w:pPr>
          </w:p>
        </w:tc>
        <w:tc>
          <w:tcPr>
            <w:tcW w:w="585" w:type="dxa"/>
          </w:tcPr>
          <w:p w14:paraId="5133561F" w14:textId="77777777" w:rsidR="00E24B40" w:rsidRPr="00E24B40" w:rsidRDefault="00E24B40" w:rsidP="00E24B40">
            <w:pPr>
              <w:rPr>
                <w:rFonts w:ascii="Rockwell" w:hAnsi="Rockwell"/>
                <w:sz w:val="28"/>
                <w:szCs w:val="28"/>
              </w:rPr>
            </w:pPr>
          </w:p>
        </w:tc>
        <w:tc>
          <w:tcPr>
            <w:tcW w:w="743" w:type="dxa"/>
          </w:tcPr>
          <w:p w14:paraId="397BC977" w14:textId="77777777" w:rsidR="00E24B40" w:rsidRPr="00E24B40" w:rsidRDefault="00E24B40" w:rsidP="00E24B40">
            <w:pPr>
              <w:rPr>
                <w:rFonts w:ascii="Rockwell" w:hAnsi="Rockwell"/>
                <w:sz w:val="28"/>
                <w:szCs w:val="28"/>
              </w:rPr>
            </w:pPr>
          </w:p>
        </w:tc>
        <w:tc>
          <w:tcPr>
            <w:tcW w:w="1249" w:type="dxa"/>
          </w:tcPr>
          <w:p w14:paraId="5CECAAC7" w14:textId="77777777" w:rsidR="00E24B40" w:rsidRPr="00E24B40" w:rsidRDefault="00E24B40" w:rsidP="00E24B40">
            <w:pPr>
              <w:rPr>
                <w:rFonts w:ascii="Rockwell" w:hAnsi="Rockwell"/>
                <w:sz w:val="28"/>
                <w:szCs w:val="28"/>
              </w:rPr>
            </w:pPr>
          </w:p>
        </w:tc>
        <w:tc>
          <w:tcPr>
            <w:tcW w:w="969" w:type="dxa"/>
          </w:tcPr>
          <w:p w14:paraId="7E60783E" w14:textId="77777777" w:rsidR="00E24B40" w:rsidRPr="00E24B40" w:rsidRDefault="00E24B40" w:rsidP="00E24B40">
            <w:pPr>
              <w:rPr>
                <w:rFonts w:ascii="Rockwell" w:hAnsi="Rockwell"/>
                <w:sz w:val="28"/>
                <w:szCs w:val="28"/>
              </w:rPr>
            </w:pPr>
          </w:p>
        </w:tc>
        <w:tc>
          <w:tcPr>
            <w:tcW w:w="2652" w:type="dxa"/>
          </w:tcPr>
          <w:p w14:paraId="55F1EE90" w14:textId="77777777" w:rsidR="00E24B40" w:rsidRPr="00E24B40" w:rsidRDefault="00E24B40" w:rsidP="00E24B40">
            <w:pPr>
              <w:rPr>
                <w:rFonts w:ascii="Rockwell" w:hAnsi="Rockwell"/>
                <w:sz w:val="28"/>
                <w:szCs w:val="28"/>
              </w:rPr>
            </w:pPr>
          </w:p>
        </w:tc>
        <w:tc>
          <w:tcPr>
            <w:tcW w:w="1744" w:type="dxa"/>
          </w:tcPr>
          <w:p w14:paraId="3D59F6E2" w14:textId="77777777" w:rsidR="00E24B40" w:rsidRPr="00E24B40" w:rsidRDefault="00E24B40" w:rsidP="00E24B40">
            <w:pPr>
              <w:rPr>
                <w:rFonts w:ascii="Rockwell" w:hAnsi="Rockwell"/>
                <w:sz w:val="28"/>
                <w:szCs w:val="28"/>
              </w:rPr>
            </w:pPr>
          </w:p>
        </w:tc>
        <w:tc>
          <w:tcPr>
            <w:tcW w:w="888" w:type="dxa"/>
          </w:tcPr>
          <w:p w14:paraId="3F611D82" w14:textId="77777777" w:rsidR="00E24B40" w:rsidRPr="00E24B40" w:rsidRDefault="00E24B40" w:rsidP="00E24B40">
            <w:pPr>
              <w:rPr>
                <w:rFonts w:ascii="Rockwell" w:hAnsi="Rockwell"/>
                <w:sz w:val="28"/>
                <w:szCs w:val="28"/>
              </w:rPr>
            </w:pPr>
          </w:p>
        </w:tc>
      </w:tr>
      <w:tr w:rsidR="00E24B40" w:rsidRPr="00E24B40" w14:paraId="18B123C3" w14:textId="77777777" w:rsidTr="00E24B40">
        <w:tc>
          <w:tcPr>
            <w:tcW w:w="1086" w:type="dxa"/>
          </w:tcPr>
          <w:p w14:paraId="2C686F51" w14:textId="77777777" w:rsidR="00E24B40" w:rsidRPr="00E24B40" w:rsidRDefault="00E24B40" w:rsidP="00E24B40">
            <w:pPr>
              <w:rPr>
                <w:rFonts w:ascii="Rockwell" w:hAnsi="Rockwell"/>
                <w:b/>
                <w:bCs/>
                <w:sz w:val="28"/>
                <w:szCs w:val="28"/>
              </w:rPr>
            </w:pPr>
          </w:p>
        </w:tc>
        <w:tc>
          <w:tcPr>
            <w:tcW w:w="1536" w:type="dxa"/>
          </w:tcPr>
          <w:p w14:paraId="3D833511" w14:textId="77777777" w:rsidR="00E24B40" w:rsidRPr="00E24B40" w:rsidRDefault="00E24B40" w:rsidP="00E24B40">
            <w:pPr>
              <w:rPr>
                <w:rFonts w:ascii="Rockwell" w:hAnsi="Rockwell"/>
                <w:sz w:val="28"/>
                <w:szCs w:val="28"/>
              </w:rPr>
            </w:pPr>
          </w:p>
        </w:tc>
        <w:tc>
          <w:tcPr>
            <w:tcW w:w="585" w:type="dxa"/>
          </w:tcPr>
          <w:p w14:paraId="6D97A151" w14:textId="77777777" w:rsidR="00E24B40" w:rsidRPr="00E24B40" w:rsidRDefault="00E24B40" w:rsidP="00E24B40">
            <w:pPr>
              <w:rPr>
                <w:rFonts w:ascii="Rockwell" w:hAnsi="Rockwell"/>
                <w:sz w:val="28"/>
                <w:szCs w:val="28"/>
              </w:rPr>
            </w:pPr>
          </w:p>
        </w:tc>
        <w:tc>
          <w:tcPr>
            <w:tcW w:w="743" w:type="dxa"/>
          </w:tcPr>
          <w:p w14:paraId="6D149FF4" w14:textId="77777777" w:rsidR="00E24B40" w:rsidRPr="00E24B40" w:rsidRDefault="00E24B40" w:rsidP="00E24B40">
            <w:pPr>
              <w:rPr>
                <w:rFonts w:ascii="Rockwell" w:hAnsi="Rockwell"/>
                <w:sz w:val="28"/>
                <w:szCs w:val="28"/>
              </w:rPr>
            </w:pPr>
          </w:p>
        </w:tc>
        <w:tc>
          <w:tcPr>
            <w:tcW w:w="1249" w:type="dxa"/>
          </w:tcPr>
          <w:p w14:paraId="4B493379" w14:textId="77777777" w:rsidR="00E24B40" w:rsidRPr="00E24B40" w:rsidRDefault="00E24B40" w:rsidP="00E24B40">
            <w:pPr>
              <w:rPr>
                <w:rFonts w:ascii="Rockwell" w:hAnsi="Rockwell"/>
                <w:sz w:val="28"/>
                <w:szCs w:val="28"/>
              </w:rPr>
            </w:pPr>
          </w:p>
        </w:tc>
        <w:tc>
          <w:tcPr>
            <w:tcW w:w="969" w:type="dxa"/>
          </w:tcPr>
          <w:p w14:paraId="52488F15" w14:textId="77777777" w:rsidR="00E24B40" w:rsidRPr="00E24B40" w:rsidRDefault="00E24B40" w:rsidP="00E24B40">
            <w:pPr>
              <w:rPr>
                <w:rFonts w:ascii="Rockwell" w:hAnsi="Rockwell"/>
                <w:sz w:val="28"/>
                <w:szCs w:val="28"/>
              </w:rPr>
            </w:pPr>
          </w:p>
        </w:tc>
        <w:tc>
          <w:tcPr>
            <w:tcW w:w="2652" w:type="dxa"/>
          </w:tcPr>
          <w:p w14:paraId="44A60892" w14:textId="77777777" w:rsidR="00E24B40" w:rsidRPr="00E24B40" w:rsidRDefault="00E24B40" w:rsidP="00E24B40">
            <w:pPr>
              <w:rPr>
                <w:rFonts w:ascii="Rockwell" w:hAnsi="Rockwell"/>
                <w:sz w:val="28"/>
                <w:szCs w:val="28"/>
              </w:rPr>
            </w:pPr>
          </w:p>
        </w:tc>
        <w:tc>
          <w:tcPr>
            <w:tcW w:w="1744" w:type="dxa"/>
          </w:tcPr>
          <w:p w14:paraId="30A3B11E" w14:textId="77777777" w:rsidR="00E24B40" w:rsidRPr="00E24B40" w:rsidRDefault="00E24B40" w:rsidP="00E24B40">
            <w:pPr>
              <w:rPr>
                <w:rFonts w:ascii="Rockwell" w:hAnsi="Rockwell"/>
                <w:sz w:val="28"/>
                <w:szCs w:val="28"/>
              </w:rPr>
            </w:pPr>
          </w:p>
        </w:tc>
        <w:tc>
          <w:tcPr>
            <w:tcW w:w="888" w:type="dxa"/>
          </w:tcPr>
          <w:p w14:paraId="12CE8AD7" w14:textId="77777777" w:rsidR="00E24B40" w:rsidRPr="00E24B40" w:rsidRDefault="00E24B40" w:rsidP="00E24B40">
            <w:pPr>
              <w:rPr>
                <w:rFonts w:ascii="Rockwell" w:hAnsi="Rockwell"/>
                <w:sz w:val="28"/>
                <w:szCs w:val="28"/>
              </w:rPr>
            </w:pPr>
          </w:p>
        </w:tc>
      </w:tr>
    </w:tbl>
    <w:p w14:paraId="3101B4B2" w14:textId="77777777" w:rsidR="00E24B40" w:rsidRDefault="00E24B40" w:rsidP="00E24B40">
      <w:pPr>
        <w:rPr>
          <w:rFonts w:ascii="Rockwell" w:hAnsi="Rockwell"/>
          <w:sz w:val="28"/>
          <w:szCs w:val="28"/>
        </w:rPr>
      </w:pPr>
    </w:p>
    <w:p w14:paraId="1F3C90A9" w14:textId="3B68729D" w:rsidR="00E24B40" w:rsidRPr="00E24B40" w:rsidRDefault="00E24B40" w:rsidP="00E24B40">
      <w:pPr>
        <w:rPr>
          <w:rFonts w:ascii="Rockwell" w:hAnsi="Rockwell"/>
          <w:b/>
          <w:bCs/>
          <w:sz w:val="28"/>
          <w:szCs w:val="28"/>
        </w:rPr>
      </w:pPr>
      <w:r w:rsidRPr="00E24B40">
        <w:rPr>
          <w:rFonts w:ascii="Rockwell" w:hAnsi="Rockwell"/>
          <w:b/>
          <w:bCs/>
          <w:sz w:val="28"/>
          <w:szCs w:val="28"/>
        </w:rPr>
        <w:t>Annex 3: Cough Patient Flowchart</w:t>
      </w:r>
    </w:p>
    <w:p w14:paraId="71865837" w14:textId="77777777" w:rsidR="00E24B40" w:rsidRPr="00E24B40" w:rsidRDefault="00E24B40" w:rsidP="00E24B40">
      <w:pPr>
        <w:rPr>
          <w:rFonts w:ascii="Rockwell" w:hAnsi="Rockwell"/>
          <w:sz w:val="28"/>
          <w:szCs w:val="28"/>
        </w:rPr>
      </w:pPr>
      <w:r w:rsidRPr="00E24B40">
        <w:rPr>
          <w:rFonts w:ascii="Rockwell" w:hAnsi="Rockwell"/>
          <w:b/>
          <w:bCs/>
          <w:sz w:val="28"/>
          <w:szCs w:val="28"/>
        </w:rPr>
        <w:t>Text Version Flow:</w:t>
      </w:r>
    </w:p>
    <w:p w14:paraId="49F3385B" w14:textId="77777777" w:rsidR="00E24B40" w:rsidRPr="00E24B40" w:rsidRDefault="00E24B40" w:rsidP="00E24B40">
      <w:pPr>
        <w:numPr>
          <w:ilvl w:val="0"/>
          <w:numId w:val="57"/>
        </w:numPr>
        <w:rPr>
          <w:rFonts w:ascii="Rockwell" w:hAnsi="Rockwell"/>
          <w:sz w:val="28"/>
          <w:szCs w:val="28"/>
        </w:rPr>
      </w:pPr>
      <w:r w:rsidRPr="00E24B40">
        <w:rPr>
          <w:rFonts w:ascii="Rockwell" w:hAnsi="Rockwell"/>
          <w:b/>
          <w:bCs/>
          <w:sz w:val="28"/>
          <w:szCs w:val="28"/>
        </w:rPr>
        <w:t>Patient Arrival at Hospital</w:t>
      </w:r>
      <w:r w:rsidRPr="00E24B40">
        <w:rPr>
          <w:rFonts w:ascii="Rockwell" w:hAnsi="Rockwell"/>
          <w:sz w:val="28"/>
          <w:szCs w:val="28"/>
        </w:rPr>
        <w:t xml:space="preserve"> </w:t>
      </w:r>
      <w:r w:rsidRPr="00E24B40">
        <w:rPr>
          <w:rFonts w:ascii="Times New Roman" w:hAnsi="Times New Roman" w:cs="Times New Roman"/>
          <w:sz w:val="28"/>
          <w:szCs w:val="28"/>
        </w:rPr>
        <w:t>→</w:t>
      </w:r>
    </w:p>
    <w:p w14:paraId="12C5D700" w14:textId="77777777" w:rsidR="00E24B40" w:rsidRPr="00E24B40" w:rsidRDefault="00E24B40" w:rsidP="00E24B40">
      <w:pPr>
        <w:numPr>
          <w:ilvl w:val="0"/>
          <w:numId w:val="57"/>
        </w:numPr>
        <w:rPr>
          <w:rFonts w:ascii="Rockwell" w:hAnsi="Rockwell"/>
          <w:sz w:val="28"/>
          <w:szCs w:val="28"/>
        </w:rPr>
      </w:pPr>
      <w:r w:rsidRPr="00E24B40">
        <w:rPr>
          <w:rFonts w:ascii="Rockwell" w:hAnsi="Rockwell"/>
          <w:b/>
          <w:bCs/>
          <w:sz w:val="28"/>
          <w:szCs w:val="28"/>
        </w:rPr>
        <w:t>Pre-Triage Screening:</w:t>
      </w:r>
      <w:r w:rsidRPr="00E24B40">
        <w:rPr>
          <w:rFonts w:ascii="Rockwell" w:hAnsi="Rockwell"/>
          <w:sz w:val="28"/>
          <w:szCs w:val="28"/>
        </w:rPr>
        <w:t xml:space="preserve"> cough / fever / difficulty breathing?</w:t>
      </w:r>
    </w:p>
    <w:p w14:paraId="4AD5C99B" w14:textId="77777777" w:rsidR="00E24B40" w:rsidRPr="00E24B40" w:rsidRDefault="00E24B40" w:rsidP="00E24B40">
      <w:pPr>
        <w:numPr>
          <w:ilvl w:val="1"/>
          <w:numId w:val="57"/>
        </w:numPr>
        <w:rPr>
          <w:rFonts w:ascii="Rockwell" w:hAnsi="Rockwell"/>
          <w:sz w:val="28"/>
          <w:szCs w:val="28"/>
        </w:rPr>
      </w:pPr>
      <w:r w:rsidRPr="00E24B40">
        <w:rPr>
          <w:rFonts w:ascii="Rockwell" w:hAnsi="Rockwell"/>
          <w:sz w:val="28"/>
          <w:szCs w:val="28"/>
        </w:rPr>
        <w:t xml:space="preserve">If </w:t>
      </w:r>
      <w:proofErr w:type="gramStart"/>
      <w:r w:rsidRPr="00E24B40">
        <w:rPr>
          <w:rFonts w:ascii="Rockwell" w:hAnsi="Rockwell"/>
          <w:b/>
          <w:bCs/>
          <w:sz w:val="28"/>
          <w:szCs w:val="28"/>
        </w:rPr>
        <w:t>No</w:t>
      </w:r>
      <w:proofErr w:type="gramEnd"/>
      <w:r w:rsidRPr="00E24B40">
        <w:rPr>
          <w:rFonts w:ascii="Rockwell" w:hAnsi="Rockwell"/>
          <w:sz w:val="28"/>
          <w:szCs w:val="28"/>
        </w:rPr>
        <w:t xml:space="preserve"> </w:t>
      </w:r>
      <w:r w:rsidRPr="00E24B40">
        <w:rPr>
          <w:rFonts w:ascii="Times New Roman" w:hAnsi="Times New Roman" w:cs="Times New Roman"/>
          <w:sz w:val="28"/>
          <w:szCs w:val="28"/>
        </w:rPr>
        <w:t>→</w:t>
      </w:r>
      <w:r w:rsidRPr="00E24B40">
        <w:rPr>
          <w:rFonts w:ascii="Rockwell" w:hAnsi="Rockwell"/>
          <w:sz w:val="28"/>
          <w:szCs w:val="28"/>
        </w:rPr>
        <w:t xml:space="preserve"> proceed to general OPD.</w:t>
      </w:r>
    </w:p>
    <w:p w14:paraId="06A41867" w14:textId="77777777" w:rsidR="00E24B40" w:rsidRPr="00E24B40" w:rsidRDefault="00E24B40" w:rsidP="00E24B40">
      <w:pPr>
        <w:numPr>
          <w:ilvl w:val="1"/>
          <w:numId w:val="57"/>
        </w:numPr>
        <w:rPr>
          <w:rFonts w:ascii="Rockwell" w:hAnsi="Rockwell"/>
          <w:sz w:val="28"/>
          <w:szCs w:val="28"/>
        </w:rPr>
      </w:pPr>
      <w:r w:rsidRPr="00E24B40">
        <w:rPr>
          <w:rFonts w:ascii="Rockwell" w:hAnsi="Rockwell"/>
          <w:sz w:val="28"/>
          <w:szCs w:val="28"/>
        </w:rPr>
        <w:t xml:space="preserve">If </w:t>
      </w:r>
      <w:proofErr w:type="gramStart"/>
      <w:r w:rsidRPr="00E24B40">
        <w:rPr>
          <w:rFonts w:ascii="Rockwell" w:hAnsi="Rockwell"/>
          <w:b/>
          <w:bCs/>
          <w:sz w:val="28"/>
          <w:szCs w:val="28"/>
        </w:rPr>
        <w:t>Yes</w:t>
      </w:r>
      <w:proofErr w:type="gramEnd"/>
      <w:r w:rsidRPr="00E24B40">
        <w:rPr>
          <w:rFonts w:ascii="Rockwell" w:hAnsi="Rockwell"/>
          <w:sz w:val="28"/>
          <w:szCs w:val="28"/>
        </w:rPr>
        <w:t xml:space="preserve"> </w:t>
      </w:r>
      <w:r w:rsidRPr="00E24B40">
        <w:rPr>
          <w:rFonts w:ascii="Times New Roman" w:hAnsi="Times New Roman" w:cs="Times New Roman"/>
          <w:sz w:val="28"/>
          <w:szCs w:val="28"/>
        </w:rPr>
        <w:t>→</w:t>
      </w:r>
      <w:r w:rsidRPr="00E24B40">
        <w:rPr>
          <w:rFonts w:ascii="Rockwell" w:hAnsi="Rockwell"/>
          <w:sz w:val="28"/>
          <w:szCs w:val="28"/>
        </w:rPr>
        <w:t xml:space="preserve"> provide mask + hand hygiene </w:t>
      </w:r>
      <w:r w:rsidRPr="00E24B40">
        <w:rPr>
          <w:rFonts w:ascii="Times New Roman" w:hAnsi="Times New Roman" w:cs="Times New Roman"/>
          <w:sz w:val="28"/>
          <w:szCs w:val="28"/>
        </w:rPr>
        <w:t>→</w:t>
      </w:r>
      <w:r w:rsidRPr="00E24B40">
        <w:rPr>
          <w:rFonts w:ascii="Rockwell" w:hAnsi="Rockwell"/>
          <w:sz w:val="28"/>
          <w:szCs w:val="28"/>
        </w:rPr>
        <w:t xml:space="preserve"> send to </w:t>
      </w:r>
      <w:r w:rsidRPr="00E24B40">
        <w:rPr>
          <w:rFonts w:ascii="Rockwell" w:hAnsi="Rockwell"/>
          <w:b/>
          <w:bCs/>
          <w:sz w:val="28"/>
          <w:szCs w:val="28"/>
        </w:rPr>
        <w:t>Cough Corner</w:t>
      </w:r>
      <w:r w:rsidRPr="00E24B40">
        <w:rPr>
          <w:rFonts w:ascii="Rockwell" w:hAnsi="Rockwell"/>
          <w:sz w:val="28"/>
          <w:szCs w:val="28"/>
        </w:rPr>
        <w:t>.</w:t>
      </w:r>
    </w:p>
    <w:p w14:paraId="6048D9C5" w14:textId="77777777" w:rsidR="00E24B40" w:rsidRPr="00E24B40" w:rsidRDefault="00E24B40" w:rsidP="00E24B40">
      <w:pPr>
        <w:numPr>
          <w:ilvl w:val="0"/>
          <w:numId w:val="57"/>
        </w:numPr>
        <w:rPr>
          <w:rFonts w:ascii="Rockwell" w:hAnsi="Rockwell"/>
          <w:sz w:val="28"/>
          <w:szCs w:val="28"/>
        </w:rPr>
      </w:pPr>
      <w:r w:rsidRPr="00E24B40">
        <w:rPr>
          <w:rFonts w:ascii="Rockwell" w:hAnsi="Rockwell"/>
          <w:b/>
          <w:bCs/>
          <w:sz w:val="28"/>
          <w:szCs w:val="28"/>
        </w:rPr>
        <w:t>Cough Corner:</w:t>
      </w:r>
      <w:r w:rsidRPr="00E24B40">
        <w:rPr>
          <w:rFonts w:ascii="Rockwell" w:hAnsi="Rockwell"/>
          <w:sz w:val="28"/>
          <w:szCs w:val="28"/>
        </w:rPr>
        <w:t xml:space="preserve"> wait area, education, infection prevention.</w:t>
      </w:r>
    </w:p>
    <w:p w14:paraId="65D736CD" w14:textId="77777777" w:rsidR="00E24B40" w:rsidRPr="00E24B40" w:rsidRDefault="00E24B40" w:rsidP="00E24B40">
      <w:pPr>
        <w:numPr>
          <w:ilvl w:val="0"/>
          <w:numId w:val="57"/>
        </w:numPr>
        <w:rPr>
          <w:rFonts w:ascii="Rockwell" w:hAnsi="Rockwell"/>
          <w:sz w:val="28"/>
          <w:szCs w:val="28"/>
        </w:rPr>
      </w:pPr>
      <w:r w:rsidRPr="00E24B40">
        <w:rPr>
          <w:rFonts w:ascii="Rockwell" w:hAnsi="Rockwell"/>
          <w:b/>
          <w:bCs/>
          <w:sz w:val="28"/>
          <w:szCs w:val="28"/>
        </w:rPr>
        <w:t>Triage (Cough Patients):</w:t>
      </w:r>
    </w:p>
    <w:p w14:paraId="0C5E4751" w14:textId="77777777" w:rsidR="00E24B40" w:rsidRPr="00E24B40" w:rsidRDefault="00E24B40" w:rsidP="00E24B40">
      <w:pPr>
        <w:numPr>
          <w:ilvl w:val="1"/>
          <w:numId w:val="57"/>
        </w:numPr>
        <w:rPr>
          <w:rFonts w:ascii="Rockwell" w:hAnsi="Rockwell"/>
          <w:sz w:val="28"/>
          <w:szCs w:val="28"/>
        </w:rPr>
      </w:pPr>
      <w:r w:rsidRPr="00E24B40">
        <w:rPr>
          <w:rFonts w:ascii="Rockwell" w:hAnsi="Rockwell"/>
          <w:sz w:val="28"/>
          <w:szCs w:val="28"/>
        </w:rPr>
        <w:t xml:space="preserve">If </w:t>
      </w:r>
      <w:r w:rsidRPr="00E24B40">
        <w:rPr>
          <w:rFonts w:ascii="Rockwell" w:hAnsi="Rockwell"/>
          <w:b/>
          <w:bCs/>
          <w:sz w:val="28"/>
          <w:szCs w:val="28"/>
        </w:rPr>
        <w:t>Severe illness</w:t>
      </w:r>
      <w:r w:rsidRPr="00E24B40">
        <w:rPr>
          <w:rFonts w:ascii="Rockwell" w:hAnsi="Rockwell"/>
          <w:sz w:val="28"/>
          <w:szCs w:val="28"/>
        </w:rPr>
        <w:t xml:space="preserve"> </w:t>
      </w:r>
      <w:r w:rsidRPr="00E24B40">
        <w:rPr>
          <w:rFonts w:ascii="Times New Roman" w:hAnsi="Times New Roman" w:cs="Times New Roman"/>
          <w:sz w:val="28"/>
          <w:szCs w:val="28"/>
        </w:rPr>
        <w:t>→</w:t>
      </w:r>
      <w:r w:rsidRPr="00E24B40">
        <w:rPr>
          <w:rFonts w:ascii="Rockwell" w:hAnsi="Rockwell"/>
          <w:sz w:val="28"/>
          <w:szCs w:val="28"/>
        </w:rPr>
        <w:t xml:space="preserve"> </w:t>
      </w:r>
      <w:r w:rsidRPr="00E24B40">
        <w:rPr>
          <w:rFonts w:ascii="Rockwell" w:hAnsi="Rockwell"/>
          <w:b/>
          <w:bCs/>
          <w:sz w:val="28"/>
          <w:szCs w:val="28"/>
        </w:rPr>
        <w:t>Emergency Department</w:t>
      </w:r>
      <w:r w:rsidRPr="00E24B40">
        <w:rPr>
          <w:rFonts w:ascii="Rockwell" w:hAnsi="Rockwell"/>
          <w:sz w:val="28"/>
          <w:szCs w:val="28"/>
        </w:rPr>
        <w:t>.</w:t>
      </w:r>
    </w:p>
    <w:p w14:paraId="17E2B709" w14:textId="77777777" w:rsidR="00E24B40" w:rsidRPr="00E24B40" w:rsidRDefault="00E24B40" w:rsidP="00E24B40">
      <w:pPr>
        <w:numPr>
          <w:ilvl w:val="1"/>
          <w:numId w:val="57"/>
        </w:numPr>
        <w:rPr>
          <w:rFonts w:ascii="Rockwell" w:hAnsi="Rockwell"/>
          <w:sz w:val="28"/>
          <w:szCs w:val="28"/>
        </w:rPr>
      </w:pPr>
      <w:r w:rsidRPr="00E24B40">
        <w:rPr>
          <w:rFonts w:ascii="Rockwell" w:hAnsi="Rockwell"/>
          <w:sz w:val="28"/>
          <w:szCs w:val="28"/>
        </w:rPr>
        <w:t xml:space="preserve">If </w:t>
      </w:r>
      <w:r w:rsidRPr="00E24B40">
        <w:rPr>
          <w:rFonts w:ascii="Rockwell" w:hAnsi="Rockwell"/>
          <w:b/>
          <w:bCs/>
          <w:sz w:val="28"/>
          <w:szCs w:val="28"/>
        </w:rPr>
        <w:t>Stable</w:t>
      </w:r>
      <w:r w:rsidRPr="00E24B40">
        <w:rPr>
          <w:rFonts w:ascii="Rockwell" w:hAnsi="Rockwell"/>
          <w:sz w:val="28"/>
          <w:szCs w:val="28"/>
        </w:rPr>
        <w:t xml:space="preserve"> </w:t>
      </w:r>
      <w:r w:rsidRPr="00E24B40">
        <w:rPr>
          <w:rFonts w:ascii="Times New Roman" w:hAnsi="Times New Roman" w:cs="Times New Roman"/>
          <w:sz w:val="28"/>
          <w:szCs w:val="28"/>
        </w:rPr>
        <w:t>→</w:t>
      </w:r>
      <w:r w:rsidRPr="00E24B40">
        <w:rPr>
          <w:rFonts w:ascii="Rockwell" w:hAnsi="Rockwell"/>
          <w:sz w:val="28"/>
          <w:szCs w:val="28"/>
        </w:rPr>
        <w:t xml:space="preserve"> </w:t>
      </w:r>
      <w:r w:rsidRPr="00E24B40">
        <w:rPr>
          <w:rFonts w:ascii="Rockwell" w:hAnsi="Rockwell"/>
          <w:b/>
          <w:bCs/>
          <w:sz w:val="28"/>
          <w:szCs w:val="28"/>
        </w:rPr>
        <w:t>OPD Cough Unit</w:t>
      </w:r>
      <w:r w:rsidRPr="00E24B40">
        <w:rPr>
          <w:rFonts w:ascii="Rockwell" w:hAnsi="Rockwell"/>
          <w:sz w:val="28"/>
          <w:szCs w:val="28"/>
        </w:rPr>
        <w:t>.</w:t>
      </w:r>
    </w:p>
    <w:p w14:paraId="6F94881E" w14:textId="77777777" w:rsidR="00E24B40" w:rsidRPr="00E24B40" w:rsidRDefault="00E24B40" w:rsidP="00E24B40">
      <w:pPr>
        <w:numPr>
          <w:ilvl w:val="1"/>
          <w:numId w:val="57"/>
        </w:numPr>
        <w:rPr>
          <w:rFonts w:ascii="Rockwell" w:hAnsi="Rockwell"/>
          <w:sz w:val="28"/>
          <w:szCs w:val="28"/>
        </w:rPr>
      </w:pPr>
      <w:r w:rsidRPr="00E24B40">
        <w:rPr>
          <w:rFonts w:ascii="Rockwell" w:hAnsi="Rockwell"/>
          <w:sz w:val="28"/>
          <w:szCs w:val="28"/>
        </w:rPr>
        <w:t xml:space="preserve">If </w:t>
      </w:r>
      <w:r w:rsidRPr="00E24B40">
        <w:rPr>
          <w:rFonts w:ascii="Rockwell" w:hAnsi="Rockwell"/>
          <w:b/>
          <w:bCs/>
          <w:sz w:val="28"/>
          <w:szCs w:val="28"/>
        </w:rPr>
        <w:t>Highly Suspected Infectious (TB/COVID)</w:t>
      </w:r>
      <w:r w:rsidRPr="00E24B40">
        <w:rPr>
          <w:rFonts w:ascii="Rockwell" w:hAnsi="Rockwell"/>
          <w:sz w:val="28"/>
          <w:szCs w:val="28"/>
        </w:rPr>
        <w:t xml:space="preserve"> </w:t>
      </w:r>
      <w:r w:rsidRPr="00E24B40">
        <w:rPr>
          <w:rFonts w:ascii="Times New Roman" w:hAnsi="Times New Roman" w:cs="Times New Roman"/>
          <w:sz w:val="28"/>
          <w:szCs w:val="28"/>
        </w:rPr>
        <w:t>→</w:t>
      </w:r>
      <w:r w:rsidRPr="00E24B40">
        <w:rPr>
          <w:rFonts w:ascii="Rockwell" w:hAnsi="Rockwell"/>
          <w:sz w:val="28"/>
          <w:szCs w:val="28"/>
        </w:rPr>
        <w:t xml:space="preserve"> </w:t>
      </w:r>
      <w:r w:rsidRPr="00E24B40">
        <w:rPr>
          <w:rFonts w:ascii="Rockwell" w:hAnsi="Rockwell"/>
          <w:b/>
          <w:bCs/>
          <w:sz w:val="28"/>
          <w:szCs w:val="28"/>
        </w:rPr>
        <w:t>Isolation Unit</w:t>
      </w:r>
      <w:r w:rsidRPr="00E24B40">
        <w:rPr>
          <w:rFonts w:ascii="Rockwell" w:hAnsi="Rockwell"/>
          <w:sz w:val="28"/>
          <w:szCs w:val="28"/>
        </w:rPr>
        <w:t>.</w:t>
      </w:r>
    </w:p>
    <w:p w14:paraId="3036DB6A" w14:textId="77777777" w:rsidR="00E24B40" w:rsidRPr="00E24B40" w:rsidRDefault="00E24B40" w:rsidP="00E24B40">
      <w:pPr>
        <w:numPr>
          <w:ilvl w:val="0"/>
          <w:numId w:val="57"/>
        </w:numPr>
        <w:rPr>
          <w:rFonts w:ascii="Rockwell" w:hAnsi="Rockwell"/>
          <w:sz w:val="28"/>
          <w:szCs w:val="28"/>
        </w:rPr>
      </w:pPr>
      <w:r w:rsidRPr="00E24B40">
        <w:rPr>
          <w:rFonts w:ascii="Rockwell" w:hAnsi="Rockwell"/>
          <w:b/>
          <w:bCs/>
          <w:sz w:val="28"/>
          <w:szCs w:val="28"/>
        </w:rPr>
        <w:t>Final Pathways:</w:t>
      </w:r>
    </w:p>
    <w:p w14:paraId="438C365E" w14:textId="77777777" w:rsidR="00E24B40" w:rsidRPr="00E24B40" w:rsidRDefault="00E24B40" w:rsidP="00E24B40">
      <w:pPr>
        <w:numPr>
          <w:ilvl w:val="1"/>
          <w:numId w:val="57"/>
        </w:numPr>
        <w:rPr>
          <w:rFonts w:ascii="Rockwell" w:hAnsi="Rockwell"/>
          <w:sz w:val="28"/>
          <w:szCs w:val="28"/>
        </w:rPr>
      </w:pPr>
      <w:r w:rsidRPr="00E24B40">
        <w:rPr>
          <w:rFonts w:ascii="Rockwell" w:hAnsi="Rockwell"/>
          <w:sz w:val="28"/>
          <w:szCs w:val="28"/>
        </w:rPr>
        <w:t>OPD management.</w:t>
      </w:r>
    </w:p>
    <w:p w14:paraId="750E8B36" w14:textId="77777777" w:rsidR="00E24B40" w:rsidRPr="00E24B40" w:rsidRDefault="00E24B40" w:rsidP="00E24B40">
      <w:pPr>
        <w:numPr>
          <w:ilvl w:val="1"/>
          <w:numId w:val="57"/>
        </w:numPr>
        <w:rPr>
          <w:rFonts w:ascii="Rockwell" w:hAnsi="Rockwell"/>
          <w:sz w:val="28"/>
          <w:szCs w:val="28"/>
        </w:rPr>
      </w:pPr>
      <w:r w:rsidRPr="00E24B40">
        <w:rPr>
          <w:rFonts w:ascii="Rockwell" w:hAnsi="Rockwell"/>
          <w:sz w:val="28"/>
          <w:szCs w:val="28"/>
        </w:rPr>
        <w:t>Emergency stabilization.</w:t>
      </w:r>
    </w:p>
    <w:p w14:paraId="49FF995E" w14:textId="77777777" w:rsidR="00E24B40" w:rsidRPr="00E24B40" w:rsidRDefault="00E24B40" w:rsidP="00E24B40">
      <w:pPr>
        <w:numPr>
          <w:ilvl w:val="1"/>
          <w:numId w:val="57"/>
        </w:numPr>
        <w:rPr>
          <w:rFonts w:ascii="Rockwell" w:hAnsi="Rockwell"/>
          <w:sz w:val="28"/>
          <w:szCs w:val="28"/>
        </w:rPr>
      </w:pPr>
      <w:r w:rsidRPr="00E24B40">
        <w:rPr>
          <w:rFonts w:ascii="Rockwell" w:hAnsi="Rockwell"/>
          <w:sz w:val="28"/>
          <w:szCs w:val="28"/>
        </w:rPr>
        <w:t>Isolation diagnosis &amp; referral.</w:t>
      </w:r>
    </w:p>
    <w:p w14:paraId="52EF24ED" w14:textId="77777777" w:rsidR="00E24B40" w:rsidRDefault="00E24B40" w:rsidP="00E24B40">
      <w:pPr>
        <w:rPr>
          <w:rFonts w:ascii="Rockwell" w:hAnsi="Rockwell"/>
          <w:sz w:val="28"/>
          <w:szCs w:val="28"/>
        </w:rPr>
      </w:pPr>
    </w:p>
    <w:p w14:paraId="67E5F1E8" w14:textId="2C0EE836" w:rsidR="00E24B40" w:rsidRPr="00E24B40" w:rsidRDefault="00E24B40" w:rsidP="00E24B40">
      <w:pPr>
        <w:rPr>
          <w:rFonts w:ascii="Rockwell" w:hAnsi="Rockwell"/>
          <w:b/>
          <w:bCs/>
          <w:sz w:val="28"/>
          <w:szCs w:val="28"/>
        </w:rPr>
      </w:pPr>
      <w:r w:rsidRPr="00E24B40">
        <w:rPr>
          <w:rFonts w:ascii="Rockwell" w:hAnsi="Rockwell"/>
          <w:b/>
          <w:bCs/>
          <w:sz w:val="28"/>
          <w:szCs w:val="28"/>
        </w:rPr>
        <w:t>Annex 4: Emergency Resuscitation Checklist</w:t>
      </w:r>
    </w:p>
    <w:tbl>
      <w:tblPr>
        <w:tblStyle w:val="TableGrid"/>
        <w:tblW w:w="11543" w:type="dxa"/>
        <w:tblInd w:w="-1085" w:type="dxa"/>
        <w:tblLook w:val="04A0" w:firstRow="1" w:lastRow="0" w:firstColumn="1" w:lastColumn="0" w:noHBand="0" w:noVBand="1"/>
      </w:tblPr>
      <w:tblGrid>
        <w:gridCol w:w="5840"/>
        <w:gridCol w:w="2033"/>
        <w:gridCol w:w="2199"/>
        <w:gridCol w:w="1471"/>
      </w:tblGrid>
      <w:tr w:rsidR="00E24B40" w:rsidRPr="00E24B40" w14:paraId="2628E5F5" w14:textId="77777777" w:rsidTr="00E24B40">
        <w:trPr>
          <w:trHeight w:val="680"/>
        </w:trPr>
        <w:tc>
          <w:tcPr>
            <w:tcW w:w="5839" w:type="dxa"/>
            <w:hideMark/>
          </w:tcPr>
          <w:p w14:paraId="7B7E4E7C"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Item</w:t>
            </w:r>
          </w:p>
        </w:tc>
        <w:tc>
          <w:tcPr>
            <w:tcW w:w="0" w:type="auto"/>
            <w:hideMark/>
          </w:tcPr>
          <w:p w14:paraId="3795D8E5"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Available (Yes/No)</w:t>
            </w:r>
          </w:p>
        </w:tc>
        <w:tc>
          <w:tcPr>
            <w:tcW w:w="0" w:type="auto"/>
            <w:hideMark/>
          </w:tcPr>
          <w:p w14:paraId="0AAE87C3"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Functional (Yes/No)</w:t>
            </w:r>
          </w:p>
        </w:tc>
        <w:tc>
          <w:tcPr>
            <w:tcW w:w="0" w:type="auto"/>
            <w:hideMark/>
          </w:tcPr>
          <w:p w14:paraId="649AEAA7"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Remarks</w:t>
            </w:r>
          </w:p>
        </w:tc>
      </w:tr>
      <w:tr w:rsidR="00E24B40" w:rsidRPr="00E24B40" w14:paraId="3049250E" w14:textId="77777777" w:rsidTr="00E24B40">
        <w:trPr>
          <w:trHeight w:val="680"/>
        </w:trPr>
        <w:tc>
          <w:tcPr>
            <w:tcW w:w="5839" w:type="dxa"/>
            <w:hideMark/>
          </w:tcPr>
          <w:p w14:paraId="0A0AA0F4"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Oxygen source (cylinder/concentrator)</w:t>
            </w:r>
          </w:p>
        </w:tc>
        <w:tc>
          <w:tcPr>
            <w:tcW w:w="0" w:type="auto"/>
            <w:hideMark/>
          </w:tcPr>
          <w:p w14:paraId="54CD65EA" w14:textId="77777777" w:rsidR="00E24B40" w:rsidRPr="00E24B40" w:rsidRDefault="00E24B40" w:rsidP="00E24B40">
            <w:pPr>
              <w:spacing w:after="160" w:line="259" w:lineRule="auto"/>
              <w:rPr>
                <w:rFonts w:ascii="Rockwell" w:hAnsi="Rockwell"/>
                <w:sz w:val="28"/>
                <w:szCs w:val="28"/>
              </w:rPr>
            </w:pPr>
          </w:p>
        </w:tc>
        <w:tc>
          <w:tcPr>
            <w:tcW w:w="0" w:type="auto"/>
            <w:hideMark/>
          </w:tcPr>
          <w:p w14:paraId="66CBA177" w14:textId="77777777" w:rsidR="00E24B40" w:rsidRPr="00E24B40" w:rsidRDefault="00E24B40" w:rsidP="00E24B40">
            <w:pPr>
              <w:spacing w:after="160" w:line="259" w:lineRule="auto"/>
              <w:rPr>
                <w:rFonts w:ascii="Rockwell" w:hAnsi="Rockwell"/>
                <w:sz w:val="28"/>
                <w:szCs w:val="28"/>
              </w:rPr>
            </w:pPr>
          </w:p>
        </w:tc>
        <w:tc>
          <w:tcPr>
            <w:tcW w:w="0" w:type="auto"/>
            <w:hideMark/>
          </w:tcPr>
          <w:p w14:paraId="2CFE3BCE" w14:textId="77777777" w:rsidR="00E24B40" w:rsidRPr="00E24B40" w:rsidRDefault="00E24B40" w:rsidP="00E24B40">
            <w:pPr>
              <w:spacing w:after="160" w:line="259" w:lineRule="auto"/>
              <w:rPr>
                <w:rFonts w:ascii="Rockwell" w:hAnsi="Rockwell"/>
                <w:sz w:val="28"/>
                <w:szCs w:val="28"/>
              </w:rPr>
            </w:pPr>
          </w:p>
        </w:tc>
      </w:tr>
      <w:tr w:rsidR="00E24B40" w:rsidRPr="00E24B40" w14:paraId="4A8CD28D" w14:textId="77777777" w:rsidTr="00E24B40">
        <w:trPr>
          <w:trHeight w:val="398"/>
        </w:trPr>
        <w:tc>
          <w:tcPr>
            <w:tcW w:w="5839" w:type="dxa"/>
            <w:hideMark/>
          </w:tcPr>
          <w:p w14:paraId="011F4E0D"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Pulse oximeter</w:t>
            </w:r>
          </w:p>
        </w:tc>
        <w:tc>
          <w:tcPr>
            <w:tcW w:w="0" w:type="auto"/>
            <w:hideMark/>
          </w:tcPr>
          <w:p w14:paraId="2901F289" w14:textId="77777777" w:rsidR="00E24B40" w:rsidRPr="00E24B40" w:rsidRDefault="00E24B40" w:rsidP="00E24B40">
            <w:pPr>
              <w:spacing w:after="160" w:line="259" w:lineRule="auto"/>
              <w:rPr>
                <w:rFonts w:ascii="Rockwell" w:hAnsi="Rockwell"/>
                <w:sz w:val="28"/>
                <w:szCs w:val="28"/>
              </w:rPr>
            </w:pPr>
          </w:p>
        </w:tc>
        <w:tc>
          <w:tcPr>
            <w:tcW w:w="0" w:type="auto"/>
            <w:hideMark/>
          </w:tcPr>
          <w:p w14:paraId="4AC232E2" w14:textId="77777777" w:rsidR="00E24B40" w:rsidRPr="00E24B40" w:rsidRDefault="00E24B40" w:rsidP="00E24B40">
            <w:pPr>
              <w:spacing w:after="160" w:line="259" w:lineRule="auto"/>
              <w:rPr>
                <w:rFonts w:ascii="Rockwell" w:hAnsi="Rockwell"/>
                <w:sz w:val="28"/>
                <w:szCs w:val="28"/>
              </w:rPr>
            </w:pPr>
          </w:p>
        </w:tc>
        <w:tc>
          <w:tcPr>
            <w:tcW w:w="0" w:type="auto"/>
            <w:hideMark/>
          </w:tcPr>
          <w:p w14:paraId="1726E787" w14:textId="77777777" w:rsidR="00E24B40" w:rsidRPr="00E24B40" w:rsidRDefault="00E24B40" w:rsidP="00E24B40">
            <w:pPr>
              <w:spacing w:after="160" w:line="259" w:lineRule="auto"/>
              <w:rPr>
                <w:rFonts w:ascii="Rockwell" w:hAnsi="Rockwell"/>
                <w:sz w:val="28"/>
                <w:szCs w:val="28"/>
              </w:rPr>
            </w:pPr>
          </w:p>
        </w:tc>
      </w:tr>
      <w:tr w:rsidR="00E24B40" w:rsidRPr="00E24B40" w14:paraId="21BEB2D6" w14:textId="77777777" w:rsidTr="00E24B40">
        <w:trPr>
          <w:trHeight w:val="406"/>
        </w:trPr>
        <w:tc>
          <w:tcPr>
            <w:tcW w:w="5839" w:type="dxa"/>
            <w:hideMark/>
          </w:tcPr>
          <w:p w14:paraId="17764105"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Nebulizer machine</w:t>
            </w:r>
          </w:p>
        </w:tc>
        <w:tc>
          <w:tcPr>
            <w:tcW w:w="0" w:type="auto"/>
            <w:hideMark/>
          </w:tcPr>
          <w:p w14:paraId="2EA90F78" w14:textId="77777777" w:rsidR="00E24B40" w:rsidRPr="00E24B40" w:rsidRDefault="00E24B40" w:rsidP="00E24B40">
            <w:pPr>
              <w:spacing w:after="160" w:line="259" w:lineRule="auto"/>
              <w:rPr>
                <w:rFonts w:ascii="Rockwell" w:hAnsi="Rockwell"/>
                <w:sz w:val="28"/>
                <w:szCs w:val="28"/>
              </w:rPr>
            </w:pPr>
          </w:p>
        </w:tc>
        <w:tc>
          <w:tcPr>
            <w:tcW w:w="0" w:type="auto"/>
            <w:hideMark/>
          </w:tcPr>
          <w:p w14:paraId="26C34058" w14:textId="77777777" w:rsidR="00E24B40" w:rsidRPr="00E24B40" w:rsidRDefault="00E24B40" w:rsidP="00E24B40">
            <w:pPr>
              <w:spacing w:after="160" w:line="259" w:lineRule="auto"/>
              <w:rPr>
                <w:rFonts w:ascii="Rockwell" w:hAnsi="Rockwell"/>
                <w:sz w:val="28"/>
                <w:szCs w:val="28"/>
              </w:rPr>
            </w:pPr>
          </w:p>
        </w:tc>
        <w:tc>
          <w:tcPr>
            <w:tcW w:w="0" w:type="auto"/>
            <w:hideMark/>
          </w:tcPr>
          <w:p w14:paraId="2B8829F7" w14:textId="77777777" w:rsidR="00E24B40" w:rsidRPr="00E24B40" w:rsidRDefault="00E24B40" w:rsidP="00E24B40">
            <w:pPr>
              <w:spacing w:after="160" w:line="259" w:lineRule="auto"/>
              <w:rPr>
                <w:rFonts w:ascii="Rockwell" w:hAnsi="Rockwell"/>
                <w:sz w:val="28"/>
                <w:szCs w:val="28"/>
              </w:rPr>
            </w:pPr>
          </w:p>
        </w:tc>
      </w:tr>
      <w:tr w:rsidR="00E24B40" w:rsidRPr="00E24B40" w14:paraId="1F326BD2" w14:textId="77777777" w:rsidTr="00E24B40">
        <w:trPr>
          <w:trHeight w:val="398"/>
        </w:trPr>
        <w:tc>
          <w:tcPr>
            <w:tcW w:w="5839" w:type="dxa"/>
            <w:hideMark/>
          </w:tcPr>
          <w:p w14:paraId="2BDF87DF"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Suction machine</w:t>
            </w:r>
          </w:p>
        </w:tc>
        <w:tc>
          <w:tcPr>
            <w:tcW w:w="0" w:type="auto"/>
            <w:hideMark/>
          </w:tcPr>
          <w:p w14:paraId="396C3E78" w14:textId="77777777" w:rsidR="00E24B40" w:rsidRPr="00E24B40" w:rsidRDefault="00E24B40" w:rsidP="00E24B40">
            <w:pPr>
              <w:spacing w:after="160" w:line="259" w:lineRule="auto"/>
              <w:rPr>
                <w:rFonts w:ascii="Rockwell" w:hAnsi="Rockwell"/>
                <w:sz w:val="28"/>
                <w:szCs w:val="28"/>
              </w:rPr>
            </w:pPr>
          </w:p>
        </w:tc>
        <w:tc>
          <w:tcPr>
            <w:tcW w:w="0" w:type="auto"/>
            <w:hideMark/>
          </w:tcPr>
          <w:p w14:paraId="08A54DE0" w14:textId="77777777" w:rsidR="00E24B40" w:rsidRPr="00E24B40" w:rsidRDefault="00E24B40" w:rsidP="00E24B40">
            <w:pPr>
              <w:spacing w:after="160" w:line="259" w:lineRule="auto"/>
              <w:rPr>
                <w:rFonts w:ascii="Rockwell" w:hAnsi="Rockwell"/>
                <w:sz w:val="28"/>
                <w:szCs w:val="28"/>
              </w:rPr>
            </w:pPr>
          </w:p>
        </w:tc>
        <w:tc>
          <w:tcPr>
            <w:tcW w:w="0" w:type="auto"/>
            <w:hideMark/>
          </w:tcPr>
          <w:p w14:paraId="48A93A67" w14:textId="77777777" w:rsidR="00E24B40" w:rsidRPr="00E24B40" w:rsidRDefault="00E24B40" w:rsidP="00E24B40">
            <w:pPr>
              <w:spacing w:after="160" w:line="259" w:lineRule="auto"/>
              <w:rPr>
                <w:rFonts w:ascii="Rockwell" w:hAnsi="Rockwell"/>
                <w:sz w:val="28"/>
                <w:szCs w:val="28"/>
              </w:rPr>
            </w:pPr>
          </w:p>
        </w:tc>
      </w:tr>
      <w:tr w:rsidR="00E24B40" w:rsidRPr="00E24B40" w14:paraId="5FAF7F5C" w14:textId="77777777" w:rsidTr="00E24B40">
        <w:trPr>
          <w:trHeight w:val="680"/>
        </w:trPr>
        <w:tc>
          <w:tcPr>
            <w:tcW w:w="5839" w:type="dxa"/>
            <w:hideMark/>
          </w:tcPr>
          <w:p w14:paraId="6C5F0811"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Bag and mask (neonatal, pediatric, adult sizes)</w:t>
            </w:r>
          </w:p>
        </w:tc>
        <w:tc>
          <w:tcPr>
            <w:tcW w:w="0" w:type="auto"/>
            <w:hideMark/>
          </w:tcPr>
          <w:p w14:paraId="14C55789" w14:textId="77777777" w:rsidR="00E24B40" w:rsidRPr="00E24B40" w:rsidRDefault="00E24B40" w:rsidP="00E24B40">
            <w:pPr>
              <w:spacing w:after="160" w:line="259" w:lineRule="auto"/>
              <w:rPr>
                <w:rFonts w:ascii="Rockwell" w:hAnsi="Rockwell"/>
                <w:sz w:val="28"/>
                <w:szCs w:val="28"/>
              </w:rPr>
            </w:pPr>
          </w:p>
        </w:tc>
        <w:tc>
          <w:tcPr>
            <w:tcW w:w="0" w:type="auto"/>
            <w:hideMark/>
          </w:tcPr>
          <w:p w14:paraId="71BBD0D9" w14:textId="77777777" w:rsidR="00E24B40" w:rsidRPr="00E24B40" w:rsidRDefault="00E24B40" w:rsidP="00E24B40">
            <w:pPr>
              <w:spacing w:after="160" w:line="259" w:lineRule="auto"/>
              <w:rPr>
                <w:rFonts w:ascii="Rockwell" w:hAnsi="Rockwell"/>
                <w:sz w:val="28"/>
                <w:szCs w:val="28"/>
              </w:rPr>
            </w:pPr>
          </w:p>
        </w:tc>
        <w:tc>
          <w:tcPr>
            <w:tcW w:w="0" w:type="auto"/>
            <w:hideMark/>
          </w:tcPr>
          <w:p w14:paraId="4D4809DF" w14:textId="77777777" w:rsidR="00E24B40" w:rsidRPr="00E24B40" w:rsidRDefault="00E24B40" w:rsidP="00E24B40">
            <w:pPr>
              <w:spacing w:after="160" w:line="259" w:lineRule="auto"/>
              <w:rPr>
                <w:rFonts w:ascii="Rockwell" w:hAnsi="Rockwell"/>
                <w:sz w:val="28"/>
                <w:szCs w:val="28"/>
              </w:rPr>
            </w:pPr>
          </w:p>
        </w:tc>
      </w:tr>
      <w:tr w:rsidR="00E24B40" w:rsidRPr="00E24B40" w14:paraId="505A14EC" w14:textId="77777777" w:rsidTr="00E24B40">
        <w:trPr>
          <w:trHeight w:val="680"/>
        </w:trPr>
        <w:tc>
          <w:tcPr>
            <w:tcW w:w="5839" w:type="dxa"/>
            <w:hideMark/>
          </w:tcPr>
          <w:p w14:paraId="6AB5D3F8"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Intubation set (ET tubes, laryngoscope, stylets)</w:t>
            </w:r>
          </w:p>
        </w:tc>
        <w:tc>
          <w:tcPr>
            <w:tcW w:w="0" w:type="auto"/>
            <w:hideMark/>
          </w:tcPr>
          <w:p w14:paraId="5C91D258" w14:textId="77777777" w:rsidR="00E24B40" w:rsidRPr="00E24B40" w:rsidRDefault="00E24B40" w:rsidP="00E24B40">
            <w:pPr>
              <w:spacing w:after="160" w:line="259" w:lineRule="auto"/>
              <w:rPr>
                <w:rFonts w:ascii="Rockwell" w:hAnsi="Rockwell"/>
                <w:sz w:val="28"/>
                <w:szCs w:val="28"/>
              </w:rPr>
            </w:pPr>
          </w:p>
        </w:tc>
        <w:tc>
          <w:tcPr>
            <w:tcW w:w="0" w:type="auto"/>
            <w:hideMark/>
          </w:tcPr>
          <w:p w14:paraId="613F6078" w14:textId="77777777" w:rsidR="00E24B40" w:rsidRPr="00E24B40" w:rsidRDefault="00E24B40" w:rsidP="00E24B40">
            <w:pPr>
              <w:spacing w:after="160" w:line="259" w:lineRule="auto"/>
              <w:rPr>
                <w:rFonts w:ascii="Rockwell" w:hAnsi="Rockwell"/>
                <w:sz w:val="28"/>
                <w:szCs w:val="28"/>
              </w:rPr>
            </w:pPr>
          </w:p>
        </w:tc>
        <w:tc>
          <w:tcPr>
            <w:tcW w:w="0" w:type="auto"/>
            <w:hideMark/>
          </w:tcPr>
          <w:p w14:paraId="5764C804" w14:textId="77777777" w:rsidR="00E24B40" w:rsidRPr="00E24B40" w:rsidRDefault="00E24B40" w:rsidP="00E24B40">
            <w:pPr>
              <w:spacing w:after="160" w:line="259" w:lineRule="auto"/>
              <w:rPr>
                <w:rFonts w:ascii="Rockwell" w:hAnsi="Rockwell"/>
                <w:sz w:val="28"/>
                <w:szCs w:val="28"/>
              </w:rPr>
            </w:pPr>
          </w:p>
        </w:tc>
      </w:tr>
      <w:tr w:rsidR="00E24B40" w:rsidRPr="00E24B40" w14:paraId="7AD81663" w14:textId="77777777" w:rsidTr="00E24B40">
        <w:trPr>
          <w:trHeight w:val="680"/>
        </w:trPr>
        <w:tc>
          <w:tcPr>
            <w:tcW w:w="5839" w:type="dxa"/>
            <w:hideMark/>
          </w:tcPr>
          <w:p w14:paraId="2AE188EA"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Emergency drugs (adrenaline, salbutamol, steroids, antibiotics)</w:t>
            </w:r>
          </w:p>
        </w:tc>
        <w:tc>
          <w:tcPr>
            <w:tcW w:w="0" w:type="auto"/>
            <w:hideMark/>
          </w:tcPr>
          <w:p w14:paraId="294E310E" w14:textId="77777777" w:rsidR="00E24B40" w:rsidRPr="00E24B40" w:rsidRDefault="00E24B40" w:rsidP="00E24B40">
            <w:pPr>
              <w:spacing w:after="160" w:line="259" w:lineRule="auto"/>
              <w:rPr>
                <w:rFonts w:ascii="Rockwell" w:hAnsi="Rockwell"/>
                <w:sz w:val="28"/>
                <w:szCs w:val="28"/>
              </w:rPr>
            </w:pPr>
          </w:p>
        </w:tc>
        <w:tc>
          <w:tcPr>
            <w:tcW w:w="0" w:type="auto"/>
            <w:hideMark/>
          </w:tcPr>
          <w:p w14:paraId="37BCBAD5" w14:textId="77777777" w:rsidR="00E24B40" w:rsidRPr="00E24B40" w:rsidRDefault="00E24B40" w:rsidP="00E24B40">
            <w:pPr>
              <w:spacing w:after="160" w:line="259" w:lineRule="auto"/>
              <w:rPr>
                <w:rFonts w:ascii="Rockwell" w:hAnsi="Rockwell"/>
                <w:sz w:val="28"/>
                <w:szCs w:val="28"/>
              </w:rPr>
            </w:pPr>
          </w:p>
        </w:tc>
        <w:tc>
          <w:tcPr>
            <w:tcW w:w="0" w:type="auto"/>
            <w:hideMark/>
          </w:tcPr>
          <w:p w14:paraId="5E584190" w14:textId="77777777" w:rsidR="00E24B40" w:rsidRPr="00E24B40" w:rsidRDefault="00E24B40" w:rsidP="00E24B40">
            <w:pPr>
              <w:spacing w:after="160" w:line="259" w:lineRule="auto"/>
              <w:rPr>
                <w:rFonts w:ascii="Rockwell" w:hAnsi="Rockwell"/>
                <w:sz w:val="28"/>
                <w:szCs w:val="28"/>
              </w:rPr>
            </w:pPr>
          </w:p>
        </w:tc>
      </w:tr>
      <w:tr w:rsidR="00E24B40" w:rsidRPr="00E24B40" w14:paraId="2701DFE5" w14:textId="77777777" w:rsidTr="00E24B40">
        <w:trPr>
          <w:trHeight w:val="406"/>
        </w:trPr>
        <w:tc>
          <w:tcPr>
            <w:tcW w:w="5839" w:type="dxa"/>
            <w:hideMark/>
          </w:tcPr>
          <w:p w14:paraId="4EDFD571"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IV access equipment (cannula, fluids)</w:t>
            </w:r>
          </w:p>
        </w:tc>
        <w:tc>
          <w:tcPr>
            <w:tcW w:w="0" w:type="auto"/>
            <w:hideMark/>
          </w:tcPr>
          <w:p w14:paraId="7C0C2517" w14:textId="77777777" w:rsidR="00E24B40" w:rsidRPr="00E24B40" w:rsidRDefault="00E24B40" w:rsidP="00E24B40">
            <w:pPr>
              <w:spacing w:after="160" w:line="259" w:lineRule="auto"/>
              <w:rPr>
                <w:rFonts w:ascii="Rockwell" w:hAnsi="Rockwell"/>
                <w:sz w:val="28"/>
                <w:szCs w:val="28"/>
              </w:rPr>
            </w:pPr>
          </w:p>
        </w:tc>
        <w:tc>
          <w:tcPr>
            <w:tcW w:w="0" w:type="auto"/>
            <w:hideMark/>
          </w:tcPr>
          <w:p w14:paraId="78F7E9C6" w14:textId="77777777" w:rsidR="00E24B40" w:rsidRPr="00E24B40" w:rsidRDefault="00E24B40" w:rsidP="00E24B40">
            <w:pPr>
              <w:spacing w:after="160" w:line="259" w:lineRule="auto"/>
              <w:rPr>
                <w:rFonts w:ascii="Rockwell" w:hAnsi="Rockwell"/>
                <w:sz w:val="28"/>
                <w:szCs w:val="28"/>
              </w:rPr>
            </w:pPr>
          </w:p>
        </w:tc>
        <w:tc>
          <w:tcPr>
            <w:tcW w:w="0" w:type="auto"/>
            <w:hideMark/>
          </w:tcPr>
          <w:p w14:paraId="59D04C09" w14:textId="77777777" w:rsidR="00E24B40" w:rsidRPr="00E24B40" w:rsidRDefault="00E24B40" w:rsidP="00E24B40">
            <w:pPr>
              <w:spacing w:after="160" w:line="259" w:lineRule="auto"/>
              <w:rPr>
                <w:rFonts w:ascii="Rockwell" w:hAnsi="Rockwell"/>
                <w:sz w:val="28"/>
                <w:szCs w:val="28"/>
              </w:rPr>
            </w:pPr>
          </w:p>
        </w:tc>
      </w:tr>
      <w:tr w:rsidR="00E24B40" w:rsidRPr="00E24B40" w14:paraId="08A3CCF9" w14:textId="77777777" w:rsidTr="00E24B40">
        <w:trPr>
          <w:trHeight w:val="398"/>
        </w:trPr>
        <w:tc>
          <w:tcPr>
            <w:tcW w:w="5839" w:type="dxa"/>
            <w:hideMark/>
          </w:tcPr>
          <w:p w14:paraId="0DF719E1" w14:textId="77777777" w:rsidR="00E24B40" w:rsidRPr="00E24B40" w:rsidRDefault="00E24B40" w:rsidP="00E24B40">
            <w:pPr>
              <w:spacing w:after="160" w:line="259" w:lineRule="auto"/>
              <w:rPr>
                <w:rFonts w:ascii="Rockwell" w:hAnsi="Rockwell"/>
                <w:sz w:val="28"/>
                <w:szCs w:val="28"/>
              </w:rPr>
            </w:pPr>
            <w:r w:rsidRPr="00E24B40">
              <w:rPr>
                <w:rFonts w:ascii="Rockwell" w:hAnsi="Rockwell"/>
                <w:sz w:val="28"/>
                <w:szCs w:val="28"/>
              </w:rPr>
              <w:t>PPE (gloves, masks, gowns, goggles)</w:t>
            </w:r>
          </w:p>
        </w:tc>
        <w:tc>
          <w:tcPr>
            <w:tcW w:w="0" w:type="auto"/>
            <w:hideMark/>
          </w:tcPr>
          <w:p w14:paraId="5BA87D5E" w14:textId="77777777" w:rsidR="00E24B40" w:rsidRPr="00E24B40" w:rsidRDefault="00E24B40" w:rsidP="00E24B40">
            <w:pPr>
              <w:spacing w:after="160" w:line="259" w:lineRule="auto"/>
              <w:rPr>
                <w:rFonts w:ascii="Rockwell" w:hAnsi="Rockwell"/>
                <w:sz w:val="28"/>
                <w:szCs w:val="28"/>
              </w:rPr>
            </w:pPr>
          </w:p>
        </w:tc>
        <w:tc>
          <w:tcPr>
            <w:tcW w:w="0" w:type="auto"/>
            <w:hideMark/>
          </w:tcPr>
          <w:p w14:paraId="69DE5491" w14:textId="77777777" w:rsidR="00E24B40" w:rsidRPr="00E24B40" w:rsidRDefault="00E24B40" w:rsidP="00E24B40">
            <w:pPr>
              <w:spacing w:after="160" w:line="259" w:lineRule="auto"/>
              <w:rPr>
                <w:rFonts w:ascii="Rockwell" w:hAnsi="Rockwell"/>
                <w:sz w:val="28"/>
                <w:szCs w:val="28"/>
              </w:rPr>
            </w:pPr>
          </w:p>
        </w:tc>
        <w:tc>
          <w:tcPr>
            <w:tcW w:w="0" w:type="auto"/>
            <w:hideMark/>
          </w:tcPr>
          <w:p w14:paraId="115F1B37" w14:textId="77777777" w:rsidR="00E24B40" w:rsidRPr="00E24B40" w:rsidRDefault="00E24B40" w:rsidP="00E24B40">
            <w:pPr>
              <w:spacing w:after="160" w:line="259" w:lineRule="auto"/>
              <w:rPr>
                <w:rFonts w:ascii="Rockwell" w:hAnsi="Rockwell"/>
                <w:sz w:val="28"/>
                <w:szCs w:val="28"/>
              </w:rPr>
            </w:pPr>
          </w:p>
        </w:tc>
      </w:tr>
    </w:tbl>
    <w:p w14:paraId="7FED7C4F" w14:textId="77777777" w:rsidR="00E24B40" w:rsidRDefault="00E24B40" w:rsidP="00E24B40">
      <w:pPr>
        <w:rPr>
          <w:rFonts w:ascii="Rockwell" w:hAnsi="Rockwell"/>
          <w:sz w:val="28"/>
          <w:szCs w:val="28"/>
        </w:rPr>
      </w:pPr>
    </w:p>
    <w:p w14:paraId="53B71D7A" w14:textId="59CBF11B" w:rsidR="00E24B40" w:rsidRPr="00E24B40" w:rsidRDefault="00E24B40" w:rsidP="00E24B40">
      <w:pPr>
        <w:rPr>
          <w:rFonts w:ascii="Rockwell" w:hAnsi="Rockwell"/>
          <w:b/>
          <w:bCs/>
          <w:sz w:val="28"/>
          <w:szCs w:val="28"/>
        </w:rPr>
      </w:pPr>
      <w:r w:rsidRPr="00E24B40">
        <w:rPr>
          <w:rFonts w:ascii="Rockwell" w:hAnsi="Rockwell"/>
          <w:b/>
          <w:bCs/>
          <w:sz w:val="28"/>
          <w:szCs w:val="28"/>
        </w:rPr>
        <w:t>Annex 5: Staff Duty Roster Template</w:t>
      </w:r>
    </w:p>
    <w:tbl>
      <w:tblPr>
        <w:tblStyle w:val="TableGrid"/>
        <w:tblW w:w="11532" w:type="dxa"/>
        <w:tblInd w:w="-1085" w:type="dxa"/>
        <w:tblLayout w:type="fixed"/>
        <w:tblLook w:val="04A0" w:firstRow="1" w:lastRow="0" w:firstColumn="1" w:lastColumn="0" w:noHBand="0" w:noVBand="1"/>
      </w:tblPr>
      <w:tblGrid>
        <w:gridCol w:w="1193"/>
        <w:gridCol w:w="967"/>
        <w:gridCol w:w="2700"/>
        <w:gridCol w:w="4976"/>
        <w:gridCol w:w="1696"/>
      </w:tblGrid>
      <w:tr w:rsidR="00E24B40" w:rsidRPr="00E24B40" w14:paraId="7FB06E3D" w14:textId="77777777" w:rsidTr="00E24B40">
        <w:trPr>
          <w:trHeight w:val="881"/>
        </w:trPr>
        <w:tc>
          <w:tcPr>
            <w:tcW w:w="1193" w:type="dxa"/>
            <w:hideMark/>
          </w:tcPr>
          <w:p w14:paraId="32F2B7C0"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Date</w:t>
            </w:r>
          </w:p>
        </w:tc>
        <w:tc>
          <w:tcPr>
            <w:tcW w:w="967" w:type="dxa"/>
            <w:hideMark/>
          </w:tcPr>
          <w:p w14:paraId="247FFFD7"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Time</w:t>
            </w:r>
          </w:p>
        </w:tc>
        <w:tc>
          <w:tcPr>
            <w:tcW w:w="2700" w:type="dxa"/>
            <w:hideMark/>
          </w:tcPr>
          <w:p w14:paraId="5D86B2B2"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Staff Name</w:t>
            </w:r>
          </w:p>
        </w:tc>
        <w:tc>
          <w:tcPr>
            <w:tcW w:w="4976" w:type="dxa"/>
            <w:hideMark/>
          </w:tcPr>
          <w:p w14:paraId="13823D78"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Role (Pre-Triage / Cough Corner / Triage / OPD / Emergency / Isolation)</w:t>
            </w:r>
          </w:p>
        </w:tc>
        <w:tc>
          <w:tcPr>
            <w:tcW w:w="1696" w:type="dxa"/>
            <w:hideMark/>
          </w:tcPr>
          <w:p w14:paraId="067CE02A" w14:textId="77777777" w:rsidR="00E24B40" w:rsidRPr="00E24B40" w:rsidRDefault="00E24B40" w:rsidP="00E24B40">
            <w:pPr>
              <w:spacing w:after="160" w:line="259" w:lineRule="auto"/>
              <w:rPr>
                <w:rFonts w:ascii="Rockwell" w:hAnsi="Rockwell"/>
                <w:b/>
                <w:bCs/>
                <w:sz w:val="28"/>
                <w:szCs w:val="28"/>
              </w:rPr>
            </w:pPr>
            <w:r w:rsidRPr="00E24B40">
              <w:rPr>
                <w:rFonts w:ascii="Rockwell" w:hAnsi="Rockwell"/>
                <w:b/>
                <w:bCs/>
                <w:sz w:val="28"/>
                <w:szCs w:val="28"/>
              </w:rPr>
              <w:t>Signature</w:t>
            </w:r>
          </w:p>
        </w:tc>
      </w:tr>
      <w:tr w:rsidR="00E24B40" w:rsidRPr="00E24B40" w14:paraId="33B8F641" w14:textId="77777777" w:rsidTr="00E24B40">
        <w:trPr>
          <w:trHeight w:val="238"/>
        </w:trPr>
        <w:tc>
          <w:tcPr>
            <w:tcW w:w="1193" w:type="dxa"/>
          </w:tcPr>
          <w:p w14:paraId="1968E1FC" w14:textId="77777777" w:rsidR="00E24B40" w:rsidRPr="00E24B40" w:rsidRDefault="00E24B40" w:rsidP="00E24B40">
            <w:pPr>
              <w:rPr>
                <w:rFonts w:ascii="Rockwell" w:hAnsi="Rockwell"/>
                <w:b/>
                <w:bCs/>
                <w:sz w:val="28"/>
                <w:szCs w:val="28"/>
              </w:rPr>
            </w:pPr>
          </w:p>
        </w:tc>
        <w:tc>
          <w:tcPr>
            <w:tcW w:w="967" w:type="dxa"/>
          </w:tcPr>
          <w:p w14:paraId="67B252D1" w14:textId="77777777" w:rsidR="00E24B40" w:rsidRPr="00E24B40" w:rsidRDefault="00E24B40" w:rsidP="00E24B40">
            <w:pPr>
              <w:rPr>
                <w:rFonts w:ascii="Rockwell" w:hAnsi="Rockwell"/>
                <w:b/>
                <w:bCs/>
                <w:sz w:val="28"/>
                <w:szCs w:val="28"/>
              </w:rPr>
            </w:pPr>
          </w:p>
        </w:tc>
        <w:tc>
          <w:tcPr>
            <w:tcW w:w="2700" w:type="dxa"/>
          </w:tcPr>
          <w:p w14:paraId="3F2006B3" w14:textId="77777777" w:rsidR="00E24B40" w:rsidRPr="00E24B40" w:rsidRDefault="00E24B40" w:rsidP="00E24B40">
            <w:pPr>
              <w:rPr>
                <w:rFonts w:ascii="Rockwell" w:hAnsi="Rockwell"/>
                <w:b/>
                <w:bCs/>
                <w:sz w:val="28"/>
                <w:szCs w:val="28"/>
              </w:rPr>
            </w:pPr>
          </w:p>
        </w:tc>
        <w:tc>
          <w:tcPr>
            <w:tcW w:w="4976" w:type="dxa"/>
          </w:tcPr>
          <w:p w14:paraId="4AADD4A6" w14:textId="77777777" w:rsidR="00E24B40" w:rsidRPr="00E24B40" w:rsidRDefault="00E24B40" w:rsidP="00E24B40">
            <w:pPr>
              <w:rPr>
                <w:rFonts w:ascii="Rockwell" w:hAnsi="Rockwell"/>
                <w:b/>
                <w:bCs/>
                <w:sz w:val="28"/>
                <w:szCs w:val="28"/>
              </w:rPr>
            </w:pPr>
          </w:p>
        </w:tc>
        <w:tc>
          <w:tcPr>
            <w:tcW w:w="1696" w:type="dxa"/>
          </w:tcPr>
          <w:p w14:paraId="09C3B30F" w14:textId="77777777" w:rsidR="00E24B40" w:rsidRPr="00E24B40" w:rsidRDefault="00E24B40" w:rsidP="00E24B40">
            <w:pPr>
              <w:rPr>
                <w:rFonts w:ascii="Rockwell" w:hAnsi="Rockwell"/>
                <w:b/>
                <w:bCs/>
                <w:sz w:val="28"/>
                <w:szCs w:val="28"/>
              </w:rPr>
            </w:pPr>
          </w:p>
        </w:tc>
      </w:tr>
      <w:tr w:rsidR="00E24B40" w:rsidRPr="00E24B40" w14:paraId="16D0570F" w14:textId="77777777" w:rsidTr="00E24B40">
        <w:trPr>
          <w:trHeight w:val="238"/>
        </w:trPr>
        <w:tc>
          <w:tcPr>
            <w:tcW w:w="1193" w:type="dxa"/>
          </w:tcPr>
          <w:p w14:paraId="5703CF4F" w14:textId="77777777" w:rsidR="00E24B40" w:rsidRPr="00E24B40" w:rsidRDefault="00E24B40" w:rsidP="00E24B40">
            <w:pPr>
              <w:rPr>
                <w:rFonts w:ascii="Rockwell" w:hAnsi="Rockwell"/>
                <w:b/>
                <w:bCs/>
                <w:sz w:val="28"/>
                <w:szCs w:val="28"/>
              </w:rPr>
            </w:pPr>
          </w:p>
        </w:tc>
        <w:tc>
          <w:tcPr>
            <w:tcW w:w="967" w:type="dxa"/>
          </w:tcPr>
          <w:p w14:paraId="4834DDFE" w14:textId="77777777" w:rsidR="00E24B40" w:rsidRPr="00E24B40" w:rsidRDefault="00E24B40" w:rsidP="00E24B40">
            <w:pPr>
              <w:rPr>
                <w:rFonts w:ascii="Rockwell" w:hAnsi="Rockwell"/>
                <w:b/>
                <w:bCs/>
                <w:sz w:val="28"/>
                <w:szCs w:val="28"/>
              </w:rPr>
            </w:pPr>
          </w:p>
        </w:tc>
        <w:tc>
          <w:tcPr>
            <w:tcW w:w="2700" w:type="dxa"/>
          </w:tcPr>
          <w:p w14:paraId="2F354060" w14:textId="77777777" w:rsidR="00E24B40" w:rsidRPr="00E24B40" w:rsidRDefault="00E24B40" w:rsidP="00E24B40">
            <w:pPr>
              <w:rPr>
                <w:rFonts w:ascii="Rockwell" w:hAnsi="Rockwell"/>
                <w:b/>
                <w:bCs/>
                <w:sz w:val="28"/>
                <w:szCs w:val="28"/>
              </w:rPr>
            </w:pPr>
          </w:p>
        </w:tc>
        <w:tc>
          <w:tcPr>
            <w:tcW w:w="4976" w:type="dxa"/>
          </w:tcPr>
          <w:p w14:paraId="28F37A51" w14:textId="77777777" w:rsidR="00E24B40" w:rsidRPr="00E24B40" w:rsidRDefault="00E24B40" w:rsidP="00E24B40">
            <w:pPr>
              <w:rPr>
                <w:rFonts w:ascii="Rockwell" w:hAnsi="Rockwell"/>
                <w:b/>
                <w:bCs/>
                <w:sz w:val="28"/>
                <w:szCs w:val="28"/>
              </w:rPr>
            </w:pPr>
          </w:p>
        </w:tc>
        <w:tc>
          <w:tcPr>
            <w:tcW w:w="1696" w:type="dxa"/>
          </w:tcPr>
          <w:p w14:paraId="1FA84E4B" w14:textId="77777777" w:rsidR="00E24B40" w:rsidRPr="00E24B40" w:rsidRDefault="00E24B40" w:rsidP="00E24B40">
            <w:pPr>
              <w:rPr>
                <w:rFonts w:ascii="Rockwell" w:hAnsi="Rockwell"/>
                <w:b/>
                <w:bCs/>
                <w:sz w:val="28"/>
                <w:szCs w:val="28"/>
              </w:rPr>
            </w:pPr>
          </w:p>
        </w:tc>
      </w:tr>
      <w:tr w:rsidR="00E24B40" w:rsidRPr="00E24B40" w14:paraId="0519401A" w14:textId="77777777" w:rsidTr="00E24B40">
        <w:tc>
          <w:tcPr>
            <w:tcW w:w="1193" w:type="dxa"/>
            <w:hideMark/>
          </w:tcPr>
          <w:p w14:paraId="2E822933" w14:textId="77777777" w:rsidR="00E24B40" w:rsidRPr="00E24B40" w:rsidRDefault="00E24B40" w:rsidP="00E24B40">
            <w:pPr>
              <w:spacing w:after="160" w:line="259" w:lineRule="auto"/>
              <w:rPr>
                <w:rFonts w:ascii="Rockwell" w:hAnsi="Rockwell"/>
                <w:b/>
                <w:bCs/>
                <w:sz w:val="28"/>
                <w:szCs w:val="28"/>
              </w:rPr>
            </w:pPr>
          </w:p>
        </w:tc>
        <w:tc>
          <w:tcPr>
            <w:tcW w:w="967" w:type="dxa"/>
            <w:hideMark/>
          </w:tcPr>
          <w:p w14:paraId="527359ED" w14:textId="77777777" w:rsidR="00E24B40" w:rsidRPr="00E24B40" w:rsidRDefault="00E24B40" w:rsidP="00E24B40">
            <w:pPr>
              <w:spacing w:after="160" w:line="259" w:lineRule="auto"/>
              <w:rPr>
                <w:rFonts w:ascii="Rockwell" w:hAnsi="Rockwell"/>
                <w:sz w:val="28"/>
                <w:szCs w:val="28"/>
              </w:rPr>
            </w:pPr>
          </w:p>
        </w:tc>
        <w:tc>
          <w:tcPr>
            <w:tcW w:w="2700" w:type="dxa"/>
            <w:hideMark/>
          </w:tcPr>
          <w:p w14:paraId="2E4DAF1E" w14:textId="77777777" w:rsidR="00E24B40" w:rsidRPr="00E24B40" w:rsidRDefault="00E24B40" w:rsidP="00E24B40">
            <w:pPr>
              <w:spacing w:after="160" w:line="259" w:lineRule="auto"/>
              <w:rPr>
                <w:rFonts w:ascii="Rockwell" w:hAnsi="Rockwell"/>
                <w:sz w:val="28"/>
                <w:szCs w:val="28"/>
              </w:rPr>
            </w:pPr>
          </w:p>
        </w:tc>
        <w:tc>
          <w:tcPr>
            <w:tcW w:w="4976" w:type="dxa"/>
            <w:hideMark/>
          </w:tcPr>
          <w:p w14:paraId="7543D974" w14:textId="77777777" w:rsidR="00E24B40" w:rsidRPr="00E24B40" w:rsidRDefault="00E24B40" w:rsidP="00E24B40">
            <w:pPr>
              <w:spacing w:after="160" w:line="259" w:lineRule="auto"/>
              <w:rPr>
                <w:rFonts w:ascii="Rockwell" w:hAnsi="Rockwell"/>
                <w:sz w:val="28"/>
                <w:szCs w:val="28"/>
              </w:rPr>
            </w:pPr>
          </w:p>
        </w:tc>
        <w:tc>
          <w:tcPr>
            <w:tcW w:w="1696" w:type="dxa"/>
            <w:hideMark/>
          </w:tcPr>
          <w:p w14:paraId="46FA22E3" w14:textId="77777777" w:rsidR="00E24B40" w:rsidRPr="00E24B40" w:rsidRDefault="00E24B40" w:rsidP="00E24B40">
            <w:pPr>
              <w:spacing w:after="160" w:line="259" w:lineRule="auto"/>
              <w:rPr>
                <w:rFonts w:ascii="Rockwell" w:hAnsi="Rockwell"/>
                <w:sz w:val="28"/>
                <w:szCs w:val="28"/>
              </w:rPr>
            </w:pPr>
          </w:p>
        </w:tc>
      </w:tr>
      <w:tr w:rsidR="00E24B40" w:rsidRPr="00E24B40" w14:paraId="11FCF7EE" w14:textId="77777777" w:rsidTr="00E24B40">
        <w:tc>
          <w:tcPr>
            <w:tcW w:w="1193" w:type="dxa"/>
            <w:hideMark/>
          </w:tcPr>
          <w:p w14:paraId="34BCCC8F" w14:textId="77777777" w:rsidR="00E24B40" w:rsidRPr="00E24B40" w:rsidRDefault="00E24B40" w:rsidP="00E24B40">
            <w:pPr>
              <w:spacing w:after="160" w:line="259" w:lineRule="auto"/>
              <w:rPr>
                <w:rFonts w:ascii="Rockwell" w:hAnsi="Rockwell"/>
                <w:sz w:val="28"/>
                <w:szCs w:val="28"/>
              </w:rPr>
            </w:pPr>
          </w:p>
        </w:tc>
        <w:tc>
          <w:tcPr>
            <w:tcW w:w="967" w:type="dxa"/>
            <w:hideMark/>
          </w:tcPr>
          <w:p w14:paraId="4A005CBF" w14:textId="77777777" w:rsidR="00E24B40" w:rsidRPr="00E24B40" w:rsidRDefault="00E24B40" w:rsidP="00E24B40">
            <w:pPr>
              <w:spacing w:after="160" w:line="259" w:lineRule="auto"/>
              <w:rPr>
                <w:rFonts w:ascii="Rockwell" w:hAnsi="Rockwell"/>
                <w:sz w:val="28"/>
                <w:szCs w:val="28"/>
              </w:rPr>
            </w:pPr>
          </w:p>
        </w:tc>
        <w:tc>
          <w:tcPr>
            <w:tcW w:w="2700" w:type="dxa"/>
            <w:hideMark/>
          </w:tcPr>
          <w:p w14:paraId="0AF2DA37" w14:textId="77777777" w:rsidR="00E24B40" w:rsidRPr="00E24B40" w:rsidRDefault="00E24B40" w:rsidP="00E24B40">
            <w:pPr>
              <w:spacing w:after="160" w:line="259" w:lineRule="auto"/>
              <w:rPr>
                <w:rFonts w:ascii="Rockwell" w:hAnsi="Rockwell"/>
                <w:sz w:val="28"/>
                <w:szCs w:val="28"/>
              </w:rPr>
            </w:pPr>
          </w:p>
        </w:tc>
        <w:tc>
          <w:tcPr>
            <w:tcW w:w="4976" w:type="dxa"/>
            <w:hideMark/>
          </w:tcPr>
          <w:p w14:paraId="21AA26C1" w14:textId="77777777" w:rsidR="00E24B40" w:rsidRPr="00E24B40" w:rsidRDefault="00E24B40" w:rsidP="00E24B40">
            <w:pPr>
              <w:spacing w:after="160" w:line="259" w:lineRule="auto"/>
              <w:rPr>
                <w:rFonts w:ascii="Rockwell" w:hAnsi="Rockwell"/>
                <w:sz w:val="28"/>
                <w:szCs w:val="28"/>
              </w:rPr>
            </w:pPr>
          </w:p>
        </w:tc>
        <w:tc>
          <w:tcPr>
            <w:tcW w:w="1696" w:type="dxa"/>
            <w:hideMark/>
          </w:tcPr>
          <w:p w14:paraId="179D8B7D" w14:textId="77777777" w:rsidR="00E24B40" w:rsidRPr="00E24B40" w:rsidRDefault="00E24B40" w:rsidP="00E24B40">
            <w:pPr>
              <w:spacing w:after="160" w:line="259" w:lineRule="auto"/>
              <w:rPr>
                <w:rFonts w:ascii="Rockwell" w:hAnsi="Rockwell"/>
                <w:sz w:val="28"/>
                <w:szCs w:val="28"/>
              </w:rPr>
            </w:pPr>
          </w:p>
        </w:tc>
      </w:tr>
    </w:tbl>
    <w:p w14:paraId="2FC03AEB" w14:textId="77777777" w:rsidR="00E24B40" w:rsidRDefault="00E24B40" w:rsidP="00E24B40">
      <w:pPr>
        <w:rPr>
          <w:rFonts w:ascii="Rockwell" w:hAnsi="Rockwell"/>
          <w:sz w:val="28"/>
          <w:szCs w:val="28"/>
        </w:rPr>
      </w:pPr>
    </w:p>
    <w:p w14:paraId="240FEEE6" w14:textId="77777777" w:rsidR="00E24B40" w:rsidRDefault="00E24B40" w:rsidP="00E24B40">
      <w:pPr>
        <w:rPr>
          <w:rFonts w:ascii="Rockwell" w:hAnsi="Rockwell"/>
          <w:b/>
          <w:bCs/>
          <w:sz w:val="28"/>
          <w:szCs w:val="28"/>
        </w:rPr>
      </w:pPr>
    </w:p>
    <w:p w14:paraId="239C011F" w14:textId="77777777" w:rsidR="00E24B40" w:rsidRDefault="00E24B40" w:rsidP="00E24B40">
      <w:pPr>
        <w:rPr>
          <w:rFonts w:ascii="Rockwell" w:hAnsi="Rockwell"/>
          <w:b/>
          <w:bCs/>
          <w:sz w:val="28"/>
          <w:szCs w:val="28"/>
        </w:rPr>
      </w:pPr>
    </w:p>
    <w:p w14:paraId="64E543A6" w14:textId="77777777" w:rsidR="00E24B40" w:rsidRDefault="00E24B40" w:rsidP="00E24B40">
      <w:pPr>
        <w:rPr>
          <w:rFonts w:ascii="Rockwell" w:hAnsi="Rockwell"/>
          <w:b/>
          <w:bCs/>
          <w:sz w:val="28"/>
          <w:szCs w:val="28"/>
        </w:rPr>
      </w:pPr>
    </w:p>
    <w:p w14:paraId="55445874" w14:textId="32E3B6B6" w:rsidR="00E24B40" w:rsidRPr="00E24B40" w:rsidRDefault="00E24B40" w:rsidP="00E24B40">
      <w:pPr>
        <w:rPr>
          <w:rFonts w:ascii="Rockwell" w:hAnsi="Rockwell"/>
          <w:b/>
          <w:bCs/>
          <w:sz w:val="28"/>
          <w:szCs w:val="28"/>
        </w:rPr>
      </w:pPr>
      <w:r w:rsidRPr="00E24B40">
        <w:rPr>
          <w:rFonts w:ascii="Rockwell" w:hAnsi="Rockwell"/>
          <w:b/>
          <w:bCs/>
          <w:sz w:val="28"/>
          <w:szCs w:val="28"/>
        </w:rPr>
        <w:lastRenderedPageBreak/>
        <w:t>Annex 6: Sample IEC (Information, Education &amp; Communication) Materials</w:t>
      </w:r>
    </w:p>
    <w:p w14:paraId="3A023435" w14:textId="77777777" w:rsidR="00E24B40" w:rsidRPr="00E24B40" w:rsidRDefault="00E24B40" w:rsidP="00E24B40">
      <w:pPr>
        <w:rPr>
          <w:rFonts w:ascii="Rockwell" w:hAnsi="Rockwell"/>
          <w:sz w:val="28"/>
          <w:szCs w:val="28"/>
        </w:rPr>
      </w:pPr>
      <w:r w:rsidRPr="00E24B40">
        <w:rPr>
          <w:rFonts w:ascii="Rockwell" w:hAnsi="Rockwell"/>
          <w:b/>
          <w:bCs/>
          <w:sz w:val="28"/>
          <w:szCs w:val="28"/>
        </w:rPr>
        <w:t>Posters / Messages to be displayed in Cough Corner and Waiting Areas:</w:t>
      </w:r>
    </w:p>
    <w:p w14:paraId="01999579" w14:textId="77777777" w:rsidR="00E24B40" w:rsidRPr="00E24B40" w:rsidRDefault="00E24B40" w:rsidP="00E24B40">
      <w:pPr>
        <w:numPr>
          <w:ilvl w:val="0"/>
          <w:numId w:val="58"/>
        </w:numPr>
        <w:rPr>
          <w:rFonts w:ascii="Rockwell" w:hAnsi="Rockwell"/>
          <w:sz w:val="28"/>
          <w:szCs w:val="28"/>
        </w:rPr>
      </w:pPr>
      <w:r w:rsidRPr="00E24B40">
        <w:rPr>
          <w:rFonts w:ascii="Rockwell" w:hAnsi="Rockwell"/>
          <w:sz w:val="28"/>
          <w:szCs w:val="28"/>
        </w:rPr>
        <w:t>“Cover your cough and sneeze – use a tissue or your elbow.”</w:t>
      </w:r>
    </w:p>
    <w:p w14:paraId="7C07E99E" w14:textId="77777777" w:rsidR="00E24B40" w:rsidRPr="00E24B40" w:rsidRDefault="00E24B40" w:rsidP="00E24B40">
      <w:pPr>
        <w:numPr>
          <w:ilvl w:val="0"/>
          <w:numId w:val="58"/>
        </w:numPr>
        <w:rPr>
          <w:rFonts w:ascii="Rockwell" w:hAnsi="Rockwell"/>
          <w:sz w:val="28"/>
          <w:szCs w:val="28"/>
        </w:rPr>
      </w:pPr>
      <w:r w:rsidRPr="00E24B40">
        <w:rPr>
          <w:rFonts w:ascii="Rockwell" w:hAnsi="Rockwell"/>
          <w:sz w:val="28"/>
          <w:szCs w:val="28"/>
        </w:rPr>
        <w:t>“Always wear a mask if you are coughing.”</w:t>
      </w:r>
    </w:p>
    <w:p w14:paraId="569A481C" w14:textId="77777777" w:rsidR="00E24B40" w:rsidRPr="00E24B40" w:rsidRDefault="00E24B40" w:rsidP="00E24B40">
      <w:pPr>
        <w:numPr>
          <w:ilvl w:val="0"/>
          <w:numId w:val="58"/>
        </w:numPr>
        <w:rPr>
          <w:rFonts w:ascii="Rockwell" w:hAnsi="Rockwell"/>
          <w:sz w:val="28"/>
          <w:szCs w:val="28"/>
        </w:rPr>
      </w:pPr>
      <w:r w:rsidRPr="00E24B40">
        <w:rPr>
          <w:rFonts w:ascii="Rockwell" w:hAnsi="Rockwell"/>
          <w:sz w:val="28"/>
          <w:szCs w:val="28"/>
        </w:rPr>
        <w:t>“Wash hands or use sanitizer after coughing/sneezing.”</w:t>
      </w:r>
    </w:p>
    <w:p w14:paraId="77CD4D55" w14:textId="77777777" w:rsidR="00E24B40" w:rsidRPr="00E24B40" w:rsidRDefault="00E24B40" w:rsidP="00E24B40">
      <w:pPr>
        <w:numPr>
          <w:ilvl w:val="0"/>
          <w:numId w:val="58"/>
        </w:numPr>
        <w:rPr>
          <w:rFonts w:ascii="Rockwell" w:hAnsi="Rockwell"/>
          <w:sz w:val="28"/>
          <w:szCs w:val="28"/>
        </w:rPr>
      </w:pPr>
      <w:r w:rsidRPr="00E24B40">
        <w:rPr>
          <w:rFonts w:ascii="Rockwell" w:hAnsi="Rockwell"/>
          <w:sz w:val="28"/>
          <w:szCs w:val="28"/>
        </w:rPr>
        <w:t>“Seek medical care early if cough lasts more than 2 weeks.”</w:t>
      </w:r>
    </w:p>
    <w:p w14:paraId="1A1CBD0D" w14:textId="77777777" w:rsidR="00E24B40" w:rsidRPr="00E24B40" w:rsidRDefault="00E24B40" w:rsidP="00E24B40">
      <w:pPr>
        <w:numPr>
          <w:ilvl w:val="0"/>
          <w:numId w:val="58"/>
        </w:numPr>
        <w:rPr>
          <w:rFonts w:ascii="Rockwell" w:hAnsi="Rockwell"/>
          <w:sz w:val="28"/>
          <w:szCs w:val="28"/>
        </w:rPr>
      </w:pPr>
      <w:r w:rsidRPr="00E24B40">
        <w:rPr>
          <w:rFonts w:ascii="Rockwell" w:hAnsi="Rockwell"/>
          <w:sz w:val="28"/>
          <w:szCs w:val="28"/>
        </w:rPr>
        <w:t>“Keep distance of at least 1 meter from others if you have cough or fever.”</w:t>
      </w:r>
    </w:p>
    <w:p w14:paraId="5B8D6946" w14:textId="77777777" w:rsidR="00E24B40" w:rsidRPr="00E24B40" w:rsidRDefault="00E24B40" w:rsidP="00E24B40">
      <w:pPr>
        <w:rPr>
          <w:rFonts w:ascii="Rockwell" w:hAnsi="Rockwell"/>
          <w:sz w:val="28"/>
          <w:szCs w:val="28"/>
        </w:rPr>
      </w:pPr>
      <w:r w:rsidRPr="00E24B40">
        <w:rPr>
          <w:rFonts w:ascii="Rockwell" w:hAnsi="Rockwell"/>
          <w:b/>
          <w:bCs/>
          <w:sz w:val="28"/>
          <w:szCs w:val="28"/>
        </w:rPr>
        <w:t>Leaflet Content Example:</w:t>
      </w:r>
    </w:p>
    <w:p w14:paraId="5B0C7C31" w14:textId="77777777" w:rsidR="00E24B40" w:rsidRPr="00E24B40" w:rsidRDefault="00E24B40" w:rsidP="00E24B40">
      <w:pPr>
        <w:numPr>
          <w:ilvl w:val="0"/>
          <w:numId w:val="59"/>
        </w:numPr>
        <w:rPr>
          <w:rFonts w:ascii="Rockwell" w:hAnsi="Rockwell"/>
          <w:sz w:val="28"/>
          <w:szCs w:val="28"/>
        </w:rPr>
      </w:pPr>
      <w:r w:rsidRPr="00E24B40">
        <w:rPr>
          <w:rFonts w:ascii="Rockwell" w:hAnsi="Rockwell"/>
          <w:sz w:val="28"/>
          <w:szCs w:val="28"/>
        </w:rPr>
        <w:t>Causes of cough (TB, COVID-19, pneumonia, asthma, allergies, etc.).</w:t>
      </w:r>
    </w:p>
    <w:p w14:paraId="090554DF" w14:textId="77777777" w:rsidR="00E24B40" w:rsidRPr="00E24B40" w:rsidRDefault="00E24B40" w:rsidP="00E24B40">
      <w:pPr>
        <w:numPr>
          <w:ilvl w:val="0"/>
          <w:numId w:val="59"/>
        </w:numPr>
        <w:rPr>
          <w:rFonts w:ascii="Rockwell" w:hAnsi="Rockwell"/>
          <w:sz w:val="28"/>
          <w:szCs w:val="28"/>
        </w:rPr>
      </w:pPr>
      <w:r w:rsidRPr="00E24B40">
        <w:rPr>
          <w:rFonts w:ascii="Rockwell" w:hAnsi="Rockwell"/>
          <w:sz w:val="28"/>
          <w:szCs w:val="28"/>
        </w:rPr>
        <w:t>When to seek immediate care (danger signs).</w:t>
      </w:r>
    </w:p>
    <w:p w14:paraId="2C95A629" w14:textId="77777777" w:rsidR="00E24B40" w:rsidRPr="00E24B40" w:rsidRDefault="00E24B40" w:rsidP="00E24B40">
      <w:pPr>
        <w:numPr>
          <w:ilvl w:val="0"/>
          <w:numId w:val="59"/>
        </w:numPr>
        <w:rPr>
          <w:rFonts w:ascii="Rockwell" w:hAnsi="Rockwell"/>
          <w:sz w:val="28"/>
          <w:szCs w:val="28"/>
        </w:rPr>
      </w:pPr>
      <w:r w:rsidRPr="00E24B40">
        <w:rPr>
          <w:rFonts w:ascii="Rockwell" w:hAnsi="Rockwell"/>
          <w:sz w:val="28"/>
          <w:szCs w:val="28"/>
        </w:rPr>
        <w:t>How to prevent spread (mask, hand hygiene, ventilation).</w:t>
      </w:r>
    </w:p>
    <w:p w14:paraId="041440C0" w14:textId="77777777" w:rsidR="00E24B40" w:rsidRPr="00E24B40" w:rsidRDefault="00E24B40" w:rsidP="00E24B40">
      <w:pPr>
        <w:numPr>
          <w:ilvl w:val="0"/>
          <w:numId w:val="59"/>
        </w:numPr>
        <w:rPr>
          <w:rFonts w:ascii="Rockwell" w:hAnsi="Rockwell"/>
          <w:sz w:val="28"/>
          <w:szCs w:val="28"/>
        </w:rPr>
      </w:pPr>
      <w:r w:rsidRPr="00E24B40">
        <w:rPr>
          <w:rFonts w:ascii="Rockwell" w:hAnsi="Rockwell"/>
          <w:sz w:val="28"/>
          <w:szCs w:val="28"/>
        </w:rPr>
        <w:t xml:space="preserve">Where to go in the hospital (Cough Corner </w:t>
      </w:r>
      <w:r w:rsidRPr="00E24B40">
        <w:rPr>
          <w:rFonts w:ascii="Times New Roman" w:hAnsi="Times New Roman" w:cs="Times New Roman"/>
          <w:sz w:val="28"/>
          <w:szCs w:val="28"/>
        </w:rPr>
        <w:t>→</w:t>
      </w:r>
      <w:r w:rsidRPr="00E24B40">
        <w:rPr>
          <w:rFonts w:ascii="Rockwell" w:hAnsi="Rockwell"/>
          <w:sz w:val="28"/>
          <w:szCs w:val="28"/>
        </w:rPr>
        <w:t xml:space="preserve"> Triage </w:t>
      </w:r>
      <w:r w:rsidRPr="00E24B40">
        <w:rPr>
          <w:rFonts w:ascii="Times New Roman" w:hAnsi="Times New Roman" w:cs="Times New Roman"/>
          <w:sz w:val="28"/>
          <w:szCs w:val="28"/>
        </w:rPr>
        <w:t>→</w:t>
      </w:r>
      <w:r w:rsidRPr="00E24B40">
        <w:rPr>
          <w:rFonts w:ascii="Rockwell" w:hAnsi="Rockwell"/>
          <w:sz w:val="28"/>
          <w:szCs w:val="28"/>
        </w:rPr>
        <w:t xml:space="preserve"> OPD/Isolation).</w:t>
      </w:r>
    </w:p>
    <w:p w14:paraId="0FF382C9" w14:textId="77777777" w:rsidR="00E24B40" w:rsidRPr="00C07E4D" w:rsidRDefault="00E24B40">
      <w:pPr>
        <w:rPr>
          <w:rFonts w:ascii="Rockwell" w:hAnsi="Rockwell"/>
          <w:sz w:val="28"/>
          <w:szCs w:val="28"/>
        </w:rPr>
      </w:pPr>
    </w:p>
    <w:sectPr w:rsidR="00E24B40" w:rsidRPr="00C07E4D" w:rsidSect="00B73249">
      <w:pgSz w:w="12240" w:h="15840"/>
      <w:pgMar w:top="1440" w:right="1440" w:bottom="1440" w:left="1440" w:header="720" w:footer="720" w:gutter="0"/>
      <w:pgBorders w:display="firstPage" w:offsetFrom="page">
        <w:top w:val="dotDash" w:sz="18" w:space="24" w:color="45B0E1" w:themeColor="accent1" w:themeTint="99"/>
        <w:left w:val="dotDash" w:sz="18" w:space="24" w:color="45B0E1" w:themeColor="accent1" w:themeTint="99"/>
        <w:bottom w:val="dotDash" w:sz="18" w:space="24" w:color="45B0E1" w:themeColor="accent1" w:themeTint="99"/>
        <w:right w:val="dotDash" w:sz="18" w:space="24" w:color="45B0E1" w:themeColor="accent1"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0E9"/>
    <w:multiLevelType w:val="multilevel"/>
    <w:tmpl w:val="E766B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28A"/>
    <w:multiLevelType w:val="multilevel"/>
    <w:tmpl w:val="6B5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2483"/>
    <w:multiLevelType w:val="multilevel"/>
    <w:tmpl w:val="00E8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2E17"/>
    <w:multiLevelType w:val="multilevel"/>
    <w:tmpl w:val="D1C8A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D016B"/>
    <w:multiLevelType w:val="multilevel"/>
    <w:tmpl w:val="131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25272"/>
    <w:multiLevelType w:val="multilevel"/>
    <w:tmpl w:val="3AD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C4928"/>
    <w:multiLevelType w:val="multilevel"/>
    <w:tmpl w:val="8A22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76BA5"/>
    <w:multiLevelType w:val="multilevel"/>
    <w:tmpl w:val="B644E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80D5D"/>
    <w:multiLevelType w:val="multilevel"/>
    <w:tmpl w:val="B08C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63328"/>
    <w:multiLevelType w:val="multilevel"/>
    <w:tmpl w:val="6A4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A3453"/>
    <w:multiLevelType w:val="multilevel"/>
    <w:tmpl w:val="005E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B5BC8"/>
    <w:multiLevelType w:val="multilevel"/>
    <w:tmpl w:val="A86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81AAC"/>
    <w:multiLevelType w:val="multilevel"/>
    <w:tmpl w:val="E90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B1725"/>
    <w:multiLevelType w:val="multilevel"/>
    <w:tmpl w:val="54F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E13AA"/>
    <w:multiLevelType w:val="multilevel"/>
    <w:tmpl w:val="3D6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70253"/>
    <w:multiLevelType w:val="multilevel"/>
    <w:tmpl w:val="A4EED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CB7DD2"/>
    <w:multiLevelType w:val="multilevel"/>
    <w:tmpl w:val="5F68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C7BB0"/>
    <w:multiLevelType w:val="multilevel"/>
    <w:tmpl w:val="E750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75259"/>
    <w:multiLevelType w:val="multilevel"/>
    <w:tmpl w:val="C5328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D7621"/>
    <w:multiLevelType w:val="multilevel"/>
    <w:tmpl w:val="61A2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B06B8"/>
    <w:multiLevelType w:val="multilevel"/>
    <w:tmpl w:val="D04A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4542D"/>
    <w:multiLevelType w:val="multilevel"/>
    <w:tmpl w:val="FB94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B53FC"/>
    <w:multiLevelType w:val="multilevel"/>
    <w:tmpl w:val="68A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F19B7"/>
    <w:multiLevelType w:val="multilevel"/>
    <w:tmpl w:val="55E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14415"/>
    <w:multiLevelType w:val="multilevel"/>
    <w:tmpl w:val="483A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75E27"/>
    <w:multiLevelType w:val="multilevel"/>
    <w:tmpl w:val="6DC0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3D216C"/>
    <w:multiLevelType w:val="multilevel"/>
    <w:tmpl w:val="B224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652B2B"/>
    <w:multiLevelType w:val="multilevel"/>
    <w:tmpl w:val="AA8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55AF0"/>
    <w:multiLevelType w:val="multilevel"/>
    <w:tmpl w:val="E47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AD247E"/>
    <w:multiLevelType w:val="multilevel"/>
    <w:tmpl w:val="65A8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57A0A"/>
    <w:multiLevelType w:val="multilevel"/>
    <w:tmpl w:val="41E8C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AE2F5F"/>
    <w:multiLevelType w:val="multilevel"/>
    <w:tmpl w:val="2650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0D2111"/>
    <w:multiLevelType w:val="multilevel"/>
    <w:tmpl w:val="8E5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465E26"/>
    <w:multiLevelType w:val="multilevel"/>
    <w:tmpl w:val="4F4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E70FFF"/>
    <w:multiLevelType w:val="multilevel"/>
    <w:tmpl w:val="B220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52A54"/>
    <w:multiLevelType w:val="multilevel"/>
    <w:tmpl w:val="2CB0A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405753"/>
    <w:multiLevelType w:val="multilevel"/>
    <w:tmpl w:val="AD7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A300A4"/>
    <w:multiLevelType w:val="multilevel"/>
    <w:tmpl w:val="6DA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B562D4"/>
    <w:multiLevelType w:val="multilevel"/>
    <w:tmpl w:val="6E30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420275"/>
    <w:multiLevelType w:val="multilevel"/>
    <w:tmpl w:val="DCD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914DE3"/>
    <w:multiLevelType w:val="multilevel"/>
    <w:tmpl w:val="886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962397"/>
    <w:multiLevelType w:val="multilevel"/>
    <w:tmpl w:val="478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7326F9"/>
    <w:multiLevelType w:val="multilevel"/>
    <w:tmpl w:val="8DB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DA42BF"/>
    <w:multiLevelType w:val="multilevel"/>
    <w:tmpl w:val="D832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2B0024"/>
    <w:multiLevelType w:val="multilevel"/>
    <w:tmpl w:val="045E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CB42AE"/>
    <w:multiLevelType w:val="multilevel"/>
    <w:tmpl w:val="7F5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927E78"/>
    <w:multiLevelType w:val="multilevel"/>
    <w:tmpl w:val="0E5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262258"/>
    <w:multiLevelType w:val="multilevel"/>
    <w:tmpl w:val="85325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2E4754"/>
    <w:multiLevelType w:val="multilevel"/>
    <w:tmpl w:val="2E72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01463F"/>
    <w:multiLevelType w:val="multilevel"/>
    <w:tmpl w:val="65D2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6B4227"/>
    <w:multiLevelType w:val="multilevel"/>
    <w:tmpl w:val="4AAAF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C6069B"/>
    <w:multiLevelType w:val="multilevel"/>
    <w:tmpl w:val="5206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F36937"/>
    <w:multiLevelType w:val="multilevel"/>
    <w:tmpl w:val="539A9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954F4B"/>
    <w:multiLevelType w:val="multilevel"/>
    <w:tmpl w:val="4B8A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573234"/>
    <w:multiLevelType w:val="multilevel"/>
    <w:tmpl w:val="885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852D27"/>
    <w:multiLevelType w:val="multilevel"/>
    <w:tmpl w:val="F85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4D722A"/>
    <w:multiLevelType w:val="multilevel"/>
    <w:tmpl w:val="088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D1B26"/>
    <w:multiLevelType w:val="multilevel"/>
    <w:tmpl w:val="8E94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AF2038"/>
    <w:multiLevelType w:val="multilevel"/>
    <w:tmpl w:val="67A6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4715736">
    <w:abstractNumId w:val="58"/>
  </w:num>
  <w:num w:numId="2" w16cid:durableId="1374959455">
    <w:abstractNumId w:val="57"/>
  </w:num>
  <w:num w:numId="3" w16cid:durableId="1327589316">
    <w:abstractNumId w:val="7"/>
  </w:num>
  <w:num w:numId="4" w16cid:durableId="1809394521">
    <w:abstractNumId w:val="18"/>
  </w:num>
  <w:num w:numId="5" w16cid:durableId="1814981031">
    <w:abstractNumId w:val="30"/>
  </w:num>
  <w:num w:numId="6" w16cid:durableId="488256007">
    <w:abstractNumId w:val="0"/>
  </w:num>
  <w:num w:numId="7" w16cid:durableId="867596333">
    <w:abstractNumId w:val="50"/>
  </w:num>
  <w:num w:numId="8" w16cid:durableId="494498752">
    <w:abstractNumId w:val="15"/>
  </w:num>
  <w:num w:numId="9" w16cid:durableId="1129127125">
    <w:abstractNumId w:val="36"/>
  </w:num>
  <w:num w:numId="10" w16cid:durableId="1654985635">
    <w:abstractNumId w:val="33"/>
  </w:num>
  <w:num w:numId="11" w16cid:durableId="167985809">
    <w:abstractNumId w:val="54"/>
  </w:num>
  <w:num w:numId="12" w16cid:durableId="1911621622">
    <w:abstractNumId w:val="55"/>
  </w:num>
  <w:num w:numId="13" w16cid:durableId="1303775857">
    <w:abstractNumId w:val="17"/>
  </w:num>
  <w:num w:numId="14" w16cid:durableId="552080762">
    <w:abstractNumId w:val="31"/>
  </w:num>
  <w:num w:numId="15" w16cid:durableId="691803263">
    <w:abstractNumId w:val="11"/>
  </w:num>
  <w:num w:numId="16" w16cid:durableId="375397927">
    <w:abstractNumId w:val="52"/>
  </w:num>
  <w:num w:numId="17" w16cid:durableId="1215266572">
    <w:abstractNumId w:val="3"/>
  </w:num>
  <w:num w:numId="18" w16cid:durableId="399445013">
    <w:abstractNumId w:val="38"/>
  </w:num>
  <w:num w:numId="19" w16cid:durableId="559024705">
    <w:abstractNumId w:val="20"/>
  </w:num>
  <w:num w:numId="20" w16cid:durableId="403912307">
    <w:abstractNumId w:val="6"/>
  </w:num>
  <w:num w:numId="21" w16cid:durableId="1803647121">
    <w:abstractNumId w:val="12"/>
  </w:num>
  <w:num w:numId="22" w16cid:durableId="148793078">
    <w:abstractNumId w:val="23"/>
  </w:num>
  <w:num w:numId="23" w16cid:durableId="1453207630">
    <w:abstractNumId w:val="26"/>
  </w:num>
  <w:num w:numId="24" w16cid:durableId="1989044075">
    <w:abstractNumId w:val="47"/>
  </w:num>
  <w:num w:numId="25" w16cid:durableId="670379342">
    <w:abstractNumId w:val="32"/>
  </w:num>
  <w:num w:numId="26" w16cid:durableId="587814514">
    <w:abstractNumId w:val="29"/>
  </w:num>
  <w:num w:numId="27" w16cid:durableId="570577611">
    <w:abstractNumId w:val="14"/>
  </w:num>
  <w:num w:numId="28" w16cid:durableId="616136055">
    <w:abstractNumId w:val="53"/>
  </w:num>
  <w:num w:numId="29" w16cid:durableId="649677211">
    <w:abstractNumId w:val="56"/>
  </w:num>
  <w:num w:numId="30" w16cid:durableId="627198390">
    <w:abstractNumId w:val="13"/>
  </w:num>
  <w:num w:numId="31" w16cid:durableId="478233455">
    <w:abstractNumId w:val="5"/>
  </w:num>
  <w:num w:numId="32" w16cid:durableId="131793232">
    <w:abstractNumId w:val="22"/>
  </w:num>
  <w:num w:numId="33" w16cid:durableId="1577128404">
    <w:abstractNumId w:val="9"/>
  </w:num>
  <w:num w:numId="34" w16cid:durableId="2067407298">
    <w:abstractNumId w:val="21"/>
  </w:num>
  <w:num w:numId="35" w16cid:durableId="1496263274">
    <w:abstractNumId w:val="28"/>
  </w:num>
  <w:num w:numId="36" w16cid:durableId="1116102220">
    <w:abstractNumId w:val="39"/>
  </w:num>
  <w:num w:numId="37" w16cid:durableId="1255435179">
    <w:abstractNumId w:val="40"/>
  </w:num>
  <w:num w:numId="38" w16cid:durableId="2139834533">
    <w:abstractNumId w:val="43"/>
  </w:num>
  <w:num w:numId="39" w16cid:durableId="1774323815">
    <w:abstractNumId w:val="16"/>
  </w:num>
  <w:num w:numId="40" w16cid:durableId="992830099">
    <w:abstractNumId w:val="2"/>
  </w:num>
  <w:num w:numId="41" w16cid:durableId="776875936">
    <w:abstractNumId w:val="45"/>
  </w:num>
  <w:num w:numId="42" w16cid:durableId="844705387">
    <w:abstractNumId w:val="46"/>
  </w:num>
  <w:num w:numId="43" w16cid:durableId="820080085">
    <w:abstractNumId w:val="48"/>
  </w:num>
  <w:num w:numId="44" w16cid:durableId="852643850">
    <w:abstractNumId w:val="44"/>
  </w:num>
  <w:num w:numId="45" w16cid:durableId="431364782">
    <w:abstractNumId w:val="37"/>
  </w:num>
  <w:num w:numId="46" w16cid:durableId="640379387">
    <w:abstractNumId w:val="24"/>
  </w:num>
  <w:num w:numId="47" w16cid:durableId="1252006599">
    <w:abstractNumId w:val="8"/>
  </w:num>
  <w:num w:numId="48" w16cid:durableId="1230111257">
    <w:abstractNumId w:val="49"/>
  </w:num>
  <w:num w:numId="49" w16cid:durableId="269289568">
    <w:abstractNumId w:val="25"/>
  </w:num>
  <w:num w:numId="50" w16cid:durableId="1926839771">
    <w:abstractNumId w:val="1"/>
  </w:num>
  <w:num w:numId="51" w16cid:durableId="1966236038">
    <w:abstractNumId w:val="19"/>
  </w:num>
  <w:num w:numId="52" w16cid:durableId="1781029406">
    <w:abstractNumId w:val="10"/>
  </w:num>
  <w:num w:numId="53" w16cid:durableId="2009558784">
    <w:abstractNumId w:val="51"/>
  </w:num>
  <w:num w:numId="54" w16cid:durableId="544564132">
    <w:abstractNumId w:val="41"/>
  </w:num>
  <w:num w:numId="55" w16cid:durableId="879826239">
    <w:abstractNumId w:val="42"/>
  </w:num>
  <w:num w:numId="56" w16cid:durableId="1827552357">
    <w:abstractNumId w:val="27"/>
  </w:num>
  <w:num w:numId="57" w16cid:durableId="857235024">
    <w:abstractNumId w:val="35"/>
  </w:num>
  <w:num w:numId="58" w16cid:durableId="1512337048">
    <w:abstractNumId w:val="34"/>
  </w:num>
  <w:num w:numId="59" w16cid:durableId="391275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E4D"/>
    <w:rsid w:val="00086B77"/>
    <w:rsid w:val="001951DB"/>
    <w:rsid w:val="001D1A3D"/>
    <w:rsid w:val="0077445B"/>
    <w:rsid w:val="00835C36"/>
    <w:rsid w:val="00B14378"/>
    <w:rsid w:val="00B73249"/>
    <w:rsid w:val="00C07E4D"/>
    <w:rsid w:val="00C1174B"/>
    <w:rsid w:val="00C26000"/>
    <w:rsid w:val="00E028A3"/>
    <w:rsid w:val="00E24B40"/>
    <w:rsid w:val="00E65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2907"/>
  <w15:chartTrackingRefBased/>
  <w15:docId w15:val="{DD048807-AA2D-4481-8AE6-E945FBB11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E4D"/>
    <w:rPr>
      <w:rFonts w:eastAsiaTheme="majorEastAsia" w:cstheme="majorBidi"/>
      <w:color w:val="272727" w:themeColor="text1" w:themeTint="D8"/>
    </w:rPr>
  </w:style>
  <w:style w:type="paragraph" w:styleId="Title">
    <w:name w:val="Title"/>
    <w:basedOn w:val="Normal"/>
    <w:next w:val="Normal"/>
    <w:link w:val="TitleChar"/>
    <w:uiPriority w:val="10"/>
    <w:qFormat/>
    <w:rsid w:val="00C0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E4D"/>
    <w:pPr>
      <w:spacing w:before="160"/>
      <w:jc w:val="center"/>
    </w:pPr>
    <w:rPr>
      <w:i/>
      <w:iCs/>
      <w:color w:val="404040" w:themeColor="text1" w:themeTint="BF"/>
    </w:rPr>
  </w:style>
  <w:style w:type="character" w:customStyle="1" w:styleId="QuoteChar">
    <w:name w:val="Quote Char"/>
    <w:basedOn w:val="DefaultParagraphFont"/>
    <w:link w:val="Quote"/>
    <w:uiPriority w:val="29"/>
    <w:rsid w:val="00C07E4D"/>
    <w:rPr>
      <w:i/>
      <w:iCs/>
      <w:color w:val="404040" w:themeColor="text1" w:themeTint="BF"/>
    </w:rPr>
  </w:style>
  <w:style w:type="paragraph" w:styleId="ListParagraph">
    <w:name w:val="List Paragraph"/>
    <w:basedOn w:val="Normal"/>
    <w:uiPriority w:val="34"/>
    <w:qFormat/>
    <w:rsid w:val="00C07E4D"/>
    <w:pPr>
      <w:ind w:left="720"/>
      <w:contextualSpacing/>
    </w:pPr>
  </w:style>
  <w:style w:type="character" w:styleId="IntenseEmphasis">
    <w:name w:val="Intense Emphasis"/>
    <w:basedOn w:val="DefaultParagraphFont"/>
    <w:uiPriority w:val="21"/>
    <w:qFormat/>
    <w:rsid w:val="00C07E4D"/>
    <w:rPr>
      <w:i/>
      <w:iCs/>
      <w:color w:val="0F4761" w:themeColor="accent1" w:themeShade="BF"/>
    </w:rPr>
  </w:style>
  <w:style w:type="paragraph" w:styleId="IntenseQuote">
    <w:name w:val="Intense Quote"/>
    <w:basedOn w:val="Normal"/>
    <w:next w:val="Normal"/>
    <w:link w:val="IntenseQuoteChar"/>
    <w:uiPriority w:val="30"/>
    <w:qFormat/>
    <w:rsid w:val="00C0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E4D"/>
    <w:rPr>
      <w:i/>
      <w:iCs/>
      <w:color w:val="0F4761" w:themeColor="accent1" w:themeShade="BF"/>
    </w:rPr>
  </w:style>
  <w:style w:type="character" w:styleId="IntenseReference">
    <w:name w:val="Intense Reference"/>
    <w:basedOn w:val="DefaultParagraphFont"/>
    <w:uiPriority w:val="32"/>
    <w:qFormat/>
    <w:rsid w:val="00C07E4D"/>
    <w:rPr>
      <w:b/>
      <w:bCs/>
      <w:smallCaps/>
      <w:color w:val="0F4761" w:themeColor="accent1" w:themeShade="BF"/>
      <w:spacing w:val="5"/>
    </w:rPr>
  </w:style>
  <w:style w:type="table" w:styleId="TableGrid">
    <w:name w:val="Table Grid"/>
    <w:basedOn w:val="TableNormal"/>
    <w:uiPriority w:val="39"/>
    <w:rsid w:val="001D1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18</Pages>
  <Words>2007</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Nuredin Yigezu</cp:lastModifiedBy>
  <cp:revision>5</cp:revision>
  <dcterms:created xsi:type="dcterms:W3CDTF">2025-08-22T15:26:00Z</dcterms:created>
  <dcterms:modified xsi:type="dcterms:W3CDTF">2025-08-22T16:50:00Z</dcterms:modified>
</cp:coreProperties>
</file>