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BCDAA" w14:textId="77777777" w:rsidR="576062CF" w:rsidRDefault="576062CF" w:rsidP="00FD478C"/>
    <w:p w14:paraId="0A4DD5E4" w14:textId="77777777" w:rsidR="576062CF" w:rsidRDefault="576062CF" w:rsidP="00FD478C"/>
    <w:p w14:paraId="67134B37" w14:textId="77777777" w:rsidR="576062CF" w:rsidRDefault="576062CF" w:rsidP="00FD478C"/>
    <w:p w14:paraId="6A397071" w14:textId="77777777" w:rsidR="576062CF" w:rsidRDefault="576062CF" w:rsidP="00FD478C"/>
    <w:p w14:paraId="38494D18" w14:textId="77777777" w:rsidR="0002347D" w:rsidRDefault="0002347D" w:rsidP="0002347D">
      <w:pPr>
        <w:pStyle w:val="Title"/>
      </w:pPr>
    </w:p>
    <w:p w14:paraId="23BBBB22" w14:textId="77777777" w:rsidR="0002347D" w:rsidRDefault="0002347D" w:rsidP="0002347D">
      <w:pPr>
        <w:pStyle w:val="Title"/>
      </w:pPr>
    </w:p>
    <w:p w14:paraId="44B2385D" w14:textId="6F1F6D94" w:rsidR="576062CF" w:rsidRDefault="00221A19" w:rsidP="0002347D">
      <w:pPr>
        <w:pStyle w:val="Title"/>
      </w:pPr>
      <w:r>
        <w:t>Is Grey Hat Hacking Ethical</w:t>
      </w:r>
      <w:r w:rsidR="00FD478C" w:rsidRPr="00FD478C">
        <w:t xml:space="preserve"> </w:t>
      </w:r>
    </w:p>
    <w:p w14:paraId="0429230D" w14:textId="0EE7F0B2" w:rsidR="00FD478C" w:rsidRDefault="00221A19" w:rsidP="00FD478C">
      <w:pPr>
        <w:pStyle w:val="Subtitle"/>
      </w:pPr>
      <w:r>
        <w:t>Redji H. Jean Baptiste</w:t>
      </w:r>
      <w:r w:rsidR="00FD478C" w:rsidRPr="00FD478C">
        <w:t xml:space="preserve"> </w:t>
      </w:r>
    </w:p>
    <w:p w14:paraId="39326657" w14:textId="0A514141" w:rsidR="00FD478C" w:rsidRDefault="00221A19" w:rsidP="00FD478C">
      <w:pPr>
        <w:pStyle w:val="Subtitle"/>
      </w:pPr>
      <w:r>
        <w:t>Algonquin College</w:t>
      </w:r>
      <w:r w:rsidR="00FD478C" w:rsidRPr="00FD478C">
        <w:t xml:space="preserve"> </w:t>
      </w:r>
    </w:p>
    <w:p w14:paraId="5D8CEF6C" w14:textId="1F9F7F6D" w:rsidR="00FD478C" w:rsidRDefault="00221A19" w:rsidP="00FD478C">
      <w:pPr>
        <w:pStyle w:val="Subtitle"/>
      </w:pPr>
      <w:r>
        <w:t>CST8300</w:t>
      </w:r>
      <w:r w:rsidR="00FD478C" w:rsidRPr="00FD478C">
        <w:t xml:space="preserve"> </w:t>
      </w:r>
    </w:p>
    <w:p w14:paraId="02C9D795" w14:textId="77777777" w:rsidR="576062CF" w:rsidRDefault="576062CF" w:rsidP="00DF3215"/>
    <w:p w14:paraId="14601E56" w14:textId="77777777" w:rsidR="717E282B" w:rsidRDefault="717E282B" w:rsidP="00DF3215"/>
    <w:p w14:paraId="46788D5B" w14:textId="77777777" w:rsidR="717E282B" w:rsidRDefault="717E282B" w:rsidP="00DF3215"/>
    <w:p w14:paraId="19D3AAD0" w14:textId="77777777" w:rsidR="717E282B" w:rsidRDefault="717E282B" w:rsidP="00DF3215"/>
    <w:p w14:paraId="684C9D5D" w14:textId="77777777" w:rsidR="717E282B" w:rsidRDefault="717E282B" w:rsidP="00DF3215"/>
    <w:p w14:paraId="5E3DF4A4" w14:textId="77777777" w:rsidR="709762D6" w:rsidRDefault="709762D6" w:rsidP="00DF3215"/>
    <w:p w14:paraId="09DF1B16" w14:textId="77777777" w:rsidR="709762D6" w:rsidRDefault="709762D6" w:rsidP="00DF3215"/>
    <w:p w14:paraId="4F1ED6DC" w14:textId="77777777" w:rsidR="717E282B" w:rsidRDefault="717E282B" w:rsidP="00DF3215"/>
    <w:p w14:paraId="6D2594C7" w14:textId="77777777" w:rsidR="5643BF48" w:rsidRDefault="5643BF48" w:rsidP="00DF3215"/>
    <w:p w14:paraId="55C994D9" w14:textId="77777777" w:rsidR="733B038C" w:rsidRDefault="733B038C" w:rsidP="00DF3215"/>
    <w:p w14:paraId="31601ABB" w14:textId="77777777" w:rsidR="717E282B" w:rsidRDefault="717E282B" w:rsidP="00DF3215"/>
    <w:p w14:paraId="4EEE3FDD" w14:textId="09492B4D" w:rsidR="576062CF" w:rsidRDefault="00FD478C" w:rsidP="00FD478C">
      <w:pPr>
        <w:pStyle w:val="SectionTitle"/>
      </w:pPr>
      <w:r w:rsidRPr="00FD478C">
        <w:t xml:space="preserve"> </w:t>
      </w:r>
    </w:p>
    <w:p w14:paraId="2514E983" w14:textId="6BAF1B97" w:rsidR="00FD478C" w:rsidRDefault="00FD478C" w:rsidP="007D4A2B">
      <w:r w:rsidRPr="00FD478C">
        <w:t xml:space="preserve"> </w:t>
      </w:r>
    </w:p>
    <w:p w14:paraId="10E1A55E" w14:textId="0D4E2B87" w:rsidR="00E56F4D" w:rsidRPr="00E56F4D" w:rsidRDefault="576062CF" w:rsidP="000A65A4">
      <w:pPr>
        <w:pStyle w:val="Heading1"/>
        <w:rPr>
          <w:lang w:val="en-CA"/>
        </w:rPr>
      </w:pPr>
      <w:r>
        <w:br w:type="page"/>
      </w:r>
      <w:r w:rsidR="00E56F4D" w:rsidRPr="00E56F4D">
        <w:rPr>
          <w:lang w:val="en-CA"/>
        </w:rPr>
        <w:lastRenderedPageBreak/>
        <w:t>Rapid discovery closes dangerous holes sooner</w:t>
      </w:r>
    </w:p>
    <w:p w14:paraId="3B91C843" w14:textId="0F95C6DE" w:rsidR="00E56F4D" w:rsidRPr="00E56F4D" w:rsidRDefault="00E56F4D" w:rsidP="00E56F4D">
      <w:pPr>
        <w:rPr>
          <w:lang w:val="en-CA"/>
        </w:rPr>
      </w:pPr>
      <w:r w:rsidRPr="00E56F4D">
        <w:rPr>
          <w:lang w:val="en-CA"/>
        </w:rPr>
        <w:t xml:space="preserve">Grey hat hacking is ethical because it leads to rapid discovery that closes dangerous and malicious holes sooner. The market that is a result of grey hat hacking has led to many discoveries in the field of information technology, with researchers uncovering critical vulnerabilities that would have remained hidden for months or years through traditional internal security audits alone. Both vendors and security researchers rely on this market to identify and patch vulnerabilities in software before malicious actors can exploit them for harmful purposes. In many cases the vendor would not have patched the software if the vulnerability was not made public, as companies often prioritize feature development </w:t>
      </w:r>
      <w:r w:rsidR="00FD15D4">
        <w:rPr>
          <w:lang w:val="en-CA"/>
        </w:rPr>
        <w:t xml:space="preserve">and revenue </w:t>
      </w:r>
      <w:r w:rsidRPr="00E56F4D">
        <w:rPr>
          <w:lang w:val="en-CA"/>
        </w:rPr>
        <w:t>over security maintenance</w:t>
      </w:r>
      <w:r w:rsidR="00FD15D4">
        <w:rPr>
          <w:lang w:val="en-CA"/>
        </w:rPr>
        <w:t xml:space="preserve"> and </w:t>
      </w:r>
      <w:r w:rsidR="000D34BC">
        <w:rPr>
          <w:lang w:val="en-CA"/>
        </w:rPr>
        <w:t xml:space="preserve">IT, </w:t>
      </w:r>
      <w:r w:rsidR="000D34BC" w:rsidRPr="00E56F4D">
        <w:rPr>
          <w:lang w:val="en-CA"/>
        </w:rPr>
        <w:t>when</w:t>
      </w:r>
      <w:r w:rsidRPr="00E56F4D">
        <w:rPr>
          <w:lang w:val="en-CA"/>
        </w:rPr>
        <w:t xml:space="preserve"> vulnerabilities remain hidden from public scrutiny. This can lead to an insecure security posture that could be exploited by advanced and targeted attacks from sophisticated threat actors who discover these same vulnerabilities through malicious reconnaissance. By having a grey hat hacking economy, it </w:t>
      </w:r>
      <w:r w:rsidR="000D34BC">
        <w:rPr>
          <w:lang w:val="en-CA"/>
        </w:rPr>
        <w:t>forces</w:t>
      </w:r>
      <w:r w:rsidRPr="00E56F4D">
        <w:rPr>
          <w:lang w:val="en-CA"/>
        </w:rPr>
        <w:t xml:space="preserve"> continuous improvement and development, leading to a more robust security posture across the entire technology ecosystem as competitive market forces rapid vulnerability discovery and responsible disclosure practices.</w:t>
      </w:r>
    </w:p>
    <w:p w14:paraId="5207A444" w14:textId="77777777" w:rsidR="008A4931" w:rsidRDefault="008A4931" w:rsidP="00E56F4D">
      <w:pPr>
        <w:pStyle w:val="Heading1"/>
        <w:rPr>
          <w:lang w:val="en-CA"/>
        </w:rPr>
      </w:pPr>
    </w:p>
    <w:p w14:paraId="62BC8642" w14:textId="22A293AA" w:rsidR="00E56F4D" w:rsidRPr="00E56F4D" w:rsidRDefault="00E56F4D" w:rsidP="00E56F4D">
      <w:pPr>
        <w:pStyle w:val="Heading1"/>
        <w:rPr>
          <w:lang w:val="en-CA"/>
        </w:rPr>
      </w:pPr>
      <w:r w:rsidRPr="00E56F4D">
        <w:rPr>
          <w:lang w:val="en-CA"/>
        </w:rPr>
        <w:t>Erodes user and institutional trust</w:t>
      </w:r>
    </w:p>
    <w:p w14:paraId="61802E87" w14:textId="77777777" w:rsidR="008A4931" w:rsidRDefault="00E56F4D" w:rsidP="008A4931">
      <w:pPr>
        <w:rPr>
          <w:lang w:val="en-CA"/>
        </w:rPr>
      </w:pPr>
      <w:r w:rsidRPr="00E56F4D">
        <w:rPr>
          <w:lang w:val="en-CA"/>
        </w:rPr>
        <w:t xml:space="preserve">Once a vulnerability is made public, depending on the severity of the attack, it could lead to a loss of trust in the vendor or the institution to keep their and their customers' data secure. This issue is most prevalent in B2B and public sector contracts when a public institution relies on a vendor to provide software services for operations, as government agencies and large corporations have strict accountability requirements that make them highly sensitive to any perceived security weaknesses in their technology partners. Depending on how the vulnerability is discovered, the trust of that vendor to provide those services has been degraded, often resulting in contract cancellations, regulatory investigations, and long-term reputational damage that affects the vendor's ability to secure future </w:t>
      </w:r>
      <w:r w:rsidRPr="00E56F4D">
        <w:rPr>
          <w:lang w:val="en-CA"/>
        </w:rPr>
        <w:lastRenderedPageBreak/>
        <w:t>business relationships. The public nature of vulnerability disclosure creates a permanent record that competitors and critics can reference indefinitely, making it extremely difficult for organizations to rebuild their security reputation even after implementing comprehensive fixes and security improvements.</w:t>
      </w:r>
    </w:p>
    <w:p w14:paraId="646867DF" w14:textId="77777777" w:rsidR="008A4931" w:rsidRDefault="008A4931" w:rsidP="008A4931">
      <w:pPr>
        <w:rPr>
          <w:lang w:val="en-CA"/>
        </w:rPr>
      </w:pPr>
    </w:p>
    <w:p w14:paraId="03F3E5A2" w14:textId="0D85E32A" w:rsidR="00E56F4D" w:rsidRPr="008A4931" w:rsidRDefault="00E56F4D" w:rsidP="008A4931">
      <w:pPr>
        <w:pStyle w:val="Heading1"/>
        <w:rPr>
          <w:lang w:val="en-CA"/>
        </w:rPr>
      </w:pPr>
      <w:r w:rsidRPr="00E56F4D">
        <w:rPr>
          <w:lang w:val="en-CA"/>
        </w:rPr>
        <w:t>Real-life Example: Vastaamo Psychotherapy Data Breach (2020)</w:t>
      </w:r>
    </w:p>
    <w:p w14:paraId="3EBD28A1" w14:textId="75E288F6" w:rsidR="00E56F4D" w:rsidRDefault="00E56F4D" w:rsidP="00E56F4D">
      <w:pPr>
        <w:rPr>
          <w:lang w:val="en-CA"/>
        </w:rPr>
      </w:pPr>
      <w:r w:rsidRPr="00E56F4D">
        <w:rPr>
          <w:lang w:val="en-CA"/>
        </w:rPr>
        <w:t xml:space="preserve">The Vastaamo </w:t>
      </w:r>
      <w:r w:rsidR="005E5FA5">
        <w:rPr>
          <w:lang w:val="en-CA"/>
        </w:rPr>
        <w:t>attack</w:t>
      </w:r>
      <w:r w:rsidRPr="00E56F4D">
        <w:rPr>
          <w:lang w:val="en-CA"/>
        </w:rPr>
        <w:t xml:space="preserve"> demonstrates how cybersecurity failures completely destroy institutional trust in sectors handling sensitive personal information. Finland's largest private psychotherapy provider suffered a ransomware attack where criminals stole therapy session records of 33,000 patients, then individually extorted victims by threatening to publish their most private psychological details online. The breach triggered a complete collapse of public confidence in digital mental health services across Finland, with patient enrollment in online therapy platforms dropping dramatically as people lost faith in the security of digital healthcare systems. Vastaamo declared bankruptcy within months of the attack, and the incident sparked widespread questioning of Finland's entire digital healthcare framework, showing how a single security failure can undermine trust in an entire industry sector</w:t>
      </w:r>
      <w:r w:rsidR="00EE3189">
        <w:rPr>
          <w:lang w:val="en-CA"/>
        </w:rPr>
        <w:t>[1]</w:t>
      </w:r>
      <w:r w:rsidRPr="00E56F4D">
        <w:rPr>
          <w:lang w:val="en-CA"/>
        </w:rPr>
        <w:t>.</w:t>
      </w:r>
    </w:p>
    <w:p w14:paraId="5C995395" w14:textId="463A96CB" w:rsidR="009E39BA" w:rsidRDefault="009E39BA">
      <w:pPr>
        <w:spacing w:after="160" w:line="259" w:lineRule="auto"/>
        <w:ind w:firstLine="0"/>
        <w:rPr>
          <w:lang w:val="en-CA"/>
        </w:rPr>
      </w:pPr>
      <w:r>
        <w:rPr>
          <w:lang w:val="en-CA"/>
        </w:rPr>
        <w:br w:type="page"/>
      </w:r>
    </w:p>
    <w:p w14:paraId="50B7C2E9" w14:textId="77777777" w:rsidR="002E4CBB" w:rsidRPr="00E56F4D" w:rsidRDefault="002E4CBB" w:rsidP="00E56F4D">
      <w:pPr>
        <w:rPr>
          <w:lang w:val="en-CA"/>
        </w:rPr>
      </w:pPr>
    </w:p>
    <w:p w14:paraId="555B03F1" w14:textId="4A95EF89" w:rsidR="576062CF" w:rsidRDefault="00000000" w:rsidP="002E4CBB">
      <w:pPr>
        <w:pStyle w:val="SectionTitle"/>
      </w:pPr>
      <w:sdt>
        <w:sdtPr>
          <w:id w:val="682713825"/>
          <w:placeholder>
            <w:docPart w:val="76977FEBF26147828489E28C0AC7649C"/>
          </w:placeholder>
          <w:temporary/>
          <w:showingPlcHdr/>
          <w15:appearance w15:val="hidden"/>
        </w:sdtPr>
        <w:sdtContent>
          <w:r w:rsidR="00FA4C9E" w:rsidRPr="576062CF">
            <w:t>References</w:t>
          </w:r>
        </w:sdtContent>
      </w:sdt>
    </w:p>
    <w:p w14:paraId="7AF8EBCF" w14:textId="55EEE1CB" w:rsidR="002E4CBB" w:rsidRPr="002E4CBB" w:rsidRDefault="002E4CBB" w:rsidP="009E39BA">
      <w:pPr>
        <w:ind w:firstLine="0"/>
      </w:pPr>
      <w:r w:rsidRPr="002E4CBB">
        <w:t xml:space="preserve">[1] J. C. Looi, S. Allison, T. Bastiampillai, P. A. Maguire, S. Kisely, S. Reutens, and R. C. Looi, "Cybersecurity lessons from the Vastaamo psychotherapy data breach for psychiatrists and other mental healthcare providers," </w:t>
      </w:r>
      <w:r w:rsidRPr="002E4CBB">
        <w:rPr>
          <w:i/>
          <w:iCs/>
        </w:rPr>
        <w:t>Australasian Psychiatry</w:t>
      </w:r>
      <w:r w:rsidRPr="002E4CBB">
        <w:t>, vol. 33, no. 1, pp. 106-110, Feb. 2025, doi: 10.1177/10398562241291340.</w:t>
      </w:r>
    </w:p>
    <w:sectPr w:rsidR="002E4CBB" w:rsidRPr="002E4CBB">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8D2D1" w14:textId="77777777" w:rsidR="00B81FE4" w:rsidRDefault="00B81FE4">
      <w:pPr>
        <w:spacing w:line="240" w:lineRule="auto"/>
      </w:pPr>
      <w:r>
        <w:separator/>
      </w:r>
    </w:p>
  </w:endnote>
  <w:endnote w:type="continuationSeparator" w:id="0">
    <w:p w14:paraId="3EB5251B" w14:textId="77777777" w:rsidR="00B81FE4" w:rsidRDefault="00B81FE4">
      <w:pPr>
        <w:spacing w:line="240" w:lineRule="auto"/>
      </w:pPr>
      <w:r>
        <w:continuationSeparator/>
      </w:r>
    </w:p>
  </w:endnote>
  <w:endnote w:type="continuationNotice" w:id="1">
    <w:p w14:paraId="044821B3" w14:textId="77777777" w:rsidR="00B81FE4" w:rsidRDefault="00B81F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507C0076" w14:textId="77777777" w:rsidTr="733B038C">
      <w:tc>
        <w:tcPr>
          <w:tcW w:w="3120" w:type="dxa"/>
        </w:tcPr>
        <w:p w14:paraId="582CF6F8" w14:textId="77777777" w:rsidR="733B038C" w:rsidRDefault="733B038C" w:rsidP="733B038C">
          <w:pPr>
            <w:pStyle w:val="Header"/>
            <w:ind w:left="-115"/>
          </w:pPr>
        </w:p>
      </w:tc>
      <w:tc>
        <w:tcPr>
          <w:tcW w:w="3120" w:type="dxa"/>
        </w:tcPr>
        <w:p w14:paraId="500B5F3C" w14:textId="77777777" w:rsidR="733B038C" w:rsidRDefault="733B038C" w:rsidP="733B038C">
          <w:pPr>
            <w:pStyle w:val="Header"/>
            <w:jc w:val="center"/>
          </w:pPr>
        </w:p>
      </w:tc>
      <w:tc>
        <w:tcPr>
          <w:tcW w:w="3120" w:type="dxa"/>
        </w:tcPr>
        <w:p w14:paraId="5F516426" w14:textId="77777777" w:rsidR="733B038C" w:rsidRDefault="733B038C" w:rsidP="733B038C">
          <w:pPr>
            <w:pStyle w:val="Header"/>
            <w:ind w:right="-115"/>
            <w:jc w:val="right"/>
          </w:pPr>
        </w:p>
      </w:tc>
    </w:tr>
  </w:tbl>
  <w:p w14:paraId="402A95F8"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10179010" w14:textId="77777777" w:rsidTr="733B038C">
      <w:tc>
        <w:tcPr>
          <w:tcW w:w="3120" w:type="dxa"/>
        </w:tcPr>
        <w:p w14:paraId="76511836" w14:textId="77777777" w:rsidR="733B038C" w:rsidRDefault="733B038C" w:rsidP="733B038C">
          <w:pPr>
            <w:pStyle w:val="Header"/>
            <w:ind w:left="-115"/>
          </w:pPr>
        </w:p>
      </w:tc>
      <w:tc>
        <w:tcPr>
          <w:tcW w:w="3120" w:type="dxa"/>
        </w:tcPr>
        <w:p w14:paraId="201AC123" w14:textId="77777777" w:rsidR="733B038C" w:rsidRDefault="733B038C" w:rsidP="733B038C">
          <w:pPr>
            <w:pStyle w:val="Header"/>
            <w:jc w:val="center"/>
          </w:pPr>
        </w:p>
      </w:tc>
      <w:tc>
        <w:tcPr>
          <w:tcW w:w="3120" w:type="dxa"/>
        </w:tcPr>
        <w:p w14:paraId="3D701662" w14:textId="77777777" w:rsidR="733B038C" w:rsidRDefault="733B038C" w:rsidP="733B038C">
          <w:pPr>
            <w:pStyle w:val="Header"/>
            <w:ind w:right="-115"/>
            <w:jc w:val="right"/>
          </w:pPr>
        </w:p>
      </w:tc>
    </w:tr>
  </w:tbl>
  <w:p w14:paraId="72FE5CD9"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3C2DC" w14:textId="77777777" w:rsidR="00B81FE4" w:rsidRDefault="00B81FE4">
      <w:pPr>
        <w:spacing w:line="240" w:lineRule="auto"/>
      </w:pPr>
      <w:r>
        <w:separator/>
      </w:r>
    </w:p>
  </w:footnote>
  <w:footnote w:type="continuationSeparator" w:id="0">
    <w:p w14:paraId="0D7E2005" w14:textId="77777777" w:rsidR="00B81FE4" w:rsidRDefault="00B81FE4">
      <w:pPr>
        <w:spacing w:line="240" w:lineRule="auto"/>
      </w:pPr>
      <w:r>
        <w:continuationSeparator/>
      </w:r>
    </w:p>
  </w:footnote>
  <w:footnote w:type="continuationNotice" w:id="1">
    <w:p w14:paraId="01DC8B22" w14:textId="77777777" w:rsidR="00B81FE4" w:rsidRDefault="00B81FE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04DBE" w14:paraId="59D02CB8" w14:textId="77777777">
      <w:tc>
        <w:tcPr>
          <w:tcW w:w="3120" w:type="dxa"/>
        </w:tcPr>
        <w:p w14:paraId="6438E8C8" w14:textId="33B4C700" w:rsidR="00604652" w:rsidRDefault="0002347D" w:rsidP="00604652">
          <w:pPr>
            <w:pStyle w:val="Header"/>
          </w:pPr>
          <w:r>
            <w:t>Is Grey Hat Hacking Ethical</w:t>
          </w:r>
        </w:p>
      </w:tc>
      <w:tc>
        <w:tcPr>
          <w:tcW w:w="3120" w:type="dxa"/>
        </w:tcPr>
        <w:p w14:paraId="76472FB2" w14:textId="77777777" w:rsidR="00904DBE" w:rsidRDefault="00904DBE" w:rsidP="00904DBE">
          <w:pPr>
            <w:pStyle w:val="Header"/>
            <w:jc w:val="center"/>
          </w:pPr>
        </w:p>
      </w:tc>
      <w:tc>
        <w:tcPr>
          <w:tcW w:w="3120" w:type="dxa"/>
        </w:tcPr>
        <w:p w14:paraId="23FDC736"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2508156"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6FDBB302" w14:textId="77777777" w:rsidTr="00FD478C">
      <w:tc>
        <w:tcPr>
          <w:tcW w:w="3120" w:type="dxa"/>
        </w:tcPr>
        <w:p w14:paraId="64E1BAA2" w14:textId="0F955CD6" w:rsidR="733B038C" w:rsidRPr="00FD478C" w:rsidRDefault="0002347D" w:rsidP="00FD478C">
          <w:pPr>
            <w:pStyle w:val="Header"/>
          </w:pPr>
          <w:r>
            <w:t>Is Grey Hat Hacking Ethical</w:t>
          </w:r>
        </w:p>
      </w:tc>
      <w:tc>
        <w:tcPr>
          <w:tcW w:w="3120" w:type="dxa"/>
        </w:tcPr>
        <w:p w14:paraId="42C1C306" w14:textId="77777777" w:rsidR="733B038C" w:rsidRDefault="733B038C" w:rsidP="733B038C">
          <w:pPr>
            <w:pStyle w:val="Header"/>
            <w:jc w:val="center"/>
          </w:pPr>
        </w:p>
      </w:tc>
      <w:tc>
        <w:tcPr>
          <w:tcW w:w="3120" w:type="dxa"/>
        </w:tcPr>
        <w:p w14:paraId="1E63A5C8" w14:textId="77777777" w:rsidR="733B038C" w:rsidRDefault="733B038C" w:rsidP="733B038C">
          <w:pPr>
            <w:pStyle w:val="Header"/>
            <w:ind w:right="-115"/>
            <w:jc w:val="right"/>
          </w:pPr>
        </w:p>
      </w:tc>
    </w:tr>
  </w:tbl>
  <w:p w14:paraId="5A6F4D42"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2174FA"/>
    <w:multiLevelType w:val="multilevel"/>
    <w:tmpl w:val="E1F060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10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19"/>
    <w:rsid w:val="0002347D"/>
    <w:rsid w:val="000A65A4"/>
    <w:rsid w:val="000D34BC"/>
    <w:rsid w:val="00221A19"/>
    <w:rsid w:val="002C3BE4"/>
    <w:rsid w:val="002E4CBB"/>
    <w:rsid w:val="002F7E04"/>
    <w:rsid w:val="00371BD9"/>
    <w:rsid w:val="0042207D"/>
    <w:rsid w:val="00471A2C"/>
    <w:rsid w:val="00491D19"/>
    <w:rsid w:val="004C683E"/>
    <w:rsid w:val="00500997"/>
    <w:rsid w:val="00530EF3"/>
    <w:rsid w:val="005936DA"/>
    <w:rsid w:val="005E5FA5"/>
    <w:rsid w:val="00604652"/>
    <w:rsid w:val="006C101C"/>
    <w:rsid w:val="006F4709"/>
    <w:rsid w:val="00702B81"/>
    <w:rsid w:val="00727711"/>
    <w:rsid w:val="0074264E"/>
    <w:rsid w:val="00796468"/>
    <w:rsid w:val="007D4A2B"/>
    <w:rsid w:val="007E2D6A"/>
    <w:rsid w:val="008078FA"/>
    <w:rsid w:val="00823731"/>
    <w:rsid w:val="008670E2"/>
    <w:rsid w:val="008A4931"/>
    <w:rsid w:val="00904DBE"/>
    <w:rsid w:val="009E39BA"/>
    <w:rsid w:val="00A75901"/>
    <w:rsid w:val="00B05BAE"/>
    <w:rsid w:val="00B5233A"/>
    <w:rsid w:val="00B81FE4"/>
    <w:rsid w:val="00BA6612"/>
    <w:rsid w:val="00C26C30"/>
    <w:rsid w:val="00CA1E31"/>
    <w:rsid w:val="00CD7F50"/>
    <w:rsid w:val="00DA395D"/>
    <w:rsid w:val="00DF1ADF"/>
    <w:rsid w:val="00DF3215"/>
    <w:rsid w:val="00E078FD"/>
    <w:rsid w:val="00E234B6"/>
    <w:rsid w:val="00E23707"/>
    <w:rsid w:val="00E56F4D"/>
    <w:rsid w:val="00E879E7"/>
    <w:rsid w:val="00EC605D"/>
    <w:rsid w:val="00EE3189"/>
    <w:rsid w:val="00F43ACD"/>
    <w:rsid w:val="00F941E8"/>
    <w:rsid w:val="00FA4C9E"/>
    <w:rsid w:val="00FB3276"/>
    <w:rsid w:val="00FD15D4"/>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96302"/>
  <w15:chartTrackingRefBased/>
  <w15:docId w15:val="{C68122A8-6A40-4936-AC21-0FA4E48A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edj\AppData\Local\Microsoft\Office\16.0\DTS\en-CA%7b854A9229-BB94-4F8F-989A-58F63D145B70%7d\%7bD171179E-E707-433E-BD43-575BE392C231%7dTF795a8be7-09f1-4a99-b0d5-9ceb1acfb335f93d958e_win32-29f8f7c6876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6977FEBF26147828489E28C0AC7649C"/>
        <w:category>
          <w:name w:val="General"/>
          <w:gallery w:val="placeholder"/>
        </w:category>
        <w:types>
          <w:type w:val="bbPlcHdr"/>
        </w:types>
        <w:behaviors>
          <w:behavior w:val="content"/>
        </w:behaviors>
        <w:guid w:val="{E4FE3DB0-1952-4E6D-A514-E9FB991F04E3}"/>
      </w:docPartPr>
      <w:docPartBody>
        <w:p w:rsidR="00000000" w:rsidRDefault="00000000">
          <w:pPr>
            <w:pStyle w:val="76977FEBF26147828489E28C0AC7649C"/>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AB"/>
    <w:rsid w:val="008670E2"/>
    <w:rsid w:val="008B00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63C7FA522B403883AF04C4D1993FB4">
    <w:name w:val="0063C7FA522B403883AF04C4D1993FB4"/>
  </w:style>
  <w:style w:type="paragraph" w:customStyle="1" w:styleId="3146FA0E0D9B4E6A8F072EECD33F80B7">
    <w:name w:val="3146FA0E0D9B4E6A8F072EECD33F80B7"/>
  </w:style>
  <w:style w:type="paragraph" w:customStyle="1" w:styleId="F1FD7A36B3944C4092DA10F40E1F631A">
    <w:name w:val="F1FD7A36B3944C4092DA10F40E1F631A"/>
  </w:style>
  <w:style w:type="paragraph" w:customStyle="1" w:styleId="F1CBB6A8AA5342CC890B2EBCD84F44A2">
    <w:name w:val="F1CBB6A8AA5342CC890B2EBCD84F44A2"/>
  </w:style>
  <w:style w:type="paragraph" w:customStyle="1" w:styleId="406AF506114A48478F8112D6DC59C213">
    <w:name w:val="406AF506114A48478F8112D6DC59C213"/>
  </w:style>
  <w:style w:type="paragraph" w:customStyle="1" w:styleId="0FEBDA8862ED41889465702A50C1FB8C">
    <w:name w:val="0FEBDA8862ED41889465702A50C1FB8C"/>
  </w:style>
  <w:style w:type="paragraph" w:customStyle="1" w:styleId="E50B4DEBB1E04259BE0D7668E5439316">
    <w:name w:val="E50B4DEBB1E04259BE0D7668E5439316"/>
  </w:style>
  <w:style w:type="paragraph" w:customStyle="1" w:styleId="E6FEC240B1E84189994920DFA285CBAA">
    <w:name w:val="E6FEC240B1E84189994920DFA285CBAA"/>
  </w:style>
  <w:style w:type="paragraph" w:customStyle="1" w:styleId="17E8BDCB8C47496785DFD06E5E3B0A87">
    <w:name w:val="17E8BDCB8C47496785DFD06E5E3B0A87"/>
  </w:style>
  <w:style w:type="paragraph" w:customStyle="1" w:styleId="2D13B0F2C23A4D3F860BAFC4AF0EAB51">
    <w:name w:val="2D13B0F2C23A4D3F860BAFC4AF0EAB51"/>
  </w:style>
  <w:style w:type="character" w:styleId="Strong">
    <w:name w:val="Strong"/>
    <w:basedOn w:val="DefaultParagraphFont"/>
    <w:uiPriority w:val="22"/>
    <w:qFormat/>
    <w:rPr>
      <w:b/>
      <w:bCs/>
    </w:rPr>
  </w:style>
  <w:style w:type="paragraph" w:customStyle="1" w:styleId="ED0739C7D7B64557B02018C41D0296C6">
    <w:name w:val="ED0739C7D7B64557B02018C41D0296C6"/>
  </w:style>
  <w:style w:type="character" w:styleId="Emphasis">
    <w:name w:val="Emphasis"/>
    <w:basedOn w:val="DefaultParagraphFont"/>
    <w:uiPriority w:val="20"/>
    <w:qFormat/>
    <w:rPr>
      <w:i/>
      <w:iCs/>
    </w:rPr>
  </w:style>
  <w:style w:type="paragraph" w:customStyle="1" w:styleId="ECD06260E18842EB84FF97FA44F757B1">
    <w:name w:val="ECD06260E18842EB84FF97FA44F757B1"/>
  </w:style>
  <w:style w:type="paragraph" w:customStyle="1" w:styleId="AD2ABC933BD14EC3836A3FDE188665D7">
    <w:name w:val="AD2ABC933BD14EC3836A3FDE188665D7"/>
  </w:style>
  <w:style w:type="paragraph" w:customStyle="1" w:styleId="360A37CC6225443CB13787634ECC4E27">
    <w:name w:val="360A37CC6225443CB13787634ECC4E27"/>
  </w:style>
  <w:style w:type="paragraph" w:customStyle="1" w:styleId="F6786133E17442AABD2E813DDC2CD699">
    <w:name w:val="F6786133E17442AABD2E813DDC2CD699"/>
  </w:style>
  <w:style w:type="character" w:customStyle="1" w:styleId="Heading1Char">
    <w:name w:val="Heading 1 Char"/>
    <w:basedOn w:val="DefaultParagraphFont"/>
    <w:link w:val="Heading1"/>
    <w:uiPriority w:val="9"/>
    <w:rPr>
      <w:rFonts w:eastAsiaTheme="minorHAnsi"/>
      <w:b/>
      <w:bCs/>
      <w:kern w:val="0"/>
      <w:sz w:val="22"/>
      <w:szCs w:val="22"/>
      <w:lang w:val="en-US" w:eastAsia="en-US"/>
      <w14:ligatures w14:val="none"/>
    </w:rPr>
  </w:style>
  <w:style w:type="paragraph" w:customStyle="1" w:styleId="14CB02DB3C764A38A45CAC4478F73723">
    <w:name w:val="14CB02DB3C764A38A45CAC4478F73723"/>
  </w:style>
  <w:style w:type="paragraph" w:customStyle="1" w:styleId="1CCA572E3272435D81C0416ADDA66B7B">
    <w:name w:val="1CCA572E3272435D81C0416ADDA66B7B"/>
  </w:style>
  <w:style w:type="paragraph" w:customStyle="1" w:styleId="02FA544F060C40658CCCF452B7E1348D">
    <w:name w:val="02FA544F060C40658CCCF452B7E1348D"/>
  </w:style>
  <w:style w:type="paragraph" w:customStyle="1" w:styleId="797EE2D289C64A8C924FC35615EFFA3E">
    <w:name w:val="797EE2D289C64A8C924FC35615EFFA3E"/>
  </w:style>
  <w:style w:type="character" w:customStyle="1" w:styleId="Heading3Char">
    <w:name w:val="Heading 3 Char"/>
    <w:basedOn w:val="DefaultParagraphFont"/>
    <w:link w:val="Heading3"/>
    <w:uiPriority w:val="9"/>
    <w:rPr>
      <w:rFonts w:eastAsiaTheme="minorHAnsi"/>
      <w:b/>
      <w:bCs/>
      <w:i/>
      <w:iCs/>
      <w:kern w:val="0"/>
      <w:sz w:val="22"/>
      <w:szCs w:val="22"/>
      <w:lang w:val="en-US" w:eastAsia="en-US"/>
      <w14:ligatures w14:val="none"/>
    </w:rPr>
  </w:style>
  <w:style w:type="paragraph" w:customStyle="1" w:styleId="E530594999BE4D628E4612C638A8C78D">
    <w:name w:val="E530594999BE4D628E4612C638A8C78D"/>
  </w:style>
  <w:style w:type="paragraph" w:customStyle="1" w:styleId="1E1365F74362472B99AC2D31A1947D00">
    <w:name w:val="1E1365F74362472B99AC2D31A1947D00"/>
  </w:style>
  <w:style w:type="character" w:customStyle="1" w:styleId="Heading4Char">
    <w:name w:val="Heading 4 Char"/>
    <w:basedOn w:val="DefaultParagraphFont"/>
    <w:link w:val="Heading4"/>
    <w:uiPriority w:val="9"/>
    <w:rPr>
      <w:rFonts w:eastAsiaTheme="minorHAnsi"/>
      <w:b/>
      <w:bCs/>
      <w:kern w:val="0"/>
      <w:sz w:val="22"/>
      <w:szCs w:val="22"/>
      <w:lang w:val="en-US" w:eastAsia="en-US"/>
      <w14:ligatures w14:val="none"/>
    </w:rPr>
  </w:style>
  <w:style w:type="paragraph" w:customStyle="1" w:styleId="A8BBF07B64FC4D6481FAB9AE690B1786">
    <w:name w:val="A8BBF07B64FC4D6481FAB9AE690B1786"/>
  </w:style>
  <w:style w:type="paragraph" w:customStyle="1" w:styleId="E50A3FB1CB0744AF812C80EEF3706C8E">
    <w:name w:val="E50A3FB1CB0744AF812C80EEF3706C8E"/>
  </w:style>
  <w:style w:type="paragraph" w:customStyle="1" w:styleId="80E133AEB2A3456691C5AC88F3C08A6B">
    <w:name w:val="80E133AEB2A3456691C5AC88F3C08A6B"/>
  </w:style>
  <w:style w:type="paragraph" w:customStyle="1" w:styleId="D3DD6852E55B4A4DBA0044F2230CD830">
    <w:name w:val="D3DD6852E55B4A4DBA0044F2230CD830"/>
  </w:style>
  <w:style w:type="character" w:customStyle="1" w:styleId="Heading5Char">
    <w:name w:val="Heading 5 Char"/>
    <w:basedOn w:val="DefaultParagraphFont"/>
    <w:link w:val="Heading5"/>
    <w:uiPriority w:val="9"/>
    <w:rPr>
      <w:rFonts w:eastAsiaTheme="minorHAnsi"/>
      <w:b/>
      <w:bCs/>
      <w:i/>
      <w:iCs/>
      <w:kern w:val="0"/>
      <w:sz w:val="22"/>
      <w:szCs w:val="22"/>
      <w:lang w:val="en-US" w:eastAsia="en-US"/>
      <w14:ligatures w14:val="none"/>
    </w:rPr>
  </w:style>
  <w:style w:type="paragraph" w:customStyle="1" w:styleId="1C4C3BA2C4224EFC8342AA804670E458">
    <w:name w:val="1C4C3BA2C4224EFC8342AA804670E458"/>
  </w:style>
  <w:style w:type="paragraph" w:customStyle="1" w:styleId="CC1BCC0020DF4C80A049ADC2093FDEE2">
    <w:name w:val="CC1BCC0020DF4C80A049ADC2093FDEE2"/>
  </w:style>
  <w:style w:type="paragraph" w:customStyle="1" w:styleId="76977FEBF26147828489E28C0AC7649C">
    <w:name w:val="76977FEBF26147828489E28C0AC7649C"/>
  </w:style>
  <w:style w:type="paragraph" w:customStyle="1" w:styleId="38B05694E54940FDAA03AE5F2E9CB237">
    <w:name w:val="38B05694E54940FDAA03AE5F2E9CB237"/>
  </w:style>
  <w:style w:type="paragraph" w:customStyle="1" w:styleId="B8AD3A7BFDD24C36BC5789B926B31FEF">
    <w:name w:val="B8AD3A7BFDD24C36BC5789B926B31FEF"/>
  </w:style>
  <w:style w:type="paragraph" w:customStyle="1" w:styleId="E021889C158A4E3C96052F7444BCEFF9">
    <w:name w:val="E021889C158A4E3C96052F7444BCEFF9"/>
  </w:style>
  <w:style w:type="paragraph" w:customStyle="1" w:styleId="69008A9DCCF448D7849EA6AF0BFBEAFE">
    <w:name w:val="69008A9DCCF448D7849EA6AF0BFBEAFE"/>
  </w:style>
  <w:style w:type="paragraph" w:customStyle="1" w:styleId="BDAAD314E6F642D88666EC55FF9634D4">
    <w:name w:val="BDAAD314E6F642D88666EC55FF9634D4"/>
  </w:style>
  <w:style w:type="paragraph" w:customStyle="1" w:styleId="EB4C2183FDE14EEC98D5C1DCE91431DB">
    <w:name w:val="EB4C2183FDE14EEC98D5C1DCE91431DB"/>
  </w:style>
  <w:style w:type="paragraph" w:customStyle="1" w:styleId="06F28C4395BA43EFA01F35D50D7B81C3">
    <w:name w:val="06F28C4395BA43EFA01F35D50D7B81C3"/>
  </w:style>
  <w:style w:type="paragraph" w:customStyle="1" w:styleId="9E25FD7E427A4697B15FE9E66B1FA1DD">
    <w:name w:val="9E25FD7E427A4697B15FE9E66B1FA1DD"/>
  </w:style>
  <w:style w:type="paragraph" w:customStyle="1" w:styleId="D997291D365349CE8B0FD5F7B305A4AD">
    <w:name w:val="D997291D365349CE8B0FD5F7B305A4AD"/>
  </w:style>
  <w:style w:type="paragraph" w:customStyle="1" w:styleId="203465E30D0E4FA5B69245B7ADBB7AD2">
    <w:name w:val="203465E30D0E4FA5B69245B7ADBB7AD2"/>
  </w:style>
  <w:style w:type="paragraph" w:customStyle="1" w:styleId="15D7DFDB25714EBDAA97004196DDB50D">
    <w:name w:val="15D7DFDB25714EBDAA97004196DDB50D"/>
  </w:style>
  <w:style w:type="paragraph" w:customStyle="1" w:styleId="47A3C0AD96D2441DB7FE416CB269FE52">
    <w:name w:val="47A3C0AD96D2441DB7FE416CB269FE52"/>
  </w:style>
  <w:style w:type="paragraph" w:customStyle="1" w:styleId="7AA78E774FBF40AE8923E89A77C75B73">
    <w:name w:val="7AA78E774FBF40AE8923E89A77C75B73"/>
  </w:style>
  <w:style w:type="paragraph" w:customStyle="1" w:styleId="690EFF7B4623479E9B8AF8737B5F2621">
    <w:name w:val="690EFF7B4623479E9B8AF8737B5F2621"/>
  </w:style>
  <w:style w:type="paragraph" w:customStyle="1" w:styleId="DF54DC92FE4545F09E2B9BE18C911835">
    <w:name w:val="DF54DC92FE4545F09E2B9BE18C911835"/>
  </w:style>
  <w:style w:type="paragraph" w:customStyle="1" w:styleId="87F5003467CB420EB06B6FCBF9C4FA83">
    <w:name w:val="87F5003467CB420EB06B6FCBF9C4FA83"/>
  </w:style>
  <w:style w:type="paragraph" w:customStyle="1" w:styleId="EB7FB03774E54B15A7F1AFB1523B2F69">
    <w:name w:val="EB7FB03774E54B15A7F1AFB1523B2F69"/>
  </w:style>
  <w:style w:type="paragraph" w:customStyle="1" w:styleId="FDF6B0BF3F9B49F490CF8427EA80DE0A">
    <w:name w:val="FDF6B0BF3F9B49F490CF8427EA80DE0A"/>
  </w:style>
  <w:style w:type="paragraph" w:customStyle="1" w:styleId="F94D15CEE73B4FD9B65B063B130AD6CB">
    <w:name w:val="F94D15CEE73B4FD9B65B063B130AD6CB"/>
  </w:style>
  <w:style w:type="paragraph" w:customStyle="1" w:styleId="BCD204E7BB5646DCAB24C57CB5E18970">
    <w:name w:val="BCD204E7BB5646DCAB24C57CB5E18970"/>
  </w:style>
  <w:style w:type="paragraph" w:customStyle="1" w:styleId="8DDABF72BB8B4EBC966B6266CF957B79">
    <w:name w:val="8DDABF72BB8B4EBC966B6266CF957B79"/>
  </w:style>
  <w:style w:type="paragraph" w:customStyle="1" w:styleId="1DF2EE21468F4E56B2A6AEF8877453E9">
    <w:name w:val="1DF2EE21468F4E56B2A6AEF8877453E9"/>
  </w:style>
  <w:style w:type="paragraph" w:customStyle="1" w:styleId="49C4314648F14DA19872873BF6C3A7B5">
    <w:name w:val="49C4314648F14DA19872873BF6C3A7B5"/>
  </w:style>
  <w:style w:type="paragraph" w:customStyle="1" w:styleId="49C5FC0F5AD4434AB1F6D35213B3AE23">
    <w:name w:val="49C5FC0F5AD4434AB1F6D35213B3AE23"/>
  </w:style>
  <w:style w:type="paragraph" w:customStyle="1" w:styleId="363481B9024D42DC991F2FA618573FA5">
    <w:name w:val="363481B9024D42DC991F2FA618573FA5"/>
  </w:style>
  <w:style w:type="paragraph" w:customStyle="1" w:styleId="0C009513A06344E79D50E2152B68F1CE">
    <w:name w:val="0C009513A06344E79D50E2152B68F1CE"/>
  </w:style>
  <w:style w:type="paragraph" w:customStyle="1" w:styleId="0FBA281F51584B369731643273E70A15">
    <w:name w:val="0FBA281F51584B369731643273E70A15"/>
  </w:style>
  <w:style w:type="paragraph" w:customStyle="1" w:styleId="15FE92AD5C7B4F9A9DD5503E98E37387">
    <w:name w:val="15FE92AD5C7B4F9A9DD5503E98E37387"/>
  </w:style>
  <w:style w:type="paragraph" w:customStyle="1" w:styleId="03330B5C370D4020B6AD12EF9AA2B06B">
    <w:name w:val="03330B5C370D4020B6AD12EF9AA2B06B"/>
  </w:style>
  <w:style w:type="paragraph" w:customStyle="1" w:styleId="9DCCF8687A894DC79FE556A376A08E5F">
    <w:name w:val="9DCCF8687A894DC79FE556A376A08E5F"/>
  </w:style>
  <w:style w:type="paragraph" w:customStyle="1" w:styleId="84910EB588F04628A91343B9625AFCD7">
    <w:name w:val="84910EB588F04628A91343B9625AFCD7"/>
  </w:style>
  <w:style w:type="paragraph" w:customStyle="1" w:styleId="3581B7DA975B4ED19FCC4767820D7E08">
    <w:name w:val="3581B7DA975B4ED19FCC4767820D7E08"/>
  </w:style>
  <w:style w:type="paragraph" w:customStyle="1" w:styleId="29CBA8C2BC274B6CA703AED950A7AF92">
    <w:name w:val="29CBA8C2BC274B6CA703AED950A7AF92"/>
  </w:style>
  <w:style w:type="paragraph" w:customStyle="1" w:styleId="4CB35C4C90204A9394FE4EF98B2D4073">
    <w:name w:val="4CB35C4C90204A9394FE4EF98B2D4073"/>
  </w:style>
  <w:style w:type="paragraph" w:customStyle="1" w:styleId="D018E705CB214CEDAC167549425AD169">
    <w:name w:val="D018E705CB214CEDAC167549425AD169"/>
  </w:style>
  <w:style w:type="paragraph" w:customStyle="1" w:styleId="86A696A76A37418A8D424F8307DBF2E0">
    <w:name w:val="86A696A76A37418A8D424F8307DBF2E0"/>
  </w:style>
  <w:style w:type="paragraph" w:customStyle="1" w:styleId="13E40E02609C440B920F0C1C12A7684D">
    <w:name w:val="13E40E02609C440B920F0C1C12A7684D"/>
  </w:style>
  <w:style w:type="paragraph" w:customStyle="1" w:styleId="F7393784A8FB444195DC7CE7D8822954">
    <w:name w:val="F7393784A8FB444195DC7CE7D8822954"/>
  </w:style>
  <w:style w:type="paragraph" w:customStyle="1" w:styleId="689AD1EC646A4EE0A3F142DD52D7B413">
    <w:name w:val="689AD1EC646A4EE0A3F142DD52D7B413"/>
  </w:style>
  <w:style w:type="paragraph" w:customStyle="1" w:styleId="34CCC43A15D74ABDB98CC256B3BF2C08">
    <w:name w:val="34CCC43A15D74ABDB98CC256B3BF2C08"/>
  </w:style>
  <w:style w:type="paragraph" w:customStyle="1" w:styleId="AFCA4CC9D91E4E9086821EF035EF6235">
    <w:name w:val="AFCA4CC9D91E4E9086821EF035EF6235"/>
  </w:style>
  <w:style w:type="paragraph" w:customStyle="1" w:styleId="5DB6FAB485944D0084632396C069541D">
    <w:name w:val="5DB6FAB485944D0084632396C069541D"/>
  </w:style>
  <w:style w:type="paragraph" w:customStyle="1" w:styleId="AE9BC73D84854C159CBAA4424F21C7F0">
    <w:name w:val="AE9BC73D84854C159CBAA4424F21C7F0"/>
  </w:style>
  <w:style w:type="paragraph" w:customStyle="1" w:styleId="F488FA0BB06141C5B38781BFEAC433CD">
    <w:name w:val="F488FA0BB06141C5B38781BFEAC433CD"/>
  </w:style>
  <w:style w:type="paragraph" w:customStyle="1" w:styleId="CD5F7544B1FC41ABB896591583033CF5">
    <w:name w:val="CD5F7544B1FC41ABB896591583033CF5"/>
  </w:style>
  <w:style w:type="paragraph" w:customStyle="1" w:styleId="8162EAAA20F648F59B2F30C6FB82CBFB">
    <w:name w:val="8162EAAA20F648F59B2F30C6FB82CBFB"/>
  </w:style>
  <w:style w:type="paragraph" w:customStyle="1" w:styleId="C8CF37686EBD456EB1746F31052FF04C">
    <w:name w:val="C8CF37686EBD456EB1746F31052FF04C"/>
  </w:style>
  <w:style w:type="paragraph" w:customStyle="1" w:styleId="C6E74727F4D2424287C6B8B32110213F">
    <w:name w:val="C6E74727F4D2424287C6B8B32110213F"/>
  </w:style>
  <w:style w:type="paragraph" w:customStyle="1" w:styleId="6757B3B6B99A4B319D459C5839D5C406">
    <w:name w:val="6757B3B6B99A4B319D459C5839D5C406"/>
  </w:style>
  <w:style w:type="paragraph" w:customStyle="1" w:styleId="387F05F10BD44A35BC355CDC82605ACD">
    <w:name w:val="387F05F10BD44A35BC355CDC82605ACD"/>
  </w:style>
  <w:style w:type="paragraph" w:customStyle="1" w:styleId="880AF9B5657B48498D5AE0F8CEE0282A">
    <w:name w:val="880AF9B5657B48498D5AE0F8CEE0282A"/>
  </w:style>
  <w:style w:type="paragraph" w:customStyle="1" w:styleId="D2106DDB18E34B05BAB568D039BC67C4">
    <w:name w:val="D2106DDB18E34B05BAB568D039BC67C4"/>
  </w:style>
  <w:style w:type="paragraph" w:customStyle="1" w:styleId="15E251CB9D79476099A32DA1B109896F">
    <w:name w:val="15E251CB9D79476099A32DA1B109896F"/>
  </w:style>
  <w:style w:type="paragraph" w:customStyle="1" w:styleId="C1F46129611C45CE85EFCB59287C22D7">
    <w:name w:val="C1F46129611C45CE85EFCB59287C22D7"/>
  </w:style>
  <w:style w:type="paragraph" w:customStyle="1" w:styleId="FC1F5CA9CBB8496DA3A1D246E4875D1C">
    <w:name w:val="FC1F5CA9CBB8496DA3A1D246E4875D1C"/>
  </w:style>
  <w:style w:type="paragraph" w:customStyle="1" w:styleId="30BBCA83A66347BD9D52F4A64DDE72DE">
    <w:name w:val="30BBCA83A66347BD9D52F4A64DDE72DE"/>
  </w:style>
  <w:style w:type="paragraph" w:customStyle="1" w:styleId="34FD072B24644CB3ACC0A4604EC39FD7">
    <w:name w:val="34FD072B24644CB3ACC0A4604EC39FD7"/>
  </w:style>
  <w:style w:type="paragraph" w:customStyle="1" w:styleId="23BA3151FEAB48CB8B179124ECF0B38E">
    <w:name w:val="23BA3151FEAB48CB8B179124ECF0B38E"/>
  </w:style>
  <w:style w:type="paragraph" w:customStyle="1" w:styleId="49742E0CC2F34B6B8157E5178BB9D453">
    <w:name w:val="49742E0CC2F34B6B8157E5178BB9D453"/>
  </w:style>
  <w:style w:type="paragraph" w:customStyle="1" w:styleId="76BDE0C82ED04B618EBD082C75773146">
    <w:name w:val="76BDE0C82ED04B618EBD082C75773146"/>
  </w:style>
  <w:style w:type="character" w:styleId="Hyperlink">
    <w:name w:val="Hyperlink"/>
    <w:basedOn w:val="DefaultParagraphFont"/>
    <w:uiPriority w:val="99"/>
    <w:unhideWhenUsed/>
    <w:rPr>
      <w:color w:val="467886" w:themeColor="hyperlink"/>
      <w:u w:val="single"/>
    </w:rPr>
  </w:style>
  <w:style w:type="paragraph" w:customStyle="1" w:styleId="820EA86263784288A457573830086108">
    <w:name w:val="820EA86263784288A457573830086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{D171179E-E707-433E-BD43-575BE392C231}TF795a8be7-09f1-4a99-b0d5-9ceb1acfb335f93d958e_win32-29f8f7c68765.dotx</Template>
  <TotalTime>38</TotalTime>
  <Pages>4</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redji j</dc:creator>
  <cp:keywords/>
  <dc:description/>
  <cp:lastModifiedBy>Redji Jeanbaptiste</cp:lastModifiedBy>
  <cp:revision>13</cp:revision>
  <dcterms:created xsi:type="dcterms:W3CDTF">2025-10-09T12:40:00Z</dcterms:created>
  <dcterms:modified xsi:type="dcterms:W3CDTF">2025-10-16T09:55:00Z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