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D2DB5" w:rsidR="00A11A2E" w:rsidRDefault="00BD2DB5" w14:paraId="678474CA" w14:textId="32FDCB63">
      <w:pPr>
        <w:rPr>
          <w:sz w:val="24"/>
          <w:szCs w:val="24"/>
        </w:rPr>
      </w:pPr>
      <w:r w:rsidRPr="00BD2DB5">
        <w:rPr>
          <w:sz w:val="24"/>
          <w:szCs w:val="24"/>
        </w:rPr>
        <w:t>Assignment 1 Data Visualization</w:t>
      </w:r>
    </w:p>
    <w:p w:rsidRPr="00BD2DB5" w:rsidR="00BD2DB5" w:rsidP="00BD2DB5" w:rsidRDefault="00BD2DB5" w14:paraId="4FDD7BDB" w14:textId="77777777">
      <w:pPr>
        <w:pStyle w:val="Default"/>
        <w:rPr>
          <w:color w:val="2E5395"/>
        </w:rPr>
      </w:pPr>
      <w:r w:rsidRPr="00BD2DB5">
        <w:rPr>
          <w:color w:val="2E5395"/>
        </w:rPr>
        <w:t xml:space="preserve">Contents </w:t>
      </w:r>
    </w:p>
    <w:p w:rsidRPr="00BD2DB5" w:rsidR="00BD2DB5" w:rsidP="00BD2DB5" w:rsidRDefault="00BD2DB5" w14:paraId="7EE561BD" w14:textId="77777777">
      <w:pPr>
        <w:pStyle w:val="Default"/>
      </w:pPr>
      <w:r w:rsidRPr="00BD2DB5">
        <w:rPr>
          <w:b/>
          <w:bCs/>
        </w:rPr>
        <w:t xml:space="preserve">Assignment Requirements ...................................................................................................................... 2 </w:t>
      </w:r>
    </w:p>
    <w:p w:rsidRPr="00BD2DB5" w:rsidR="00BD2DB5" w:rsidP="00BD2DB5" w:rsidRDefault="00BD2DB5" w14:paraId="40E3800E" w14:textId="655F3248">
      <w:pPr>
        <w:pStyle w:val="Default"/>
      </w:pPr>
      <w:r w:rsidRPr="00BD2DB5">
        <w:t xml:space="preserve">• Cover page ............................................................................................................ 2 </w:t>
      </w:r>
    </w:p>
    <w:p w:rsidRPr="00BD2DB5" w:rsidR="00BD2DB5" w:rsidP="00BD2DB5" w:rsidRDefault="00BD2DB5" w14:paraId="72B45E3E" w14:textId="1F0D8976">
      <w:pPr>
        <w:pStyle w:val="Default"/>
      </w:pPr>
      <w:r w:rsidRPr="00BD2DB5">
        <w:t xml:space="preserve">• Table of Contents ............................................................................................................. 2 </w:t>
      </w:r>
    </w:p>
    <w:p w:rsidRPr="00BD2DB5" w:rsidR="00BD2DB5" w:rsidP="00BD2DB5" w:rsidRDefault="00BD2DB5" w14:paraId="0C906378" w14:textId="06E87642">
      <w:pPr>
        <w:pStyle w:val="Default"/>
      </w:pPr>
      <w:r w:rsidRPr="00BD2DB5">
        <w:t xml:space="preserve">• Main body .................................................................................................................... 2 </w:t>
      </w:r>
    </w:p>
    <w:p w:rsidRPr="00BD2DB5" w:rsidR="00BD2DB5" w:rsidP="00BD2DB5" w:rsidRDefault="00BD2DB5" w14:paraId="1A449849" w14:textId="4BF81272">
      <w:pPr>
        <w:pStyle w:val="Default"/>
      </w:pPr>
      <w:r w:rsidRPr="00BD2DB5">
        <w:t xml:space="preserve">• A reflective .............................................................................................................. 2 </w:t>
      </w:r>
    </w:p>
    <w:p w:rsidRPr="00BD2DB5" w:rsidR="00BD2DB5" w:rsidP="00BD2DB5" w:rsidRDefault="00BD2DB5" w14:paraId="5492EA02" w14:textId="777A29D0">
      <w:pPr>
        <w:pStyle w:val="Default"/>
      </w:pPr>
      <w:r w:rsidRPr="00BD2DB5">
        <w:rPr>
          <w:b/>
          <w:bCs/>
          <w:i/>
          <w:iCs/>
        </w:rPr>
        <w:t xml:space="preserve">Assignment 1 Data Story Telling ..................................................................... 3 </w:t>
      </w:r>
    </w:p>
    <w:p w:rsidRPr="00BD2DB5" w:rsidR="00BD2DB5" w:rsidP="00BD2DB5" w:rsidRDefault="00BD2DB5" w14:paraId="23281F20" w14:textId="596E4E4D">
      <w:pPr>
        <w:pStyle w:val="Default"/>
      </w:pPr>
      <w:r w:rsidRPr="00BD2DB5">
        <w:rPr>
          <w:b/>
          <w:bCs/>
        </w:rPr>
        <w:t xml:space="preserve">Scenario </w:t>
      </w:r>
      <w:r w:rsidRPr="00BD2DB5">
        <w:t xml:space="preserve">.............................................................................................................................. 3 </w:t>
      </w:r>
    </w:p>
    <w:p w:rsidRPr="00BD2DB5" w:rsidR="00BD2DB5" w:rsidP="00BD2DB5" w:rsidRDefault="00BD2DB5" w14:paraId="553EE4A4" w14:textId="24A2F664">
      <w:pPr>
        <w:pStyle w:val="Default"/>
      </w:pPr>
      <w:r w:rsidRPr="00BD2DB5">
        <w:rPr>
          <w:b/>
          <w:bCs/>
        </w:rPr>
        <w:t xml:space="preserve">First Task </w:t>
      </w:r>
      <w:r w:rsidRPr="00BD2DB5">
        <w:t xml:space="preserve">............................................................................................................. 3 </w:t>
      </w:r>
    </w:p>
    <w:p w:rsidRPr="00BD2DB5" w:rsidR="00BD2DB5" w:rsidP="00BD2DB5" w:rsidRDefault="00BD2DB5" w14:paraId="68D6557F" w14:textId="5354F0C3">
      <w:pPr>
        <w:pStyle w:val="Default"/>
      </w:pPr>
      <w:r w:rsidRPr="00BD2DB5">
        <w:rPr>
          <w:b/>
          <w:bCs/>
        </w:rPr>
        <w:t xml:space="preserve">Policies and Procedures ................................................................................................... 3 </w:t>
      </w:r>
    </w:p>
    <w:p w:rsidRPr="00BD2DB5" w:rsidR="00BD2DB5" w:rsidP="00BD2DB5" w:rsidRDefault="00BD2DB5" w14:paraId="019AD4E3" w14:textId="7CA54EBD">
      <w:pPr>
        <w:pStyle w:val="Default"/>
      </w:pPr>
      <w:r w:rsidRPr="00BD2DB5">
        <w:rPr>
          <w:b/>
          <w:bCs/>
        </w:rPr>
        <w:t>Second task</w:t>
      </w:r>
      <w:r w:rsidRPr="00BD2DB5">
        <w:t xml:space="preserve">............................................................................................................. 3 </w:t>
      </w:r>
    </w:p>
    <w:p w:rsidRPr="00BD2DB5" w:rsidR="00BD2DB5" w:rsidP="00BD2DB5" w:rsidRDefault="00BD2DB5" w14:paraId="2BE5C396" w14:textId="19794620">
      <w:pPr>
        <w:pStyle w:val="Default"/>
      </w:pPr>
      <w:r w:rsidRPr="00BD2DB5">
        <w:rPr>
          <w:b/>
          <w:bCs/>
        </w:rPr>
        <w:t xml:space="preserve">Excel </w:t>
      </w:r>
      <w:r w:rsidRPr="00BD2DB5">
        <w:t xml:space="preserve">...................................................................................................................................... 3 </w:t>
      </w:r>
    </w:p>
    <w:p w:rsidRPr="00BD2DB5" w:rsidR="00BD2DB5" w:rsidP="00BD2DB5" w:rsidRDefault="00BD2DB5" w14:paraId="288D1109" w14:textId="3E4F6E8C">
      <w:pPr>
        <w:pStyle w:val="Default"/>
      </w:pPr>
      <w:r w:rsidRPr="00BD2DB5">
        <w:rPr>
          <w:b/>
          <w:bCs/>
        </w:rPr>
        <w:t xml:space="preserve">The data </w:t>
      </w:r>
      <w:r w:rsidRPr="00BD2DB5">
        <w:t xml:space="preserve">................................................................................................................................. 3 </w:t>
      </w:r>
    </w:p>
    <w:p w:rsidRPr="00BD2DB5" w:rsidR="00BD2DB5" w:rsidP="00BD2DB5" w:rsidRDefault="00BD2DB5" w14:paraId="46D34672" w14:textId="28B14A3A">
      <w:pPr>
        <w:pStyle w:val="Default"/>
      </w:pPr>
      <w:r w:rsidRPr="00BD2DB5">
        <w:rPr>
          <w:b/>
          <w:bCs/>
        </w:rPr>
        <w:t xml:space="preserve">Third Task </w:t>
      </w:r>
      <w:r w:rsidRPr="00BD2DB5">
        <w:t xml:space="preserve">........................................................................................................................... 6 </w:t>
      </w:r>
    </w:p>
    <w:p w:rsidRPr="00BD2DB5" w:rsidR="00BD2DB5" w:rsidP="00BD2DB5" w:rsidRDefault="00BD2DB5" w14:paraId="0E3C87D1" w14:textId="5C83EBC0">
      <w:pPr>
        <w:pStyle w:val="Default"/>
      </w:pPr>
      <w:r w:rsidRPr="00BD2DB5">
        <w:rPr>
          <w:b/>
          <w:bCs/>
        </w:rPr>
        <w:t xml:space="preserve">Tableau </w:t>
      </w:r>
      <w:r w:rsidRPr="00BD2DB5">
        <w:t>................................................................................................................................... 6</w:t>
      </w:r>
    </w:p>
    <w:p w:rsidRPr="00BD2DB5" w:rsidR="00BD2DB5" w:rsidRDefault="00BD2DB5" w14:paraId="37BC530B" w14:textId="4ECAA38A">
      <w:pPr>
        <w:rPr>
          <w:rFonts w:ascii="Calibri" w:hAnsi="Calibri" w:cs="Calibri"/>
          <w:color w:val="000000"/>
          <w:kern w:val="0"/>
          <w:sz w:val="24"/>
          <w:szCs w:val="24"/>
        </w:rPr>
      </w:pPr>
      <w:r w:rsidRPr="00BD2DB5">
        <w:rPr>
          <w:sz w:val="24"/>
          <w:szCs w:val="24"/>
        </w:rPr>
        <w:br w:type="page"/>
      </w:r>
    </w:p>
    <w:p w:rsidR="00BD2DB5" w:rsidP="00BD2DB5" w:rsidRDefault="00BD2DB5" w14:paraId="4EF0B71B" w14:textId="77777777">
      <w:pPr>
        <w:pStyle w:val="Default"/>
        <w:rPr>
          <w:i/>
          <w:iCs/>
          <w:color w:val="2E5395"/>
        </w:rPr>
      </w:pPr>
    </w:p>
    <w:p w:rsidR="00BD2DB5" w:rsidP="00BD2DB5" w:rsidRDefault="00BD2DB5" w14:paraId="32AAB11F" w14:textId="77777777">
      <w:pPr>
        <w:pStyle w:val="Default"/>
        <w:rPr>
          <w:i/>
          <w:iCs/>
          <w:color w:val="2E5395"/>
        </w:rPr>
      </w:pPr>
    </w:p>
    <w:p w:rsidRPr="00BD2DB5" w:rsidR="00BD2DB5" w:rsidP="00BD2DB5" w:rsidRDefault="00BD2DB5" w14:paraId="44250E89" w14:textId="77777777">
      <w:pPr>
        <w:pStyle w:val="Default"/>
        <w:rPr>
          <w:i/>
          <w:iCs/>
          <w:color w:val="2E5395"/>
        </w:rPr>
      </w:pPr>
      <w:r w:rsidRPr="00BD2DB5">
        <w:rPr>
          <w:i/>
          <w:iCs/>
          <w:color w:val="2E5395"/>
        </w:rPr>
        <w:t>Requirements</w:t>
      </w:r>
    </w:p>
    <w:p w:rsidRPr="00BD2DB5" w:rsidR="00BD2DB5" w:rsidP="00BD2DB5" w:rsidRDefault="00BD2DB5" w14:paraId="5CAB7193" w14:textId="4B8265AA">
      <w:pPr>
        <w:pStyle w:val="Default"/>
      </w:pPr>
      <w:r w:rsidRPr="00BD2DB5">
        <w:t xml:space="preserve">Your first assignment will be covering your training for the last few weeks 1 to </w:t>
      </w:r>
      <w:r>
        <w:t>2</w:t>
      </w:r>
      <w:r w:rsidRPr="00BD2DB5">
        <w:t>:</w:t>
      </w:r>
    </w:p>
    <w:p w:rsidRPr="00BD2DB5" w:rsidR="00BD2DB5" w:rsidP="00BD2DB5" w:rsidRDefault="00BD2DB5" w14:paraId="383107CB" w14:textId="77777777">
      <w:pPr>
        <w:pStyle w:val="Default"/>
      </w:pPr>
      <w:r w:rsidRPr="00BD2DB5">
        <w:t>1. Data and Data Structures</w:t>
      </w:r>
    </w:p>
    <w:p w:rsidRPr="00BD2DB5" w:rsidR="00BD2DB5" w:rsidP="00BD2DB5" w:rsidRDefault="00BD2DB5" w14:paraId="4C04C618" w14:textId="77777777">
      <w:pPr>
        <w:pStyle w:val="Default"/>
      </w:pPr>
      <w:r w:rsidRPr="00BD2DB5">
        <w:t>2. Development of Data sets using Excel</w:t>
      </w:r>
    </w:p>
    <w:p w:rsidRPr="00BD2DB5" w:rsidR="00BD2DB5" w:rsidP="00BD2DB5" w:rsidRDefault="00BD2DB5" w14:paraId="6E306E44" w14:textId="77777777">
      <w:pPr>
        <w:pStyle w:val="Default"/>
      </w:pPr>
      <w:r w:rsidRPr="00BD2DB5">
        <w:t>3. Introduction to Tableau</w:t>
      </w:r>
    </w:p>
    <w:p w:rsidR="00BD2DB5" w:rsidP="00BD2DB5" w:rsidRDefault="00BD2DB5" w14:paraId="257C7A3E" w14:textId="77777777">
      <w:pPr>
        <w:pStyle w:val="Default"/>
      </w:pPr>
      <w:r w:rsidRPr="00BD2DB5">
        <w:t xml:space="preserve">You will be given a scenario and a list of tasks that you will need to cover in order to complete your first consolidation project. There are certain requirements that you should follow when producing your project and they are as follows: </w:t>
      </w:r>
    </w:p>
    <w:p w:rsidR="00BD2DB5" w:rsidP="00BD2DB5" w:rsidRDefault="00BD2DB5" w14:paraId="3BFE81E3" w14:textId="77FF375F">
      <w:pPr>
        <w:pStyle w:val="Default"/>
      </w:pPr>
      <w:r w:rsidRPr="00BD2DB5">
        <w:t xml:space="preserve">• Cover page including the title of your project, your name, and the date of submission. </w:t>
      </w:r>
      <w:r w:rsidRPr="00BD2DB5">
        <w:drawing>
          <wp:inline distT="0" distB="0" distL="0" distR="0" wp14:anchorId="14FC2D27" wp14:editId="295CEB8A">
            <wp:extent cx="3048264" cy="3231160"/>
            <wp:effectExtent l="0" t="0" r="0" b="7620"/>
            <wp:docPr id="14075948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94848" name="Picture 1" descr="A screenshot of a computer&#10;&#10;Description automatically generated"/>
                    <pic:cNvPicPr/>
                  </pic:nvPicPr>
                  <pic:blipFill>
                    <a:blip r:embed="rId5"/>
                    <a:stretch>
                      <a:fillRect/>
                    </a:stretch>
                  </pic:blipFill>
                  <pic:spPr>
                    <a:xfrm>
                      <a:off x="0" y="0"/>
                      <a:ext cx="3048264" cy="3231160"/>
                    </a:xfrm>
                    <a:prstGeom prst="rect">
                      <a:avLst/>
                    </a:prstGeom>
                  </pic:spPr>
                </pic:pic>
              </a:graphicData>
            </a:graphic>
          </wp:inline>
        </w:drawing>
      </w:r>
    </w:p>
    <w:p w:rsidRPr="00BD2DB5" w:rsidR="00BD2DB5" w:rsidP="00BD2DB5" w:rsidRDefault="00BD2DB5" w14:paraId="530327F4" w14:textId="3BE42F7C">
      <w:pPr>
        <w:pStyle w:val="Default"/>
      </w:pPr>
      <w:r w:rsidRPr="00BD2DB5">
        <w:t>• Table of Contents to direct the reader to each individual section of the report</w:t>
      </w:r>
    </w:p>
    <w:p w:rsidR="00BD2DB5" w:rsidP="00BD2DB5" w:rsidRDefault="00BD2DB5" w14:paraId="10E4FDAA" w14:textId="17415B01">
      <w:pPr>
        <w:pStyle w:val="Default"/>
      </w:pPr>
      <w:r w:rsidRPr="00BD2DB5">
        <w:rPr>
          <w:noProof/>
        </w:rPr>
        <w:drawing>
          <wp:inline distT="0" distB="0" distL="0" distR="0" wp14:anchorId="0619A23A" wp14:editId="72252D22">
            <wp:extent cx="2217420" cy="1805940"/>
            <wp:effectExtent l="0" t="0" r="0" b="3810"/>
            <wp:docPr id="14299209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7420" cy="1805940"/>
                    </a:xfrm>
                    <a:prstGeom prst="rect">
                      <a:avLst/>
                    </a:prstGeom>
                    <a:noFill/>
                    <a:ln>
                      <a:noFill/>
                    </a:ln>
                  </pic:spPr>
                </pic:pic>
              </a:graphicData>
            </a:graphic>
          </wp:inline>
        </w:drawing>
      </w:r>
    </w:p>
    <w:p w:rsidR="00BD2DB5" w:rsidP="00BD2DB5" w:rsidRDefault="00BD2DB5" w14:paraId="2DEA1F1B" w14:textId="68728F16">
      <w:pPr>
        <w:pStyle w:val="Default"/>
      </w:pPr>
    </w:p>
    <w:p w:rsidR="00BD2DB5" w:rsidP="00BD2DB5" w:rsidRDefault="00BD2DB5" w14:paraId="773EAE05" w14:textId="77777777">
      <w:pPr>
        <w:pStyle w:val="Default"/>
      </w:pPr>
    </w:p>
    <w:p w:rsidRPr="00BD2DB5" w:rsidR="00BD2DB5" w:rsidP="00BD2DB5" w:rsidRDefault="00BD2DB5" w14:paraId="3B20A238" w14:textId="336A5253">
      <w:pPr>
        <w:pStyle w:val="Default"/>
      </w:pPr>
      <w:r w:rsidRPr="00BD2DB5">
        <w:t xml:space="preserve">• Main body of your report should include screen shots of your process </w:t>
      </w:r>
      <w:r w:rsidRPr="00BD2DB5">
        <w:t>throughout</w:t>
      </w:r>
      <w:r w:rsidRPr="00BD2DB5">
        <w:t xml:space="preserve"> the project with a detailed definition of the image. This is to help us evaluate your learning understanding.</w:t>
      </w:r>
    </w:p>
    <w:p w:rsidRPr="00BD2DB5" w:rsidR="00BD2DB5" w:rsidP="00BD2DB5" w:rsidRDefault="00BD2DB5" w14:paraId="65D80907" w14:textId="6DFC0B5E">
      <w:pPr>
        <w:pStyle w:val="Default"/>
      </w:pPr>
      <w:r w:rsidRPr="00BD2DB5">
        <w:t>• A reflective account to evaluate your project, including what went well and areas for development and lessons learned.</w:t>
      </w:r>
    </w:p>
    <w:p w:rsidRPr="00BD2DB5" w:rsidR="00BD2DB5" w:rsidP="00BD2DB5" w:rsidRDefault="00BD2DB5" w14:paraId="2F10F7ED" w14:textId="77777777">
      <w:pPr>
        <w:pStyle w:val="Default"/>
        <w:rPr>
          <w:i/>
          <w:iCs/>
          <w:color w:val="2E5395"/>
        </w:rPr>
      </w:pPr>
    </w:p>
    <w:p w:rsidRPr="00BD2DB5" w:rsidR="00BD2DB5" w:rsidP="00BD2DB5" w:rsidRDefault="00BD2DB5" w14:paraId="3611BB01" w14:textId="77DA56B0">
      <w:pPr>
        <w:pStyle w:val="Default"/>
        <w:rPr>
          <w:color w:val="2E5395"/>
        </w:rPr>
      </w:pPr>
      <w:r w:rsidRPr="00BD2DB5">
        <w:rPr>
          <w:color w:val="2E5395"/>
        </w:rPr>
        <w:lastRenderedPageBreak/>
        <w:t xml:space="preserve">Scenario </w:t>
      </w:r>
    </w:p>
    <w:p w:rsidRPr="00BD2DB5" w:rsidR="00BD2DB5" w:rsidP="00BD2DB5" w:rsidRDefault="00BD2DB5" w14:paraId="613FE011" w14:textId="6B60EC51">
      <w:pPr>
        <w:pStyle w:val="Default"/>
      </w:pPr>
      <w:r w:rsidRPr="00BD2DB5">
        <w:t xml:space="preserve">Data visualisation has become an essential business capability to help transform information into insights that can drive meaningful business outcomes and improved experiences. Today, most organizations have accumulated a wealth of data from the different corners of their businesses they are then unable to see how this data can help them make better </w:t>
      </w:r>
      <w:r w:rsidRPr="00BD2DB5" w:rsidR="00930DB9">
        <w:t>decisions</w:t>
      </w:r>
      <w:r w:rsidRPr="00BD2DB5">
        <w:t xml:space="preserve">, making actions, and results. </w:t>
      </w:r>
    </w:p>
    <w:p w:rsidRPr="00BD2DB5" w:rsidR="00BD2DB5" w:rsidP="00BD2DB5" w:rsidRDefault="00BD2DB5" w14:paraId="6A83C9AF" w14:textId="5A2350B4">
      <w:pPr>
        <w:pStyle w:val="Default"/>
      </w:pPr>
      <w:r w:rsidRPr="00BD2DB5">
        <w:t xml:space="preserve">You have been asked to Look at the data workbook and familiarize yourself with this data. You have also been asked to create a visual report that will show the data in the form of charts and maps using Tableau to the </w:t>
      </w:r>
      <w:r w:rsidRPr="00BD2DB5" w:rsidR="00930DB9">
        <w:t>client</w:t>
      </w:r>
      <w:r w:rsidRPr="00BD2DB5">
        <w:t xml:space="preserve"> requirements. You will also need to </w:t>
      </w:r>
      <w:r w:rsidRPr="00BD2DB5" w:rsidR="00930DB9">
        <w:t>consider</w:t>
      </w:r>
      <w:r w:rsidRPr="00BD2DB5">
        <w:t xml:space="preserve"> data protection and computer </w:t>
      </w:r>
      <w:r w:rsidRPr="00BD2DB5" w:rsidR="00930DB9">
        <w:t>misuse</w:t>
      </w:r>
      <w:r w:rsidRPr="00BD2DB5">
        <w:t xml:space="preserve"> policies. </w:t>
      </w:r>
    </w:p>
    <w:p w:rsidRPr="00BD2DB5" w:rsidR="00BD2DB5" w:rsidP="00BD2DB5" w:rsidRDefault="00BD2DB5" w14:paraId="5CDD32C9" w14:textId="77777777">
      <w:pPr>
        <w:pStyle w:val="Default"/>
      </w:pPr>
      <w:r w:rsidRPr="00BD2DB5">
        <w:rPr>
          <w:color w:val="2E5395"/>
        </w:rPr>
        <w:t xml:space="preserve">First Task </w:t>
      </w:r>
    </w:p>
    <w:p w:rsidRPr="00BD2DB5" w:rsidR="00BD2DB5" w:rsidP="00BD2DB5" w:rsidRDefault="00BD2DB5" w14:paraId="2CF23EA9" w14:textId="77777777">
      <w:pPr>
        <w:pStyle w:val="Default"/>
      </w:pPr>
      <w:r w:rsidRPr="00BD2DB5">
        <w:rPr>
          <w:color w:val="2E5395"/>
        </w:rPr>
        <w:t xml:space="preserve">Policies and Procedures </w:t>
      </w:r>
    </w:p>
    <w:p w:rsidRPr="00BD2DB5" w:rsidR="00BD2DB5" w:rsidP="00BD2DB5" w:rsidRDefault="00BD2DB5" w14:paraId="645A939D" w14:textId="77777777">
      <w:pPr>
        <w:pStyle w:val="Default"/>
      </w:pPr>
      <w:r w:rsidRPr="00BD2DB5">
        <w:t xml:space="preserve">The first part of your assignments will be to outline what policies need to be adhered to when working with data. </w:t>
      </w:r>
    </w:p>
    <w:p w:rsidRPr="00BD2DB5" w:rsidR="00BD2DB5" w:rsidP="00BD2DB5" w:rsidRDefault="00BD2DB5" w14:paraId="01DDCD0C" w14:textId="77777777">
      <w:pPr>
        <w:pStyle w:val="Default"/>
      </w:pPr>
      <w:r w:rsidRPr="00BD2DB5">
        <w:t xml:space="preserve">You are going to be working with ‘The Wealth of nations’ data. Investigate by researching the internet or looking back at your notes to tell us what and why these policies need to be adhered to while you are using this data. Also tell us why it is important to be aware of these rules as a data analyst . </w:t>
      </w:r>
    </w:p>
    <w:p w:rsidRPr="00BD2DB5" w:rsidR="00BD2DB5" w:rsidP="00BD2DB5" w:rsidRDefault="00BD2DB5" w14:paraId="35100520" w14:textId="77777777">
      <w:pPr>
        <w:pStyle w:val="Default"/>
      </w:pPr>
      <w:r w:rsidRPr="00BD2DB5">
        <w:rPr>
          <w:color w:val="2E5395"/>
        </w:rPr>
        <w:t xml:space="preserve">Second task </w:t>
      </w:r>
    </w:p>
    <w:p w:rsidRPr="00BD2DB5" w:rsidR="00BD2DB5" w:rsidP="00BD2DB5" w:rsidRDefault="00BD2DB5" w14:paraId="42A16635" w14:textId="77777777">
      <w:pPr>
        <w:pStyle w:val="Default"/>
        <w:rPr>
          <w:color w:val="2E5395"/>
        </w:rPr>
      </w:pPr>
      <w:r w:rsidRPr="00BD2DB5">
        <w:rPr>
          <w:color w:val="2E5395"/>
        </w:rPr>
        <w:t xml:space="preserve">Excel </w:t>
      </w:r>
    </w:p>
    <w:p w:rsidRPr="00BD2DB5" w:rsidR="00BD2DB5" w:rsidP="00BD2DB5" w:rsidRDefault="00BD2DB5" w14:paraId="44DAD7F8" w14:textId="0BDA8166">
      <w:pPr>
        <w:pStyle w:val="Default"/>
      </w:pPr>
      <w:r w:rsidRPr="00BD2DB5">
        <w:t xml:space="preserve">You will be working with ‘The Wealth of nations’ data which is in the </w:t>
      </w:r>
      <w:r w:rsidRPr="00BD2DB5">
        <w:t>class materials folder</w:t>
      </w:r>
    </w:p>
    <w:p w:rsidRPr="00BD2DB5" w:rsidR="00BD2DB5" w:rsidP="00BD2DB5" w:rsidRDefault="00BD2DB5" w14:paraId="0A4392BC" w14:textId="77777777">
      <w:pPr>
        <w:pStyle w:val="Default"/>
      </w:pPr>
    </w:p>
    <w:p w:rsidRPr="00BD2DB5" w:rsidR="00BD2DB5" w:rsidP="00BD2DB5" w:rsidRDefault="00BD2DB5" w14:paraId="72B7845B" w14:textId="77777777">
      <w:pPr>
        <w:pStyle w:val="Default"/>
        <w:rPr>
          <w:color w:val="2E5395"/>
        </w:rPr>
      </w:pPr>
      <w:r w:rsidRPr="00BD2DB5">
        <w:rPr>
          <w:color w:val="2E5395"/>
        </w:rPr>
        <w:t xml:space="preserve">The data </w:t>
      </w:r>
    </w:p>
    <w:p w:rsidRPr="00BD2DB5" w:rsidR="00BD2DB5" w:rsidP="00BD2DB5" w:rsidRDefault="00BD2DB5" w14:paraId="2A04E691" w14:textId="7A9FA6A7">
      <w:pPr>
        <w:rPr>
          <w:sz w:val="24"/>
          <w:szCs w:val="24"/>
        </w:rPr>
      </w:pPr>
      <w:r w:rsidRPr="00BD2DB5">
        <w:rPr>
          <w:sz w:val="24"/>
          <w:szCs w:val="24"/>
        </w:rPr>
        <w:t xml:space="preserve">Open the excel table and familiarise </w:t>
      </w:r>
      <w:r w:rsidRPr="00BD2DB5">
        <w:rPr>
          <w:sz w:val="24"/>
          <w:szCs w:val="24"/>
        </w:rPr>
        <w:t>yourself</w:t>
      </w:r>
      <w:r w:rsidRPr="00BD2DB5">
        <w:rPr>
          <w:sz w:val="24"/>
          <w:szCs w:val="24"/>
        </w:rPr>
        <w:t xml:space="preserve"> with its content. You will notice that there are three tabs. We will be working with the first tab GDP for the excel work.</w:t>
      </w:r>
    </w:p>
    <w:p w:rsidRPr="00BD2DB5" w:rsidR="00BD2DB5" w:rsidP="00BD2DB5" w:rsidRDefault="00BD2DB5" w14:paraId="1AAD2D7D" w14:textId="6E0F87DD">
      <w:pPr>
        <w:rPr>
          <w:sz w:val="24"/>
          <w:szCs w:val="24"/>
        </w:rPr>
      </w:pPr>
      <w:r w:rsidRPr="00BD2DB5">
        <w:rPr>
          <w:noProof/>
          <w:sz w:val="24"/>
          <w:szCs w:val="24"/>
        </w:rPr>
        <w:drawing>
          <wp:inline distT="0" distB="0" distL="0" distR="0" wp14:anchorId="159D93A5" wp14:editId="401B300F">
            <wp:extent cx="4290060" cy="259080"/>
            <wp:effectExtent l="0" t="0" r="0" b="7620"/>
            <wp:docPr id="1043918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259080"/>
                    </a:xfrm>
                    <a:prstGeom prst="rect">
                      <a:avLst/>
                    </a:prstGeom>
                    <a:noFill/>
                    <a:ln>
                      <a:noFill/>
                    </a:ln>
                  </pic:spPr>
                </pic:pic>
              </a:graphicData>
            </a:graphic>
          </wp:inline>
        </w:drawing>
      </w:r>
    </w:p>
    <w:p w:rsidRPr="00BD2DB5" w:rsidR="00BD2DB5" w:rsidP="00BD2DB5" w:rsidRDefault="00BD2DB5" w14:paraId="0B140B96" w14:textId="77777777">
      <w:pPr>
        <w:pStyle w:val="Default"/>
      </w:pPr>
      <w:r w:rsidRPr="00BD2DB5">
        <w:rPr>
          <w:b/>
          <w:bCs/>
        </w:rPr>
        <w:t xml:space="preserve">GDP Tasks </w:t>
      </w:r>
    </w:p>
    <w:p w:rsidRPr="00BD2DB5" w:rsidR="00BD2DB5" w:rsidP="00BD2DB5" w:rsidRDefault="00BD2DB5" w14:paraId="1B0D4360" w14:textId="77777777">
      <w:pPr>
        <w:pStyle w:val="Default"/>
        <w:spacing w:after="22"/>
      </w:pPr>
      <w:r w:rsidRPr="00BD2DB5">
        <w:t xml:space="preserve">1. Set a password to protect the workbook </w:t>
      </w:r>
    </w:p>
    <w:p w:rsidRPr="00BD2DB5" w:rsidR="00BD2DB5" w:rsidP="00BD2DB5" w:rsidRDefault="00BD2DB5" w14:paraId="66DE7118" w14:textId="77777777">
      <w:pPr>
        <w:pStyle w:val="Default"/>
        <w:spacing w:after="22"/>
      </w:pPr>
      <w:r w:rsidRPr="00BD2DB5">
        <w:t xml:space="preserve">2. Highlight column C and change the data to display in British Pound symbol </w:t>
      </w:r>
    </w:p>
    <w:p w:rsidRPr="00BD2DB5" w:rsidR="00BD2DB5" w:rsidP="00BD2DB5" w:rsidRDefault="00BD2DB5" w14:paraId="7EA5A0E6" w14:textId="77777777">
      <w:pPr>
        <w:pStyle w:val="Default"/>
        <w:spacing w:after="22"/>
      </w:pPr>
      <w:r w:rsidRPr="00BD2DB5">
        <w:t xml:space="preserve">3. Turn the GDP sheet into a table. </w:t>
      </w:r>
    </w:p>
    <w:p w:rsidRPr="00BD2DB5" w:rsidR="00BD2DB5" w:rsidP="00BD2DB5" w:rsidRDefault="00BD2DB5" w14:paraId="331A8912" w14:textId="77777777">
      <w:pPr>
        <w:pStyle w:val="Default"/>
        <w:spacing w:after="22"/>
      </w:pPr>
      <w:r w:rsidRPr="00BD2DB5">
        <w:t xml:space="preserve">4. Filter the table to display only the information for 2019 </w:t>
      </w:r>
    </w:p>
    <w:p w:rsidRPr="00BD2DB5" w:rsidR="00BD2DB5" w:rsidP="00BD2DB5" w:rsidRDefault="00BD2DB5" w14:paraId="1C095893" w14:textId="77777777">
      <w:pPr>
        <w:pStyle w:val="Default"/>
        <w:spacing w:after="22"/>
      </w:pPr>
      <w:r w:rsidRPr="00BD2DB5">
        <w:t xml:space="preserve">5. Next create a chart that will only display the following data ‘Rank, Country and GDP - per capita (PPP). The chart can be anything as long as it is suitable. </w:t>
      </w:r>
    </w:p>
    <w:p w:rsidRPr="00BD2DB5" w:rsidR="00BD2DB5" w:rsidP="00BD2DB5" w:rsidRDefault="00BD2DB5" w14:paraId="2D97BB7F" w14:textId="77777777">
      <w:pPr>
        <w:pStyle w:val="Default"/>
        <w:numPr>
          <w:ilvl w:val="1"/>
          <w:numId w:val="1"/>
        </w:numPr>
        <w:spacing w:after="22"/>
      </w:pPr>
      <w:r w:rsidRPr="00BD2DB5">
        <w:t xml:space="preserve">6. Using your creative skills edit the chart a. Add a title </w:t>
      </w:r>
    </w:p>
    <w:p w:rsidRPr="00BD2DB5" w:rsidR="00BD2DB5" w:rsidP="00BD2DB5" w:rsidRDefault="00BD2DB5" w14:paraId="3100C48A" w14:textId="77777777">
      <w:pPr>
        <w:pStyle w:val="Default"/>
        <w:numPr>
          <w:ilvl w:val="1"/>
          <w:numId w:val="1"/>
        </w:numPr>
        <w:spacing w:after="22"/>
      </w:pPr>
      <w:r w:rsidRPr="00BD2DB5">
        <w:t xml:space="preserve">b. Add X and Y axis labels </w:t>
      </w:r>
    </w:p>
    <w:p w:rsidRPr="00BD2DB5" w:rsidR="00BD2DB5" w:rsidP="00BD2DB5" w:rsidRDefault="00BD2DB5" w14:paraId="0580ADF7" w14:textId="77777777">
      <w:pPr>
        <w:pStyle w:val="Default"/>
        <w:numPr>
          <w:ilvl w:val="1"/>
          <w:numId w:val="1"/>
        </w:numPr>
        <w:rPr/>
      </w:pPr>
      <w:r w:rsidR="07744463">
        <w:rPr/>
        <w:t xml:space="preserve">c. Make the chart visually pleasing </w:t>
      </w:r>
    </w:p>
    <w:p w:rsidR="77F6EFA1" w:rsidP="06FF9CB2" w:rsidRDefault="77F6EFA1" w14:paraId="240DBD17" w14:textId="08FD9DDA">
      <w:pPr>
        <w:pStyle w:val="Default"/>
        <w:rPr>
          <w:noProof w:val="0"/>
          <w:lang w:val="en-GB"/>
        </w:rPr>
      </w:pPr>
      <w:r w:rsidRPr="06FF9CB2" w:rsidR="53C5A046">
        <w:rPr>
          <w:rFonts w:ascii="Times New Roman" w:hAnsi="Times New Roman" w:eastAsia="Times New Roman" w:cs="Times New Roman"/>
          <w:noProof w:val="0"/>
          <w:sz w:val="24"/>
          <w:szCs w:val="24"/>
          <w:lang w:val="en-GB"/>
        </w:rPr>
        <w:t>7. move the chart to a new sheet and add a suitable name</w:t>
      </w:r>
    </w:p>
    <w:p w:rsidRPr="00BD2DB5" w:rsidR="00BD2DB5" w:rsidP="00BD2DB5" w:rsidRDefault="00BD2DB5" w14:paraId="3607D98C" w14:textId="77777777">
      <w:pPr>
        <w:pStyle w:val="Default"/>
        <w:numPr>
          <w:ilvl w:val="1"/>
          <w:numId w:val="1"/>
        </w:numPr>
      </w:pPr>
      <w:r w:rsidRPr="00BD2DB5">
        <w:t xml:space="preserve">8. Create a sort for the top 20 highest ranking counties </w:t>
      </w:r>
    </w:p>
    <w:p w:rsidRPr="00BD2DB5" w:rsidR="00BD2DB5" w:rsidP="00BD2DB5" w:rsidRDefault="00BD2DB5" w14:paraId="6631A1FB" w14:textId="77777777">
      <w:pPr>
        <w:pStyle w:val="Default"/>
        <w:numPr>
          <w:ilvl w:val="1"/>
          <w:numId w:val="1"/>
        </w:numPr>
      </w:pPr>
      <w:r w:rsidRPr="00BD2DB5">
        <w:t xml:space="preserve">9. Next create a new Bar chart to display the 20 highest ranking countries from your sort and then move the chart to be underneath the table, as shown below. </w:t>
      </w:r>
    </w:p>
    <w:p w:rsidRPr="00BD2DB5" w:rsidR="00BD2DB5" w:rsidP="00BD2DB5" w:rsidRDefault="00BD2DB5" w14:paraId="0B0608BA" w14:textId="349C0A13">
      <w:pPr>
        <w:pStyle w:val="Default"/>
        <w:numPr>
          <w:ilvl w:val="1"/>
          <w:numId w:val="1"/>
        </w:numPr>
      </w:pPr>
      <w:r w:rsidRPr="00BD2DB5">
        <w:lastRenderedPageBreak/>
        <w:drawing>
          <wp:inline distT="0" distB="0" distL="0" distR="0" wp14:anchorId="613B55B7" wp14:editId="7DC7DF9C">
            <wp:extent cx="5731510" cy="3625850"/>
            <wp:effectExtent l="0" t="0" r="2540" b="0"/>
            <wp:docPr id="20616115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611516" name="Picture 1" descr="A screenshot of a computer&#10;&#10;Description automatically generated"/>
                    <pic:cNvPicPr/>
                  </pic:nvPicPr>
                  <pic:blipFill>
                    <a:blip r:embed="rId8"/>
                    <a:stretch>
                      <a:fillRect/>
                    </a:stretch>
                  </pic:blipFill>
                  <pic:spPr>
                    <a:xfrm>
                      <a:off x="0" y="0"/>
                      <a:ext cx="5731510" cy="3625850"/>
                    </a:xfrm>
                    <a:prstGeom prst="rect">
                      <a:avLst/>
                    </a:prstGeom>
                  </pic:spPr>
                </pic:pic>
              </a:graphicData>
            </a:graphic>
          </wp:inline>
        </w:drawing>
      </w:r>
    </w:p>
    <w:p w:rsidRPr="00BD2DB5" w:rsidR="00BD2DB5" w:rsidP="00BD2DB5" w:rsidRDefault="00BD2DB5" w14:paraId="695F1E20" w14:textId="698A97C8">
      <w:pPr>
        <w:rPr>
          <w:sz w:val="24"/>
          <w:szCs w:val="24"/>
        </w:rPr>
      </w:pPr>
      <w:r w:rsidRPr="00BD2DB5">
        <w:rPr>
          <w:sz w:val="24"/>
          <w:szCs w:val="24"/>
        </w:rPr>
        <w:drawing>
          <wp:inline distT="0" distB="0" distL="0" distR="0" wp14:anchorId="04EDBCDC" wp14:editId="6D598306">
            <wp:extent cx="5731510" cy="4943475"/>
            <wp:effectExtent l="0" t="0" r="2540" b="9525"/>
            <wp:docPr id="758232599"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232599" name="Picture 1" descr="A screenshot of a data&#10;&#10;Description automatically generated"/>
                    <pic:cNvPicPr/>
                  </pic:nvPicPr>
                  <pic:blipFill>
                    <a:blip r:embed="rId9"/>
                    <a:stretch>
                      <a:fillRect/>
                    </a:stretch>
                  </pic:blipFill>
                  <pic:spPr>
                    <a:xfrm>
                      <a:off x="0" y="0"/>
                      <a:ext cx="5731510" cy="4943475"/>
                    </a:xfrm>
                    <a:prstGeom prst="rect">
                      <a:avLst/>
                    </a:prstGeom>
                  </pic:spPr>
                </pic:pic>
              </a:graphicData>
            </a:graphic>
          </wp:inline>
        </w:drawing>
      </w:r>
    </w:p>
    <w:p w:rsidRPr="00BD2DB5" w:rsidR="00BD2DB5" w:rsidP="00BD2DB5" w:rsidRDefault="00BD2DB5" w14:paraId="3262570E" w14:textId="77777777">
      <w:pPr>
        <w:pStyle w:val="Default"/>
      </w:pPr>
    </w:p>
    <w:p w:rsidRPr="00BD2DB5" w:rsidR="00BD2DB5" w:rsidP="00BD2DB5" w:rsidRDefault="00BD2DB5" w14:paraId="01B28C81" w14:textId="6A3779F9">
      <w:pPr>
        <w:pStyle w:val="Default"/>
      </w:pPr>
      <w:r w:rsidRPr="00BD2DB5">
        <w:t xml:space="preserve">10. Colour the background by highlighting the area underneath the table as shown below. Find the add a fill colour icon and </w:t>
      </w:r>
      <w:r w:rsidRPr="00BD2DB5">
        <w:t>select</w:t>
      </w:r>
      <w:r w:rsidRPr="00BD2DB5">
        <w:t xml:space="preserve"> a colour. </w:t>
      </w:r>
    </w:p>
    <w:p w:rsidR="06FF9CB2" w:rsidP="06FF9CB2" w:rsidRDefault="06FF9CB2" w14:noSpellErr="1" w14:paraId="5E4851AC" w14:textId="20B479F4">
      <w:pPr>
        <w:pStyle w:val="Normal"/>
        <w:rPr>
          <w:sz w:val="24"/>
          <w:szCs w:val="24"/>
        </w:rPr>
      </w:pPr>
    </w:p>
    <w:p w:rsidR="00BD2DB5" w:rsidP="00BD2DB5" w:rsidRDefault="00BD2DB5" w14:paraId="2A8D718D" w14:textId="77777777">
      <w:pPr>
        <w:pStyle w:val="Default"/>
        <w:rPr>
          <w:color w:val="2E5395"/>
          <w:sz w:val="32"/>
          <w:szCs w:val="32"/>
        </w:rPr>
      </w:pPr>
      <w:r>
        <w:rPr>
          <w:color w:val="2E5395"/>
          <w:sz w:val="32"/>
          <w:szCs w:val="32"/>
        </w:rPr>
        <w:t xml:space="preserve">Third Task </w:t>
      </w:r>
    </w:p>
    <w:p w:rsidR="00BD2DB5" w:rsidP="00BD2DB5" w:rsidRDefault="00BD2DB5" w14:paraId="0F49FF4C" w14:textId="77777777">
      <w:pPr>
        <w:pStyle w:val="Default"/>
        <w:rPr>
          <w:sz w:val="22"/>
          <w:szCs w:val="22"/>
        </w:rPr>
      </w:pPr>
      <w:r>
        <w:rPr>
          <w:sz w:val="22"/>
          <w:szCs w:val="22"/>
        </w:rPr>
        <w:t xml:space="preserve">Continuing with the Excel table ‘The Wealth of nations’ </w:t>
      </w:r>
    </w:p>
    <w:p w:rsidR="00BD2DB5" w:rsidP="00BD2DB5" w:rsidRDefault="00BD2DB5" w14:paraId="24D3CE9E" w14:textId="77777777">
      <w:pPr>
        <w:pStyle w:val="Default"/>
        <w:rPr>
          <w:color w:val="2E5395"/>
          <w:sz w:val="26"/>
          <w:szCs w:val="26"/>
        </w:rPr>
      </w:pPr>
      <w:r>
        <w:rPr>
          <w:color w:val="2E5395"/>
          <w:sz w:val="26"/>
          <w:szCs w:val="26"/>
        </w:rPr>
        <w:t xml:space="preserve">Tableau </w:t>
      </w:r>
    </w:p>
    <w:p w:rsidR="00BD2DB5" w:rsidP="00BD2DB5" w:rsidRDefault="00BD2DB5" w14:paraId="3F39CA05" w14:textId="38865439">
      <w:r>
        <w:t xml:space="preserve">Remember to follow the workflow that we used in the </w:t>
      </w:r>
      <w:r>
        <w:t>workshop, as</w:t>
      </w:r>
      <w:r>
        <w:t xml:space="preserve"> seen below:</w:t>
      </w:r>
    </w:p>
    <w:p w:rsidR="00BD2DB5" w:rsidP="00BD2DB5" w:rsidRDefault="00BD2DB5" w14:paraId="5DD48A4D" w14:textId="11B2D403">
      <w:pPr>
        <w:rPr>
          <w:sz w:val="24"/>
          <w:szCs w:val="24"/>
        </w:rPr>
      </w:pPr>
      <w:r w:rsidRPr="00BD2DB5">
        <w:rPr>
          <w:noProof/>
          <w:sz w:val="24"/>
          <w:szCs w:val="24"/>
        </w:rPr>
        <w:drawing>
          <wp:inline distT="0" distB="0" distL="0" distR="0" wp14:anchorId="3C331F2C" wp14:editId="1FE31AA3">
            <wp:extent cx="5731510" cy="3582670"/>
            <wp:effectExtent l="0" t="0" r="2540" b="0"/>
            <wp:docPr id="17493408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82670"/>
                    </a:xfrm>
                    <a:prstGeom prst="rect">
                      <a:avLst/>
                    </a:prstGeom>
                    <a:noFill/>
                    <a:ln>
                      <a:noFill/>
                    </a:ln>
                  </pic:spPr>
                </pic:pic>
              </a:graphicData>
            </a:graphic>
          </wp:inline>
        </w:drawing>
      </w:r>
    </w:p>
    <w:p w:rsidR="00BD2DB5" w:rsidP="00BD2DB5" w:rsidRDefault="00BD2DB5" w14:paraId="7D0E034E" w14:textId="77777777">
      <w:pPr>
        <w:pStyle w:val="Default"/>
      </w:pPr>
    </w:p>
    <w:p w:rsidR="00BD2DB5" w:rsidP="00BD2DB5" w:rsidRDefault="00BD2DB5" w14:paraId="1DA1C67E" w14:textId="77777777">
      <w:pPr>
        <w:pStyle w:val="Default"/>
        <w:spacing w:after="40"/>
        <w:rPr>
          <w:sz w:val="22"/>
          <w:szCs w:val="22"/>
        </w:rPr>
      </w:pPr>
      <w:r>
        <w:rPr>
          <w:sz w:val="22"/>
          <w:szCs w:val="22"/>
        </w:rPr>
        <w:t xml:space="preserve">1) Import data </w:t>
      </w:r>
    </w:p>
    <w:p w:rsidR="00BD2DB5" w:rsidP="00BD2DB5" w:rsidRDefault="00BD2DB5" w14:paraId="62488CB0" w14:textId="77777777">
      <w:pPr>
        <w:pStyle w:val="Default"/>
        <w:rPr>
          <w:sz w:val="22"/>
          <w:szCs w:val="22"/>
        </w:rPr>
      </w:pPr>
      <w:r>
        <w:rPr>
          <w:sz w:val="22"/>
          <w:szCs w:val="22"/>
        </w:rPr>
        <w:t xml:space="preserve">2) Set relationships: </w:t>
      </w:r>
    </w:p>
    <w:p w:rsidR="00BD2DB5" w:rsidP="00BD2DB5" w:rsidRDefault="00BD2DB5" w14:paraId="57D6790E" w14:textId="144A2FA1">
      <w:r>
        <w:t>You have three sheets and the common column for all of them is country, so the visual arrangement of the sheets does not matter Only the columns that you use to create the relationship matters. You can arrange the sheets in a straight line as seen below:</w:t>
      </w:r>
    </w:p>
    <w:p w:rsidR="00BD2DB5" w:rsidP="00BD2DB5" w:rsidRDefault="00BD2DB5" w14:paraId="283BFC7E" w14:textId="1E9F782D">
      <w:pPr>
        <w:rPr>
          <w:sz w:val="24"/>
          <w:szCs w:val="24"/>
        </w:rPr>
      </w:pPr>
      <w:r w:rsidRPr="00BD2DB5">
        <w:rPr>
          <w:noProof/>
          <w:sz w:val="24"/>
          <w:szCs w:val="24"/>
        </w:rPr>
        <w:lastRenderedPageBreak/>
        <w:drawing>
          <wp:inline distT="0" distB="0" distL="0" distR="0" wp14:anchorId="0D43314D" wp14:editId="5C5262FA">
            <wp:extent cx="5731510" cy="3582670"/>
            <wp:effectExtent l="0" t="0" r="2540" b="0"/>
            <wp:docPr id="19572180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82670"/>
                    </a:xfrm>
                    <a:prstGeom prst="rect">
                      <a:avLst/>
                    </a:prstGeom>
                    <a:noFill/>
                    <a:ln>
                      <a:noFill/>
                    </a:ln>
                  </pic:spPr>
                </pic:pic>
              </a:graphicData>
            </a:graphic>
          </wp:inline>
        </w:drawing>
      </w:r>
    </w:p>
    <w:p w:rsidR="00BD2DB5" w:rsidP="00BD2DB5" w:rsidRDefault="00BD2DB5" w14:paraId="651EDB7B" w14:textId="309D6D3C">
      <w:r>
        <w:t>Or you can arrange it like this:</w:t>
      </w:r>
    </w:p>
    <w:p w:rsidR="00BD2DB5" w:rsidP="00BD2DB5" w:rsidRDefault="00BD2DB5" w14:paraId="4F981B82" w14:textId="33976BAD">
      <w:pPr>
        <w:rPr>
          <w:sz w:val="24"/>
          <w:szCs w:val="24"/>
        </w:rPr>
      </w:pPr>
      <w:r w:rsidRPr="00BD2DB5">
        <w:rPr>
          <w:noProof/>
          <w:sz w:val="24"/>
          <w:szCs w:val="24"/>
        </w:rPr>
        <w:drawing>
          <wp:inline distT="0" distB="0" distL="0" distR="0" wp14:anchorId="773355A3" wp14:editId="0DC44BF7">
            <wp:extent cx="5731510" cy="3582670"/>
            <wp:effectExtent l="0" t="0" r="2540" b="0"/>
            <wp:docPr id="74941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82670"/>
                    </a:xfrm>
                    <a:prstGeom prst="rect">
                      <a:avLst/>
                    </a:prstGeom>
                    <a:noFill/>
                    <a:ln>
                      <a:noFill/>
                    </a:ln>
                  </pic:spPr>
                </pic:pic>
              </a:graphicData>
            </a:graphic>
          </wp:inline>
        </w:drawing>
      </w:r>
    </w:p>
    <w:p w:rsidR="00BD2DB5" w:rsidP="00BD2DB5" w:rsidRDefault="00BD2DB5" w14:paraId="6ED0860B" w14:textId="77777777">
      <w:pPr>
        <w:pStyle w:val="Default"/>
      </w:pPr>
    </w:p>
    <w:p w:rsidR="00BD2DB5" w:rsidP="00BD2DB5" w:rsidRDefault="00BD2DB5" w14:paraId="50B34510" w14:textId="77777777">
      <w:pPr>
        <w:pStyle w:val="Default"/>
        <w:spacing w:after="40"/>
        <w:rPr>
          <w:sz w:val="22"/>
          <w:szCs w:val="22"/>
        </w:rPr>
      </w:pPr>
      <w:r>
        <w:rPr>
          <w:sz w:val="22"/>
          <w:szCs w:val="22"/>
        </w:rPr>
        <w:t xml:space="preserve">3) Check data types. </w:t>
      </w:r>
    </w:p>
    <w:p w:rsidR="00BD2DB5" w:rsidP="00BD2DB5" w:rsidRDefault="00BD2DB5" w14:paraId="086D5467" w14:textId="77777777">
      <w:pPr>
        <w:pStyle w:val="Default"/>
        <w:rPr>
          <w:sz w:val="22"/>
          <w:szCs w:val="22"/>
        </w:rPr>
      </w:pPr>
      <w:r>
        <w:rPr>
          <w:sz w:val="22"/>
          <w:szCs w:val="22"/>
        </w:rPr>
        <w:t xml:space="preserve">4) Build charts </w:t>
      </w:r>
    </w:p>
    <w:p w:rsidR="00BD2DB5" w:rsidP="00BD2DB5" w:rsidRDefault="00BD2DB5" w14:paraId="0C56463B" w14:textId="654BA1DF">
      <w:r>
        <w:t>You are now ready to create charts. Please make sure to create at least 4 visuals. There is no upper limit.</w:t>
      </w:r>
    </w:p>
    <w:p w:rsidR="00BD2DB5" w:rsidP="00BD2DB5" w:rsidRDefault="00BD2DB5" w14:paraId="593BA9F2" w14:textId="77777777">
      <w:pPr>
        <w:pStyle w:val="Default"/>
        <w:rPr>
          <w:color w:val="2E5395"/>
          <w:sz w:val="26"/>
          <w:szCs w:val="26"/>
        </w:rPr>
      </w:pPr>
      <w:r>
        <w:rPr>
          <w:color w:val="2E5395"/>
          <w:sz w:val="26"/>
          <w:szCs w:val="26"/>
        </w:rPr>
        <w:lastRenderedPageBreak/>
        <w:t xml:space="preserve">Client Requirements </w:t>
      </w:r>
    </w:p>
    <w:p w:rsidR="00BD2DB5" w:rsidP="00BD2DB5" w:rsidRDefault="00BD2DB5" w14:paraId="60F38347" w14:textId="77777777">
      <w:pPr>
        <w:pStyle w:val="Default"/>
        <w:rPr>
          <w:sz w:val="22"/>
          <w:szCs w:val="22"/>
        </w:rPr>
      </w:pPr>
      <w:r>
        <w:rPr>
          <w:sz w:val="22"/>
          <w:szCs w:val="22"/>
        </w:rPr>
        <w:t xml:space="preserve">The client is colour blind and requested you to bear this in mind when building your dashboard. The client is only interested in the top 20 highest ranking countries. All your visuals should be for the top 20 highest ranking countries. </w:t>
      </w:r>
    </w:p>
    <w:p w:rsidR="00BD2DB5" w:rsidP="00BD2DB5" w:rsidRDefault="00BD2DB5" w14:paraId="790016E0" w14:textId="3CEB940F">
      <w:pPr>
        <w:pStyle w:val="Default"/>
        <w:spacing w:after="40"/>
        <w:rPr>
          <w:sz w:val="22"/>
          <w:szCs w:val="22"/>
        </w:rPr>
      </w:pPr>
      <w:r>
        <w:rPr>
          <w:sz w:val="22"/>
          <w:szCs w:val="22"/>
        </w:rPr>
        <w:t xml:space="preserve">5) As you create your charts, if you see a little </w:t>
      </w:r>
      <w:r w:rsidR="00930DB9">
        <w:rPr>
          <w:sz w:val="22"/>
          <w:szCs w:val="22"/>
        </w:rPr>
        <w:t>grey</w:t>
      </w:r>
      <w:r>
        <w:rPr>
          <w:sz w:val="22"/>
          <w:szCs w:val="22"/>
        </w:rPr>
        <w:t xml:space="preserve"> box containing a count of null values, select the filter option. </w:t>
      </w:r>
    </w:p>
    <w:p w:rsidR="00BD2DB5" w:rsidP="00BD2DB5" w:rsidRDefault="00BD2DB5" w14:paraId="137A98A6" w14:textId="77777777">
      <w:pPr>
        <w:pStyle w:val="Default"/>
        <w:rPr>
          <w:sz w:val="22"/>
          <w:szCs w:val="22"/>
        </w:rPr>
      </w:pPr>
      <w:r>
        <w:rPr>
          <w:sz w:val="22"/>
          <w:szCs w:val="22"/>
        </w:rPr>
        <w:t xml:space="preserve">6) Build your dashboard. </w:t>
      </w:r>
    </w:p>
    <w:p w:rsidRPr="00BD2DB5" w:rsidR="00BD2DB5" w:rsidP="00BD2DB5" w:rsidRDefault="00BD2DB5" w14:paraId="184956EE" w14:textId="77777777">
      <w:pPr>
        <w:rPr>
          <w:sz w:val="24"/>
          <w:szCs w:val="24"/>
        </w:rPr>
      </w:pPr>
    </w:p>
    <w:sectPr w:rsidRPr="00BD2DB5" w:rsidR="00BD2DB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1BDB4"/>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775593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DB5"/>
    <w:rsid w:val="00930DB9"/>
    <w:rsid w:val="00A11A2E"/>
    <w:rsid w:val="00BD2DB5"/>
    <w:rsid w:val="06FF9CB2"/>
    <w:rsid w:val="07744463"/>
    <w:rsid w:val="2054FF42"/>
    <w:rsid w:val="53C5A046"/>
    <w:rsid w:val="77F6EFA1"/>
    <w:rsid w:val="7E5755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B31B3"/>
  <w15:chartTrackingRefBased/>
  <w15:docId w15:val="{C78C23A4-E81A-419A-9820-A1449C28B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D2DB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2DB5"/>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2D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2D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2D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2D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D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D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DB5"/>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D2DB5"/>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BD2DB5"/>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BD2DB5"/>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BD2DB5"/>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BD2DB5"/>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BD2DB5"/>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BD2DB5"/>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BD2DB5"/>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BD2DB5"/>
    <w:rPr>
      <w:rFonts w:eastAsiaTheme="majorEastAsia" w:cstheme="majorBidi"/>
      <w:color w:val="272727" w:themeColor="text1" w:themeTint="D8"/>
    </w:rPr>
  </w:style>
  <w:style w:type="paragraph" w:styleId="Title">
    <w:name w:val="Title"/>
    <w:basedOn w:val="Normal"/>
    <w:next w:val="Normal"/>
    <w:link w:val="TitleChar"/>
    <w:uiPriority w:val="10"/>
    <w:qFormat/>
    <w:rsid w:val="00BD2DB5"/>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D2DB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BD2DB5"/>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BD2D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DB5"/>
    <w:pPr>
      <w:spacing w:before="160"/>
      <w:jc w:val="center"/>
    </w:pPr>
    <w:rPr>
      <w:i/>
      <w:iCs/>
      <w:color w:val="404040" w:themeColor="text1" w:themeTint="BF"/>
    </w:rPr>
  </w:style>
  <w:style w:type="character" w:styleId="QuoteChar" w:customStyle="1">
    <w:name w:val="Quote Char"/>
    <w:basedOn w:val="DefaultParagraphFont"/>
    <w:link w:val="Quote"/>
    <w:uiPriority w:val="29"/>
    <w:rsid w:val="00BD2DB5"/>
    <w:rPr>
      <w:i/>
      <w:iCs/>
      <w:color w:val="404040" w:themeColor="text1" w:themeTint="BF"/>
    </w:rPr>
  </w:style>
  <w:style w:type="paragraph" w:styleId="ListParagraph">
    <w:name w:val="List Paragraph"/>
    <w:basedOn w:val="Normal"/>
    <w:uiPriority w:val="34"/>
    <w:qFormat/>
    <w:rsid w:val="00BD2DB5"/>
    <w:pPr>
      <w:ind w:left="720"/>
      <w:contextualSpacing/>
    </w:pPr>
  </w:style>
  <w:style w:type="character" w:styleId="IntenseEmphasis">
    <w:name w:val="Intense Emphasis"/>
    <w:basedOn w:val="DefaultParagraphFont"/>
    <w:uiPriority w:val="21"/>
    <w:qFormat/>
    <w:rsid w:val="00BD2DB5"/>
    <w:rPr>
      <w:i/>
      <w:iCs/>
      <w:color w:val="0F4761" w:themeColor="accent1" w:themeShade="BF"/>
    </w:rPr>
  </w:style>
  <w:style w:type="paragraph" w:styleId="IntenseQuote">
    <w:name w:val="Intense Quote"/>
    <w:basedOn w:val="Normal"/>
    <w:next w:val="Normal"/>
    <w:link w:val="IntenseQuoteChar"/>
    <w:uiPriority w:val="30"/>
    <w:qFormat/>
    <w:rsid w:val="00BD2DB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BD2DB5"/>
    <w:rPr>
      <w:i/>
      <w:iCs/>
      <w:color w:val="0F4761" w:themeColor="accent1" w:themeShade="BF"/>
    </w:rPr>
  </w:style>
  <w:style w:type="character" w:styleId="IntenseReference">
    <w:name w:val="Intense Reference"/>
    <w:basedOn w:val="DefaultParagraphFont"/>
    <w:uiPriority w:val="32"/>
    <w:qFormat/>
    <w:rsid w:val="00BD2DB5"/>
    <w:rPr>
      <w:b/>
      <w:bCs/>
      <w:smallCaps/>
      <w:color w:val="0F4761" w:themeColor="accent1" w:themeShade="BF"/>
      <w:spacing w:val="5"/>
    </w:rPr>
  </w:style>
  <w:style w:type="paragraph" w:styleId="Default" w:customStyle="1">
    <w:name w:val="Default"/>
    <w:rsid w:val="00BD2DB5"/>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3.emf" Id="rId7" /><Relationship Type="http://schemas.openxmlformats.org/officeDocument/2006/relationships/image" Target="media/image8.emf" Id="rId12" /><Relationship Type="http://schemas.openxmlformats.org/officeDocument/2006/relationships/customXml" Target="../customXml/item3.xml" Id="rId17" /><Relationship Type="http://schemas.openxmlformats.org/officeDocument/2006/relationships/styles" Target="styles.xml" Id="rId2" /><Relationship Type="http://schemas.openxmlformats.org/officeDocument/2006/relationships/customXml" Target="../customXml/item2.xml" Id="rId16" /><Relationship Type="http://schemas.openxmlformats.org/officeDocument/2006/relationships/numbering" Target="numbering.xml" Id="rId1" /><Relationship Type="http://schemas.openxmlformats.org/officeDocument/2006/relationships/image" Target="media/image2.emf" Id="rId6" /><Relationship Type="http://schemas.openxmlformats.org/officeDocument/2006/relationships/image" Target="media/image7.emf" Id="rId11" /><Relationship Type="http://schemas.openxmlformats.org/officeDocument/2006/relationships/image" Target="media/image1.png" Id="rId5" /><Relationship Type="http://schemas.openxmlformats.org/officeDocument/2006/relationships/customXml" Target="../customXml/item1.xml" Id="rId15" /><Relationship Type="http://schemas.openxmlformats.org/officeDocument/2006/relationships/image" Target="media/image6.emf"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34334E10ED414CB79C20C6E472B62D" ma:contentTypeVersion="12" ma:contentTypeDescription="Create a new document." ma:contentTypeScope="" ma:versionID="9014167de60bdc8ac4bb84ebcbc2f99c">
  <xsd:schema xmlns:xsd="http://www.w3.org/2001/XMLSchema" xmlns:xs="http://www.w3.org/2001/XMLSchema" xmlns:p="http://schemas.microsoft.com/office/2006/metadata/properties" xmlns:ns2="e791ded8-3ae0-4edd-a9f0-d0338f6634f1" xmlns:ns3="353291da-2c70-40f7-9a52-f4db05c51758" targetNamespace="http://schemas.microsoft.com/office/2006/metadata/properties" ma:root="true" ma:fieldsID="13875ac07d02143f57d8f78ffe3b9fef" ns2:_="" ns3:_="">
    <xsd:import namespace="e791ded8-3ae0-4edd-a9f0-d0338f6634f1"/>
    <xsd:import namespace="353291da-2c70-40f7-9a52-f4db05c5175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91ded8-3ae0-4edd-a9f0-d0338f6634f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3291da-2c70-40f7-9a52-f4db05c51758"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c02c6a0c-1cd9-4412-8a41-83bce43bce9b}" ma:internalName="TaxCatchAll" ma:showField="CatchAllData" ma:web="353291da-2c70-40f7-9a52-f4db05c517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e791ded8-3ae0-4edd-a9f0-d0338f6634f1" xsi:nil="true"/>
    <TaxCatchAll xmlns="353291da-2c70-40f7-9a52-f4db05c51758" xsi:nil="true"/>
    <lcf76f155ced4ddcb4097134ff3c332f xmlns="e791ded8-3ae0-4edd-a9f0-d0338f6634f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48B1441-CD5E-4727-8D80-21DD541316F7}"/>
</file>

<file path=customXml/itemProps2.xml><?xml version="1.0" encoding="utf-8"?>
<ds:datastoreItem xmlns:ds="http://schemas.openxmlformats.org/officeDocument/2006/customXml" ds:itemID="{F5AEC638-C448-4FC5-B521-D93FB13140F1}"/>
</file>

<file path=customXml/itemProps3.xml><?xml version="1.0" encoding="utf-8"?>
<ds:datastoreItem xmlns:ds="http://schemas.openxmlformats.org/officeDocument/2006/customXml" ds:itemID="{C13A0E5C-FDC8-4677-8733-7D1287FD6F3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Yusuf Satilmis</dc:creator>
  <keywords/>
  <dc:description/>
  <lastModifiedBy>Dlowan Berzenji</lastModifiedBy>
  <revision>4</revision>
  <dcterms:created xsi:type="dcterms:W3CDTF">2024-03-22T11:25:00.0000000Z</dcterms:created>
  <dcterms:modified xsi:type="dcterms:W3CDTF">2024-08-14T19:37:01.7504861Z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0x010100E934334E10ED414CB79C20C6E472B62D</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MediaServiceImageTags">
    <vt:lpwstr/>
  </property>
</Properties>
</file>