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995" w:type="dxa"/>
        <w:tblCellMar>
          <w:top w:w="15" w:type="dxa"/>
          <w:left w:w="15" w:type="dxa"/>
          <w:bottom w:w="15" w:type="dxa"/>
          <w:right w:w="15" w:type="dxa"/>
        </w:tblCellMar>
        <w:tblLook w:val="04A0" w:firstRow="1" w:lastRow="0" w:firstColumn="1" w:lastColumn="0" w:noHBand="0" w:noVBand="1"/>
      </w:tblPr>
      <w:tblGrid>
        <w:gridCol w:w="20001"/>
      </w:tblGrid>
      <w:tr w:rsidR="00B15855" w:rsidRPr="00B15855" w:rsidTr="00B15855">
        <w:tc>
          <w:tcPr>
            <w:tcW w:w="0" w:type="auto"/>
            <w:tcMar>
              <w:top w:w="48" w:type="dxa"/>
              <w:left w:w="48" w:type="dxa"/>
              <w:bottom w:w="48" w:type="dxa"/>
              <w:right w:w="48" w:type="dxa"/>
            </w:tcMar>
            <w:vAlign w:val="bottom"/>
            <w:hideMark/>
          </w:tcPr>
          <w:tbl>
            <w:tblPr>
              <w:tblW w:w="19905" w:type="dxa"/>
              <w:jc w:val="center"/>
              <w:tblCellMar>
                <w:top w:w="15" w:type="dxa"/>
                <w:left w:w="15" w:type="dxa"/>
                <w:bottom w:w="15" w:type="dxa"/>
                <w:right w:w="15" w:type="dxa"/>
              </w:tblCellMar>
              <w:tblLook w:val="04A0" w:firstRow="1" w:lastRow="0" w:firstColumn="1" w:lastColumn="0" w:noHBand="0" w:noVBand="1"/>
            </w:tblPr>
            <w:tblGrid>
              <w:gridCol w:w="19905"/>
            </w:tblGrid>
            <w:tr w:rsidR="00B15855" w:rsidRPr="00B15855">
              <w:trPr>
                <w:jc w:val="center"/>
              </w:trPr>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基于Z型六角铁氧体的天线设计</w:t>
                  </w:r>
                </w:p>
              </w:tc>
            </w:tr>
          </w:tbl>
          <w:p w:rsidR="00B15855" w:rsidRPr="00B15855" w:rsidRDefault="00B15855" w:rsidP="00B15855">
            <w:pPr>
              <w:rPr>
                <w:rFonts w:asciiTheme="minorEastAsia" w:hAnsiTheme="minorEastAsia" w:hint="eastAsia"/>
                <w:vanish/>
                <w:sz w:val="24"/>
                <w:szCs w:val="24"/>
              </w:rPr>
            </w:pPr>
          </w:p>
          <w:tbl>
            <w:tblPr>
              <w:tblW w:w="19905" w:type="dxa"/>
              <w:jc w:val="center"/>
              <w:tblCellMar>
                <w:top w:w="15" w:type="dxa"/>
                <w:left w:w="15" w:type="dxa"/>
                <w:bottom w:w="15" w:type="dxa"/>
                <w:right w:w="15" w:type="dxa"/>
              </w:tblCellMar>
              <w:tblLook w:val="04A0" w:firstRow="1" w:lastRow="0" w:firstColumn="1" w:lastColumn="0" w:noHBand="0" w:noVBand="1"/>
            </w:tblPr>
            <w:tblGrid>
              <w:gridCol w:w="19905"/>
            </w:tblGrid>
            <w:tr w:rsidR="00B15855" w:rsidRPr="00B15855" w:rsidTr="00B15855">
              <w:trPr>
                <w:jc w:val="center"/>
              </w:trPr>
              <w:tc>
                <w:tcPr>
                  <w:tcW w:w="0" w:type="auto"/>
                  <w:tcMar>
                    <w:top w:w="48" w:type="dxa"/>
                    <w:left w:w="48" w:type="dxa"/>
                    <w:bottom w:w="48" w:type="dxa"/>
                    <w:right w:w="48"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440"/>
                  </w:tblGrid>
                  <w:tr w:rsidR="00B15855" w:rsidRPr="00B15855">
                    <w:trPr>
                      <w:jc w:val="center"/>
                    </w:trPr>
                    <w:tc>
                      <w:tcPr>
                        <w:tcW w:w="1440" w:type="dxa"/>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020"/>
                        </w:tblGrid>
                        <w:tr w:rsidR="00B15855" w:rsidRPr="00B15855">
                          <w:trPr>
                            <w:jc w:val="center"/>
                          </w:trPr>
                          <w:tc>
                            <w:tcPr>
                              <w:tcW w:w="1020" w:type="dxa"/>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by 包利强</w:t>
                              </w:r>
                            </w:p>
                          </w:tc>
                        </w:tr>
                      </w:tbl>
                      <w:p w:rsidR="00B15855" w:rsidRPr="00B15855" w:rsidRDefault="00B15855" w:rsidP="00B15855">
                        <w:pPr>
                          <w:rPr>
                            <w:rFonts w:asciiTheme="minorEastAsia" w:hAnsiTheme="minorEastAsia"/>
                            <w:vanish/>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40"/>
                        </w:tblGrid>
                        <w:tr w:rsidR="00B15855" w:rsidRPr="00B15855">
                          <w:trPr>
                            <w:jc w:val="center"/>
                          </w:trPr>
                          <w:tc>
                            <w:tcPr>
                              <w:tcW w:w="1440" w:type="dxa"/>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华中科技大学</w:t>
                              </w:r>
                            </w:p>
                          </w:tc>
                        </w:tr>
                      </w:tbl>
                      <w:p w:rsidR="00B15855" w:rsidRPr="00B15855" w:rsidRDefault="00B15855" w:rsidP="00B15855">
                        <w:pPr>
                          <w:rPr>
                            <w:rFonts w:asciiTheme="minorEastAsia" w:hAnsiTheme="minorEastAsia"/>
                            <w:sz w:val="24"/>
                            <w:szCs w:val="24"/>
                          </w:rPr>
                        </w:pPr>
                      </w:p>
                    </w:tc>
                  </w:tr>
                </w:tbl>
                <w:p w:rsidR="00B15855" w:rsidRPr="00B15855" w:rsidRDefault="00B15855" w:rsidP="00B15855">
                  <w:pPr>
                    <w:rPr>
                      <w:rFonts w:asciiTheme="minorEastAsia" w:hAnsiTheme="minorEastAsia"/>
                      <w:sz w:val="24"/>
                      <w:szCs w:val="24"/>
                    </w:rPr>
                  </w:pPr>
                </w:p>
              </w:tc>
            </w:tr>
          </w:tbl>
          <w:p w:rsidR="00B15855" w:rsidRPr="00B15855" w:rsidRDefault="00B15855" w:rsidP="00B15855">
            <w:pPr>
              <w:rPr>
                <w:rFonts w:asciiTheme="minorEastAsia" w:hAnsiTheme="minorEastAsia"/>
                <w:sz w:val="24"/>
                <w:szCs w:val="24"/>
              </w:rPr>
            </w:pPr>
          </w:p>
        </w:tc>
      </w:tr>
    </w:tbl>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摘要</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信息技术的快速发展对传统的天线技术提出了挑战，特别是移动硬件和大数据的广泛使用迫切要求缩小传统天线的尺寸。但同时，针对传统天线的结构化调整也已经走到了尽头，人们逐渐把视线转移到了天线基底材料的研究。由天线理论可得天线的尺寸反比于天线的工作频率，因此在甚高频段（30-300MHz），天线的尺寸一般较大（约为40cm），从而严重影响天线在小型化移动设备和无线领域中的使用。</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1绪论</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1.1研究背景与意义</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随着科学的发展，人类社会已经进入信息时代，信息的快速和广泛传递迫切要求无线通信技术的发展和无线应用的普及。同时，在最近的几十年里，移动系统和设备在个人数据通信和多媒体数字广播服务中的崛起，使得通信技术以及相应的材料和设备在甚高频领域（VHF,30-300MHz）吸引了很多的关注。电子设备的功能的功能越来越强大，信号带宽也在不断提高。这些都要依靠天线技术的应用和发展。</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研究可以追溯到19世纪后半叶。1864年12月，麦克斯韦总结以往的电磁学方面的实践和理论，提出了电磁场的完整方程组，并预言了电磁波的存在性以及电磁波与光波的同一性。1888年德国物理学家赫兹用试验，验证了麦克斯韦关于电磁波存在的设想。1901年，意大利无线电工程师马可尼在英国和纽芬兰之间，实现横跨大西洋的无线电通讯，使无线电达到实用阶段。随着时间的推移，人们对无线电在民用上乃至军事上的应用的认识更加深刻，从而在这些领域的研究突飞猛进，天线理论研究和技术应用有了新的跨越，各种新颖、高效的天线如雨后春笋般的开发出来，被应用于各个方面。</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辐射和接收无线电波是天线设备的基本功能。然而天线的体积通常受限于天线的工作频率，天线的长度一般为相应于工作频率无线电波波长的四分之一左右，甚高频段天线的长度达到了几十厘米。过大的天线尺寸已经成为天线在移动设备和小型化系统中应用的障碍。近年来高清数字电视迅速发展，在数字电视扁平化和移动化的发展模式下，传统的地面数字多媒体广播(T-DMB)天线由于其较大的体积和较高的剖面等原因，已经不能满足需求，T-DMB天线的小型化成为一个非常重要的问题。目前商业使用的T-DMB天线主要为单极棒状螺旋天线。然而，为了满足在移动端和更薄数字电视上的使用，这个天线的体积和增益还需要进一步进行优化。</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目前天线技术相关的研究一般是集中于在高频领域减小天线的尺寸。而实现天线小型化一般有三个途径：第一种是通过使用容性或者感性负载以及蛇形线来获得慢波谐振以实现天线结构的紧凑，从而实现小型化。其主要缺点是增加了损耗和减小了带宽。第二种是采用高介电材料来制作天线的基板从而实现天线的小型化。尽管使用高介电材料基板能够实现天线的小型化，但是同样该方法具有两个明显的缺点：其一，电磁场高度残留集中在高介电常数区域（电磁场禁闭效应）降低了天线的效率，同时使其产生了窄带特性；其二，高介电材料具有非常低的特征</w:t>
      </w:r>
      <w:r w:rsidRPr="00B15855">
        <w:rPr>
          <w:rFonts w:asciiTheme="minorEastAsia" w:hAnsiTheme="minorEastAsia"/>
          <w:sz w:val="24"/>
          <w:szCs w:val="24"/>
        </w:rPr>
        <w:lastRenderedPageBreak/>
        <w:t>阻抗，难以实现天线的阻抗匹配。第三是使用磁导率和介电常数数值较高且相近的磁电材料。我们知道天线的尺寸是由其波长决定的，而波长则是由天线的工作频率和制作天线的材料决定。他们之间的关系为</w:t>
      </w:r>
    </w:p>
    <w:tbl>
      <w:tblPr>
        <w:tblW w:w="5000" w:type="pct"/>
        <w:tblCellMar>
          <w:top w:w="15" w:type="dxa"/>
          <w:left w:w="15" w:type="dxa"/>
          <w:bottom w:w="15" w:type="dxa"/>
          <w:right w:w="15" w:type="dxa"/>
        </w:tblCellMar>
        <w:tblLook w:val="04A0" w:firstRow="1" w:lastRow="0" w:firstColumn="1" w:lastColumn="0" w:noHBand="0" w:noVBand="1"/>
      </w:tblPr>
      <w:tblGrid>
        <w:gridCol w:w="7850"/>
        <w:gridCol w:w="456"/>
      </w:tblGrid>
      <w:tr w:rsidR="00B15855" w:rsidRPr="00B15855" w:rsidTr="00B15855">
        <w:tc>
          <w:tcPr>
            <w:tcW w:w="5000" w:type="pct"/>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λ = </w:t>
            </w:r>
            <w:r w:rsidRPr="00B15855">
              <w:rPr>
                <w:rFonts w:asciiTheme="minorEastAsia" w:hAnsiTheme="minorEastAsia"/>
                <w:i/>
                <w:iCs/>
                <w:sz w:val="24"/>
                <w:szCs w:val="24"/>
              </w:rPr>
              <w:t>c</w:t>
            </w:r>
            <w:r w:rsidRPr="00B15855">
              <w:rPr>
                <w:rFonts w:asciiTheme="minorEastAsia" w:hAnsiTheme="minorEastAsia"/>
                <w:sz w:val="24"/>
                <w:szCs w:val="24"/>
              </w:rPr>
              <w:t>/</w:t>
            </w:r>
            <w:r w:rsidRPr="00B15855">
              <w:rPr>
                <w:rFonts w:asciiTheme="minorEastAsia" w:hAnsiTheme="minorEastAsia"/>
                <w:i/>
                <w:iCs/>
                <w:sz w:val="24"/>
                <w:szCs w:val="24"/>
              </w:rPr>
              <w:t>f</w:t>
            </w:r>
            <w:r w:rsidRPr="00B15855">
              <w:rPr>
                <w:rFonts w:asciiTheme="minorEastAsia" w:hAnsiTheme="minorEastAsia"/>
                <w:sz w:val="24"/>
                <w:szCs w:val="24"/>
              </w:rPr>
              <w:t>sqrt (ε</w:t>
            </w:r>
            <w:r w:rsidRPr="00B15855">
              <w:rPr>
                <w:rFonts w:asciiTheme="minorEastAsia" w:hAnsiTheme="minorEastAsia"/>
                <w:i/>
                <w:iCs/>
                <w:sz w:val="24"/>
                <w:szCs w:val="24"/>
                <w:vertAlign w:val="superscript"/>
              </w:rPr>
              <w:t>r</w:t>
            </w:r>
            <w:r w:rsidRPr="00B15855">
              <w:rPr>
                <w:rFonts w:asciiTheme="minorEastAsia" w:hAnsiTheme="minorEastAsia"/>
                <w:sz w:val="24"/>
                <w:szCs w:val="24"/>
              </w:rPr>
              <w:t>μ</w:t>
            </w:r>
            <w:r w:rsidRPr="00B15855">
              <w:rPr>
                <w:rFonts w:asciiTheme="minorEastAsia" w:hAnsiTheme="minorEastAsia"/>
                <w:i/>
                <w:iCs/>
                <w:sz w:val="24"/>
                <w:szCs w:val="24"/>
                <w:vertAlign w:val="superscript"/>
              </w:rPr>
              <w:t>r</w:t>
            </w:r>
            <w:r w:rsidRPr="00B15855">
              <w:rPr>
                <w:rFonts w:asciiTheme="minorEastAsia" w:hAnsiTheme="minorEastAsia"/>
                <w:sz w:val="24"/>
                <w:szCs w:val="24"/>
              </w:rPr>
              <w:t>)≈</w:t>
            </w:r>
            <w:r w:rsidRPr="00B15855">
              <w:rPr>
                <w:rFonts w:asciiTheme="minorEastAsia" w:hAnsiTheme="minorEastAsia"/>
                <w:i/>
                <w:iCs/>
                <w:sz w:val="24"/>
                <w:szCs w:val="24"/>
              </w:rPr>
              <w:t>c</w:t>
            </w:r>
            <w:r w:rsidRPr="00B15855">
              <w:rPr>
                <w:rFonts w:asciiTheme="minorEastAsia" w:hAnsiTheme="minorEastAsia"/>
                <w:sz w:val="24"/>
                <w:szCs w:val="24"/>
              </w:rPr>
              <w:t>/</w:t>
            </w:r>
            <w:r w:rsidRPr="00B15855">
              <w:rPr>
                <w:rFonts w:asciiTheme="minorEastAsia" w:hAnsiTheme="minorEastAsia"/>
                <w:i/>
                <w:iCs/>
                <w:sz w:val="24"/>
                <w:szCs w:val="24"/>
              </w:rPr>
              <w:t>f</w:t>
            </w:r>
            <w:r w:rsidRPr="00B15855">
              <w:rPr>
                <w:rFonts w:asciiTheme="minorEastAsia" w:hAnsiTheme="minorEastAsia"/>
                <w:sz w:val="24"/>
                <w:szCs w:val="24"/>
              </w:rPr>
              <w:t>sqrt (ε'μ')</w:t>
            </w:r>
          </w:p>
        </w:tc>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其中，λ是传输波长，</w:t>
      </w:r>
      <w:r w:rsidRPr="00B15855">
        <w:rPr>
          <w:rFonts w:asciiTheme="minorEastAsia" w:hAnsiTheme="minorEastAsia"/>
          <w:i/>
          <w:iCs/>
          <w:sz w:val="24"/>
          <w:szCs w:val="24"/>
        </w:rPr>
        <w:t>c</w:t>
      </w:r>
      <w:r w:rsidRPr="00B15855">
        <w:rPr>
          <w:rFonts w:asciiTheme="minorEastAsia" w:hAnsiTheme="minorEastAsia"/>
          <w:sz w:val="24"/>
          <w:szCs w:val="24"/>
        </w:rPr>
        <w:t>是真空中的光速，</w:t>
      </w:r>
      <w:r w:rsidRPr="00B15855">
        <w:rPr>
          <w:rFonts w:asciiTheme="minorEastAsia" w:hAnsiTheme="minorEastAsia"/>
          <w:i/>
          <w:iCs/>
          <w:sz w:val="24"/>
          <w:szCs w:val="24"/>
        </w:rPr>
        <w:t>f</w:t>
      </w:r>
      <w:r w:rsidRPr="00B15855">
        <w:rPr>
          <w:rFonts w:asciiTheme="minorEastAsia" w:hAnsiTheme="minorEastAsia"/>
          <w:sz w:val="24"/>
          <w:szCs w:val="24"/>
        </w:rPr>
        <w:t>是工作频率,ε</w:t>
      </w:r>
      <w:r w:rsidRPr="00B15855">
        <w:rPr>
          <w:rFonts w:asciiTheme="minorEastAsia" w:hAnsiTheme="minorEastAsia"/>
          <w:i/>
          <w:iCs/>
          <w:sz w:val="24"/>
          <w:szCs w:val="24"/>
          <w:vertAlign w:val="superscript"/>
        </w:rPr>
        <w:t>r</w:t>
      </w:r>
      <w:r w:rsidRPr="00B15855">
        <w:rPr>
          <w:rFonts w:asciiTheme="minorEastAsia" w:hAnsiTheme="minorEastAsia"/>
          <w:sz w:val="24"/>
          <w:szCs w:val="24"/>
        </w:rPr>
        <w:t>是相对介电常数，μ</w:t>
      </w:r>
      <w:r w:rsidRPr="00B15855">
        <w:rPr>
          <w:rFonts w:asciiTheme="minorEastAsia" w:hAnsiTheme="minorEastAsia"/>
          <w:i/>
          <w:iCs/>
          <w:sz w:val="24"/>
          <w:szCs w:val="24"/>
          <w:vertAlign w:val="superscript"/>
        </w:rPr>
        <w:t>r</w:t>
      </w:r>
      <w:r w:rsidRPr="00B15855">
        <w:rPr>
          <w:rFonts w:asciiTheme="minorEastAsia" w:hAnsiTheme="minorEastAsia"/>
          <w:sz w:val="24"/>
          <w:szCs w:val="24"/>
        </w:rPr>
        <w:t>是相对磁导率，ε'是相对介电常数的实部，</w:t>
      </w:r>
      <w:r w:rsidRPr="00B15855">
        <w:rPr>
          <w:rFonts w:asciiTheme="minorEastAsia" w:hAnsiTheme="minorEastAsia"/>
          <w:i/>
          <w:iCs/>
          <w:sz w:val="24"/>
          <w:szCs w:val="24"/>
        </w:rPr>
        <w:t>u</w:t>
      </w:r>
      <w:r w:rsidRPr="00B15855">
        <w:rPr>
          <w:rFonts w:asciiTheme="minorEastAsia" w:hAnsiTheme="minorEastAsia"/>
          <w:sz w:val="24"/>
          <w:szCs w:val="24"/>
        </w:rPr>
        <w:t>'是相对磁导率的实部。由此可见，通过提高复介电常数实部和复磁导率的实部可以减少天线尺寸，其实</w:t>
      </w:r>
      <w:r w:rsidRPr="00B15855">
        <w:rPr>
          <w:rFonts w:asciiTheme="minorEastAsia" w:hAnsiTheme="minorEastAsia"/>
          <w:b/>
          <w:bCs/>
          <w:i/>
          <w:iCs/>
          <w:sz w:val="24"/>
          <w:szCs w:val="24"/>
        </w:rPr>
        <w:t>f</w:t>
      </w:r>
      <w:r w:rsidRPr="00B15855">
        <w:rPr>
          <w:rFonts w:asciiTheme="minorEastAsia" w:hAnsiTheme="minorEastAsia"/>
          <w:b/>
          <w:bCs/>
          <w:sz w:val="24"/>
          <w:szCs w:val="24"/>
        </w:rPr>
        <w:t> = sqrt (ε'μ')</w:t>
      </w:r>
      <w:r w:rsidRPr="00B15855">
        <w:rPr>
          <w:rFonts w:asciiTheme="minorEastAsia" w:hAnsiTheme="minorEastAsia"/>
          <w:sz w:val="24"/>
          <w:szCs w:val="24"/>
        </w:rPr>
        <w:t>也是微波天线小型化因子的定义。在天线理论中，任何复杂的天线都可以看成是电基本振子组成的，假定天线处于复介电常数为ε = ε' - </w:t>
      </w:r>
      <w:r w:rsidRPr="00B15855">
        <w:rPr>
          <w:rFonts w:asciiTheme="minorEastAsia" w:hAnsiTheme="minorEastAsia"/>
          <w:i/>
          <w:iCs/>
          <w:sz w:val="24"/>
          <w:szCs w:val="24"/>
        </w:rPr>
        <w:t>j</w:t>
      </w:r>
      <w:r w:rsidRPr="00B15855">
        <w:rPr>
          <w:rFonts w:asciiTheme="minorEastAsia" w:hAnsiTheme="minorEastAsia"/>
          <w:sz w:val="24"/>
          <w:szCs w:val="24"/>
        </w:rPr>
        <w:t>&amp;space; ε''、复磁导率为μ = μ' - </w:t>
      </w:r>
      <w:r w:rsidRPr="00B15855">
        <w:rPr>
          <w:rFonts w:asciiTheme="minorEastAsia" w:hAnsiTheme="minorEastAsia"/>
          <w:i/>
          <w:iCs/>
          <w:sz w:val="24"/>
          <w:szCs w:val="24"/>
        </w:rPr>
        <w:t>j</w:t>
      </w:r>
      <w:r w:rsidRPr="00B15855">
        <w:rPr>
          <w:rFonts w:asciiTheme="minorEastAsia" w:hAnsiTheme="minorEastAsia"/>
          <w:sz w:val="24"/>
          <w:szCs w:val="24"/>
        </w:rPr>
        <w:t> μ''、电导率为σ的线性均匀有耗导电媒质中，工作频率为ω，由坡印廷定理得到天线谐振工作时的能流密度为</w:t>
      </w:r>
    </w:p>
    <w:tbl>
      <w:tblPr>
        <w:tblW w:w="19995" w:type="dxa"/>
        <w:jc w:val="center"/>
        <w:tblCellMar>
          <w:top w:w="15" w:type="dxa"/>
          <w:left w:w="15" w:type="dxa"/>
          <w:bottom w:w="15" w:type="dxa"/>
          <w:right w:w="15" w:type="dxa"/>
        </w:tblCellMar>
        <w:tblLook w:val="04A0" w:firstRow="1" w:lastRow="0" w:firstColumn="1" w:lastColumn="0" w:noHBand="0" w:noVBand="1"/>
      </w:tblPr>
      <w:tblGrid>
        <w:gridCol w:w="9920"/>
        <w:gridCol w:w="170"/>
        <w:gridCol w:w="9905"/>
      </w:tblGrid>
      <w:tr w:rsidR="00B15855" w:rsidRPr="00B15855" w:rsidTr="00B15855">
        <w:trPr>
          <w:jc w:val="center"/>
        </w:trPr>
        <w:tc>
          <w:tcPr>
            <w:tcW w:w="991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&amp;oint;</w:t>
            </w:r>
            <w:r w:rsidRPr="00B15855">
              <w:rPr>
                <w:rFonts w:asciiTheme="minorEastAsia" w:hAnsiTheme="minorEastAsia"/>
                <w:i/>
                <w:iCs/>
                <w:sz w:val="24"/>
                <w:szCs w:val="24"/>
                <w:vertAlign w:val="subscript"/>
              </w:rPr>
              <w:t>S</w:t>
            </w:r>
            <w:r w:rsidRPr="00B15855">
              <w:rPr>
                <w:rFonts w:asciiTheme="minorEastAsia" w:hAnsiTheme="minorEastAsia"/>
                <w:i/>
                <w:iCs/>
                <w:sz w:val="24"/>
                <w:szCs w:val="24"/>
              </w:rPr>
              <w:t>S</w:t>
            </w:r>
            <w:r w:rsidRPr="00B15855">
              <w:rPr>
                <w:rFonts w:asciiTheme="minorEastAsia" w:hAnsiTheme="minorEastAsia"/>
                <w:sz w:val="24"/>
                <w:szCs w:val="24"/>
                <w:vertAlign w:val="superscript"/>
              </w:rPr>
              <w:t>&amp;vect;</w:t>
            </w:r>
            <w:r w:rsidRPr="00B15855">
              <w:rPr>
                <w:rFonts w:ascii="MS Mincho" w:eastAsia="MS Mincho" w:hAnsi="MS Mincho" w:cs="MS Mincho" w:hint="eastAsia"/>
                <w:sz w:val="24"/>
                <w:szCs w:val="24"/>
              </w:rPr>
              <w:t>⋅</w:t>
            </w:r>
            <w:r w:rsidRPr="00B15855">
              <w:rPr>
                <w:rFonts w:asciiTheme="minorEastAsia" w:hAnsiTheme="minorEastAsia"/>
                <w:i/>
                <w:iCs/>
                <w:sz w:val="24"/>
                <w:szCs w:val="24"/>
              </w:rPr>
              <w:t>ds</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i/>
                <w:iCs/>
                <w:sz w:val="24"/>
                <w:szCs w:val="24"/>
                <w:vertAlign w:val="subscript"/>
              </w:rPr>
              <w:t>V</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c</w:t>
            </w:r>
            <w:r w:rsidRPr="00B15855">
              <w:rPr>
                <w:rFonts w:asciiTheme="minorEastAsia" w:hAnsiTheme="minorEastAsia"/>
                <w:sz w:val="24"/>
                <w:szCs w:val="24"/>
              </w:rPr>
              <w:t>dV + 2</w:t>
            </w:r>
            <w:r w:rsidRPr="00B15855">
              <w:rPr>
                <w:rFonts w:asciiTheme="minorEastAsia" w:hAnsiTheme="minorEastAsia"/>
                <w:i/>
                <w:iCs/>
                <w:sz w:val="24"/>
                <w:szCs w:val="24"/>
              </w:rPr>
              <w:t>j</w:t>
            </w:r>
            <w:r w:rsidRPr="00B15855">
              <w:rPr>
                <w:rFonts w:asciiTheme="minorEastAsia" w:hAnsiTheme="minorEastAsia"/>
                <w:sz w:val="24"/>
                <w:szCs w:val="24"/>
              </w:rPr>
              <w:t>ω∫</w:t>
            </w:r>
            <w:r w:rsidRPr="00B15855">
              <w:rPr>
                <w:rFonts w:asciiTheme="minorEastAsia" w:hAnsiTheme="minorEastAsia"/>
                <w:i/>
                <w:iCs/>
                <w:sz w:val="24"/>
                <w:szCs w:val="24"/>
                <w:vertAlign w:val="subscript"/>
              </w:rPr>
              <w:t>V</w:t>
            </w:r>
            <w:r w:rsidRPr="00B15855">
              <w:rPr>
                <w:rFonts w:asciiTheme="minorEastAsia" w:hAnsiTheme="minorEastAsia"/>
                <w:sz w:val="24"/>
                <w:szCs w:val="24"/>
              </w:rPr>
              <w:t>(</w:t>
            </w:r>
            <w:r w:rsidRPr="00B15855">
              <w:rPr>
                <w:rFonts w:asciiTheme="minorEastAsia" w:hAnsiTheme="minorEastAsia"/>
                <w:i/>
                <w:iCs/>
                <w:sz w:val="24"/>
                <w:szCs w:val="24"/>
              </w:rPr>
              <w:t>w</w:t>
            </w:r>
            <w:r w:rsidRPr="00B15855">
              <w:rPr>
                <w:rFonts w:asciiTheme="minorEastAsia" w:hAnsiTheme="minorEastAsia"/>
                <w:i/>
                <w:iCs/>
                <w:sz w:val="24"/>
                <w:szCs w:val="24"/>
                <w:vertAlign w:val="subscript"/>
              </w:rPr>
              <w:t>m</w:t>
            </w:r>
            <w:r w:rsidRPr="00B15855">
              <w:rPr>
                <w:rFonts w:asciiTheme="minorEastAsia" w:hAnsiTheme="minorEastAsia"/>
                <w:sz w:val="24"/>
                <w:szCs w:val="24"/>
              </w:rPr>
              <w:t> - </w:t>
            </w:r>
            <w:r w:rsidRPr="00B15855">
              <w:rPr>
                <w:rFonts w:asciiTheme="minorEastAsia" w:hAnsiTheme="minorEastAsia"/>
                <w:i/>
                <w:iCs/>
                <w:sz w:val="24"/>
                <w:szCs w:val="24"/>
              </w:rPr>
              <w:t>w</w:t>
            </w:r>
            <w:r w:rsidRPr="00B15855">
              <w:rPr>
                <w:rFonts w:asciiTheme="minorEastAsia" w:hAnsiTheme="minorEastAsia"/>
                <w:i/>
                <w:iCs/>
                <w:sz w:val="24"/>
                <w:szCs w:val="24"/>
                <w:vertAlign w:val="subscript"/>
              </w:rPr>
              <w:t>e</w:t>
            </w:r>
            <w:r w:rsidRPr="00B15855">
              <w:rPr>
                <w:rFonts w:asciiTheme="minorEastAsia" w:hAnsiTheme="minorEastAsia"/>
                <w:sz w:val="24"/>
                <w:szCs w:val="24"/>
              </w:rPr>
              <w:t>)dV</w:t>
            </w: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89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rPr>
          <w:jc w:val="center"/>
        </w:trPr>
        <w:tc>
          <w:tcPr>
            <w:tcW w:w="991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vertAlign w:val="subscript"/>
              </w:rPr>
              <w:t>V</w:t>
            </w:r>
            <w:r w:rsidRPr="00B15855">
              <w:rPr>
                <w:rFonts w:asciiTheme="minorEastAsia" w:hAnsiTheme="minorEastAsia"/>
                <w:sz w:val="24"/>
                <w:szCs w:val="24"/>
              </w:rPr>
              <w:t>(σ</w:t>
            </w:r>
            <w:r w:rsidRPr="00B15855">
              <w:rPr>
                <w:rFonts w:asciiTheme="minorEastAsia" w:hAnsiTheme="minorEastAsia"/>
                <w:i/>
                <w:iCs/>
                <w:sz w:val="24"/>
                <w:szCs w:val="24"/>
              </w:rPr>
              <w:t>E</w:t>
            </w:r>
            <w:r w:rsidRPr="00B15855">
              <w:rPr>
                <w:rFonts w:asciiTheme="minorEastAsia" w:hAnsiTheme="minorEastAsia"/>
                <w:sz w:val="24"/>
                <w:szCs w:val="24"/>
                <w:vertAlign w:val="superscript"/>
              </w:rPr>
              <w:t>2</w:t>
            </w:r>
            <w:r w:rsidRPr="00B15855">
              <w:rPr>
                <w:rFonts w:asciiTheme="minorEastAsia" w:hAnsiTheme="minorEastAsia"/>
                <w:sz w:val="24"/>
                <w:szCs w:val="24"/>
              </w:rPr>
              <w:t> + ωε''</w:t>
            </w:r>
            <w:r w:rsidRPr="00B15855">
              <w:rPr>
                <w:rFonts w:asciiTheme="minorEastAsia" w:hAnsiTheme="minorEastAsia"/>
                <w:i/>
                <w:iCs/>
                <w:sz w:val="24"/>
                <w:szCs w:val="24"/>
              </w:rPr>
              <w:t>E</w:t>
            </w:r>
            <w:r w:rsidRPr="00B15855">
              <w:rPr>
                <w:rFonts w:asciiTheme="minorEastAsia" w:hAnsiTheme="minorEastAsia"/>
                <w:sz w:val="24"/>
                <w:szCs w:val="24"/>
                <w:vertAlign w:val="superscript"/>
              </w:rPr>
              <w:t>2</w:t>
            </w:r>
            <w:r w:rsidRPr="00B15855">
              <w:rPr>
                <w:rFonts w:asciiTheme="minorEastAsia" w:hAnsiTheme="minorEastAsia"/>
                <w:sz w:val="24"/>
                <w:szCs w:val="24"/>
              </w:rPr>
              <w:t> + ωμ''</w:t>
            </w:r>
            <w:r w:rsidRPr="00B15855">
              <w:rPr>
                <w:rFonts w:asciiTheme="minorEastAsia" w:hAnsiTheme="minorEastAsia"/>
                <w:i/>
                <w:iCs/>
                <w:sz w:val="24"/>
                <w:szCs w:val="24"/>
              </w:rPr>
              <w:t>H</w:t>
            </w:r>
            <w:r w:rsidRPr="00B15855">
              <w:rPr>
                <w:rFonts w:asciiTheme="minorEastAsia" w:hAnsiTheme="minorEastAsia"/>
                <w:sz w:val="24"/>
                <w:szCs w:val="24"/>
                <w:vertAlign w:val="superscript"/>
              </w:rPr>
              <w:t>2</w:t>
            </w:r>
            <w:r w:rsidRPr="00B15855">
              <w:rPr>
                <w:rFonts w:asciiTheme="minorEastAsia" w:hAnsiTheme="minorEastAsia"/>
                <w:sz w:val="24"/>
                <w:szCs w:val="24"/>
              </w:rPr>
              <w:t>)dV + </w:t>
            </w:r>
            <w:r w:rsidRPr="00B15855">
              <w:rPr>
                <w:rFonts w:asciiTheme="minorEastAsia" w:hAnsiTheme="minorEastAsia"/>
                <w:i/>
                <w:iCs/>
                <w:sz w:val="24"/>
                <w:szCs w:val="24"/>
              </w:rPr>
              <w:t>j</w:t>
            </w:r>
            <w:r w:rsidRPr="00B15855">
              <w:rPr>
                <w:rFonts w:asciiTheme="minorEastAsia" w:hAnsiTheme="minorEastAsia"/>
                <w:sz w:val="24"/>
                <w:szCs w:val="24"/>
              </w:rPr>
              <w:t>ω∫</w:t>
            </w:r>
            <w:r w:rsidRPr="00B15855">
              <w:rPr>
                <w:rFonts w:asciiTheme="minorEastAsia" w:hAnsiTheme="minorEastAsia"/>
                <w:i/>
                <w:iCs/>
                <w:sz w:val="24"/>
                <w:szCs w:val="24"/>
                <w:vertAlign w:val="subscript"/>
              </w:rPr>
              <w:t>V</w:t>
            </w:r>
            <w:r w:rsidRPr="00B15855">
              <w:rPr>
                <w:rFonts w:asciiTheme="minorEastAsia" w:hAnsiTheme="minorEastAsia"/>
                <w:sz w:val="24"/>
                <w:szCs w:val="24"/>
              </w:rPr>
              <w:t>(μ'</w:t>
            </w:r>
            <w:r w:rsidRPr="00B15855">
              <w:rPr>
                <w:rFonts w:asciiTheme="minorEastAsia" w:hAnsiTheme="minorEastAsia"/>
                <w:i/>
                <w:iCs/>
                <w:sz w:val="24"/>
                <w:szCs w:val="24"/>
              </w:rPr>
              <w:t>H</w:t>
            </w:r>
            <w:r w:rsidRPr="00B15855">
              <w:rPr>
                <w:rFonts w:asciiTheme="minorEastAsia" w:hAnsiTheme="minorEastAsia"/>
                <w:sz w:val="24"/>
                <w:szCs w:val="24"/>
                <w:vertAlign w:val="superscript"/>
              </w:rPr>
              <w:t>2</w:t>
            </w:r>
            <w:r w:rsidRPr="00B15855">
              <w:rPr>
                <w:rFonts w:asciiTheme="minorEastAsia" w:hAnsiTheme="minorEastAsia"/>
                <w:sz w:val="24"/>
                <w:szCs w:val="24"/>
              </w:rPr>
              <w:t> - ε'</w:t>
            </w:r>
            <w:r w:rsidRPr="00B15855">
              <w:rPr>
                <w:rFonts w:asciiTheme="minorEastAsia" w:hAnsiTheme="minorEastAsia"/>
                <w:i/>
                <w:iCs/>
                <w:sz w:val="24"/>
                <w:szCs w:val="24"/>
              </w:rPr>
              <w:t>E</w:t>
            </w:r>
            <w:r w:rsidRPr="00B15855">
              <w:rPr>
                <w:rFonts w:asciiTheme="minorEastAsia" w:hAnsiTheme="minorEastAsia"/>
                <w:sz w:val="24"/>
                <w:szCs w:val="24"/>
                <w:vertAlign w:val="superscript"/>
              </w:rPr>
              <w:t>2</w:t>
            </w:r>
            <w:r w:rsidRPr="00B15855">
              <w:rPr>
                <w:rFonts w:asciiTheme="minorEastAsia" w:hAnsiTheme="minorEastAsia"/>
                <w:sz w:val="24"/>
                <w:szCs w:val="24"/>
              </w:rPr>
              <w:t>)dV</w:t>
            </w: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89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 </w:t>
      </w:r>
      <w:r w:rsidRPr="00B15855">
        <w:rPr>
          <w:rFonts w:asciiTheme="minorEastAsia" w:hAnsiTheme="minorEastAsia"/>
          <w:i/>
          <w:iCs/>
          <w:sz w:val="24"/>
          <w:szCs w:val="24"/>
        </w:rPr>
        <w:t>s</w:t>
      </w:r>
      <w:r w:rsidRPr="00B15855">
        <w:rPr>
          <w:rFonts w:asciiTheme="minorEastAsia" w:hAnsiTheme="minorEastAsia"/>
          <w:sz w:val="24"/>
          <w:szCs w:val="24"/>
        </w:rPr>
        <w:t> 为包围天线的任意形状的有向闭合曲面， </w:t>
      </w:r>
      <w:r w:rsidRPr="00B15855">
        <w:rPr>
          <w:rFonts w:asciiTheme="minorEastAsia" w:hAnsiTheme="minorEastAsia"/>
          <w:i/>
          <w:iCs/>
          <w:sz w:val="24"/>
          <w:szCs w:val="24"/>
        </w:rPr>
        <w:t>V</w:t>
      </w:r>
      <w:r w:rsidRPr="00B15855">
        <w:rPr>
          <w:rFonts w:asciiTheme="minorEastAsia" w:hAnsiTheme="minorEastAsia"/>
          <w:sz w:val="24"/>
          <w:szCs w:val="24"/>
        </w:rPr>
        <w:t> 是该闭合曲线围成的体积， </w:t>
      </w:r>
      <w:r w:rsidRPr="00B15855">
        <w:rPr>
          <w:rFonts w:asciiTheme="minorEastAsia" w:hAnsiTheme="minorEastAsia"/>
          <w:i/>
          <w:iCs/>
          <w:sz w:val="24"/>
          <w:szCs w:val="24"/>
        </w:rPr>
        <w:t>w</w:t>
      </w:r>
      <w:r w:rsidRPr="00B15855">
        <w:rPr>
          <w:rFonts w:asciiTheme="minorEastAsia" w:hAnsiTheme="minorEastAsia"/>
          <w:sz w:val="24"/>
          <w:szCs w:val="24"/>
        </w:rPr>
        <w:t> </w:t>
      </w:r>
      <w:r w:rsidRPr="00B15855">
        <w:rPr>
          <w:rFonts w:asciiTheme="minorEastAsia" w:hAnsiTheme="minorEastAsia"/>
          <w:i/>
          <w:iCs/>
          <w:sz w:val="24"/>
          <w:szCs w:val="24"/>
          <w:vertAlign w:val="subscript"/>
        </w:rPr>
        <w:t>e</w:t>
      </w: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rsidT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 </w:t>
      </w: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2</w:t>
      </w:r>
      <w:r w:rsidRPr="00B15855">
        <w:rPr>
          <w:rFonts w:asciiTheme="minorEastAsia" w:hAnsiTheme="minorEastAsia"/>
          <w:sz w:val="24"/>
          <w:szCs w:val="24"/>
        </w:rPr>
        <w:t> 和 </w:t>
      </w:r>
      <w:r w:rsidRPr="00B15855">
        <w:rPr>
          <w:rFonts w:asciiTheme="minorEastAsia" w:hAnsiTheme="minorEastAsia"/>
          <w:i/>
          <w:iCs/>
          <w:sz w:val="24"/>
          <w:szCs w:val="24"/>
        </w:rPr>
        <w:t>w</w:t>
      </w:r>
      <w:r w:rsidRPr="00B15855">
        <w:rPr>
          <w:rFonts w:asciiTheme="minorEastAsia" w:hAnsiTheme="minorEastAsia"/>
          <w:sz w:val="24"/>
          <w:szCs w:val="24"/>
        </w:rPr>
        <w:t> </w:t>
      </w:r>
      <w:r w:rsidRPr="00B15855">
        <w:rPr>
          <w:rFonts w:asciiTheme="minorEastAsia" w:hAnsiTheme="minorEastAsia"/>
          <w:i/>
          <w:iCs/>
          <w:sz w:val="24"/>
          <w:szCs w:val="24"/>
          <w:vertAlign w:val="subscript"/>
        </w:rPr>
        <w:t>m</w:t>
      </w:r>
      <w:r w:rsidRPr="00B15855">
        <w:rPr>
          <w:rFonts w:asciiTheme="minorEastAsia" w:hAnsiTheme="minorEastAsia"/>
          <w:sz w:val="24"/>
          <w:szCs w:val="24"/>
        </w:rPr>
        <w:t> = </w:t>
      </w:r>
    </w:p>
    <w:tbl>
      <w:tblPr>
        <w:tblW w:w="0" w:type="auto"/>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rsidT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 </w:t>
      </w:r>
      <w:r w:rsidRPr="00B15855">
        <w:rPr>
          <w:rFonts w:asciiTheme="minorEastAsia" w:hAnsiTheme="minorEastAsia"/>
          <w:i/>
          <w:iCs/>
          <w:sz w:val="24"/>
          <w:szCs w:val="24"/>
        </w:rPr>
        <w:t>H</w:t>
      </w:r>
      <w:r w:rsidRPr="00B15855">
        <w:rPr>
          <w:rFonts w:asciiTheme="minorEastAsia" w:hAnsiTheme="minorEastAsia"/>
          <w:sz w:val="24"/>
          <w:szCs w:val="24"/>
        </w:rPr>
        <w:t> </w:t>
      </w:r>
      <w:r w:rsidRPr="00B15855">
        <w:rPr>
          <w:rFonts w:asciiTheme="minorEastAsia" w:hAnsiTheme="minorEastAsia"/>
          <w:sz w:val="24"/>
          <w:szCs w:val="24"/>
          <w:vertAlign w:val="superscript"/>
        </w:rPr>
        <w:t>2</w:t>
      </w:r>
      <w:r w:rsidRPr="00B15855">
        <w:rPr>
          <w:rFonts w:asciiTheme="minorEastAsia" w:hAnsiTheme="minorEastAsia"/>
          <w:sz w:val="24"/>
          <w:szCs w:val="24"/>
        </w:rPr>
        <w:t> 分别是单位体积内的电场和磁场平均储能密度， </w:t>
      </w:r>
      <w:r w:rsidRPr="00B15855">
        <w:rPr>
          <w:rFonts w:asciiTheme="minorEastAsia" w:hAnsiTheme="minorEastAsia"/>
          <w:i/>
          <w:iCs/>
          <w:sz w:val="24"/>
          <w:szCs w:val="24"/>
        </w:rPr>
        <w:t>p</w:t>
      </w:r>
      <w:r w:rsidRPr="00B15855">
        <w:rPr>
          <w:rFonts w:asciiTheme="minorEastAsia" w:hAnsiTheme="minorEastAsia"/>
          <w:sz w:val="24"/>
          <w:szCs w:val="24"/>
        </w:rPr>
        <w:t> </w:t>
      </w:r>
      <w:r w:rsidRPr="00B15855">
        <w:rPr>
          <w:rFonts w:asciiTheme="minorEastAsia" w:hAnsiTheme="minorEastAsia"/>
          <w:i/>
          <w:iCs/>
          <w:sz w:val="24"/>
          <w:szCs w:val="24"/>
          <w:vertAlign w:val="subscript"/>
        </w:rPr>
        <w:t>c</w:t>
      </w:r>
      <w:r w:rsidRPr="00B15855">
        <w:rPr>
          <w:rFonts w:asciiTheme="minorEastAsia" w:hAnsiTheme="minorEastAsia"/>
          <w:sz w:val="24"/>
          <w:szCs w:val="24"/>
        </w:rPr>
        <w:t> 是媒质材料因电磁损耗而产生的焦耳功率密度（即热功率密度和耗散功率密度）， </w:t>
      </w:r>
      <w:r w:rsidRPr="00B15855">
        <w:rPr>
          <w:rFonts w:asciiTheme="minorEastAsia" w:hAnsiTheme="minorEastAsia"/>
          <w:i/>
          <w:iCs/>
          <w:sz w:val="24"/>
          <w:szCs w:val="24"/>
        </w:rPr>
        <w:t>S</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是电磁波产生的坡印廷矢量（即能流密度矢量， </w:t>
      </w:r>
      <w:r w:rsidRPr="00B15855">
        <w:rPr>
          <w:rFonts w:asciiTheme="minorEastAsia" w:hAnsiTheme="minorEastAsia"/>
          <w:i/>
          <w:iCs/>
          <w:sz w:val="24"/>
          <w:szCs w:val="24"/>
        </w:rPr>
        <w:t>S</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 ( </w:t>
      </w:r>
      <w:r w:rsidRPr="00B15855">
        <w:rPr>
          <w:rFonts w:asciiTheme="minorEastAsia" w:hAnsiTheme="minorEastAsia"/>
          <w:i/>
          <w:iCs/>
          <w:sz w:val="24"/>
          <w:szCs w:val="24"/>
        </w:rPr>
        <w:t>E</w:t>
      </w:r>
      <w:r w:rsidRPr="00B15855">
        <w:rPr>
          <w:rFonts w:asciiTheme="minorEastAsia" w:hAnsiTheme="minorEastAsia"/>
          <w:sz w:val="24"/>
          <w:szCs w:val="24"/>
        </w:rPr>
        <w:t> ) </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i/>
          <w:iCs/>
          <w:sz w:val="24"/>
          <w:szCs w:val="24"/>
        </w:rPr>
        <w:t>H</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）。由 </w:t>
      </w:r>
      <w:hyperlink r:id="rId7" w:anchor="eq:poyinting" w:history="1">
        <w:r w:rsidRPr="00B15855">
          <w:rPr>
            <w:rStyle w:val="a9"/>
            <w:rFonts w:asciiTheme="minorEastAsia" w:hAnsiTheme="minorEastAsia"/>
            <w:sz w:val="24"/>
            <w:szCs w:val="24"/>
          </w:rPr>
          <w:t>1</w:t>
        </w:r>
      </w:hyperlink>
      <w:r w:rsidRPr="00B15855">
        <w:rPr>
          <w:rFonts w:asciiTheme="minorEastAsia" w:hAnsiTheme="minorEastAsia"/>
          <w:sz w:val="24"/>
          <w:szCs w:val="24"/>
        </w:rPr>
        <w:t> 可见，在天线工作时，与“源”解耦的辐射能一部分以焦耳热的形式耗散在损耗电阻上，另一部分能量则存储在近场区中，对外表现为表现为电抗。所以只有当公式中第二部分即表现为电抗的能量降到最低，天线的工作效率才能得到提高。因此也就要求天线基底材料的复介电常数实部和复磁导率实部越接近越好。</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铁氧体材料多数具有较高的磁导率和相对较低的介电常数，同时也具有较高的电阻率，理论上可以作为一种理想的天线小型化材料。在整个铁氧体家族中，尖晶石型铁氧体和六角铁氧体分别在不同的频段作为天线的基底材料。由于受到Sneok定律的限制，尖晶石铁氧体的截止频率一般在几百兆赫兹左右，这种材料被广泛地适用于甚高频领域的天线设计之中。而六角晶系铁氧体与尖晶石铁氧体相比则具有较高的磁晶各向异性，理论共振频率高达GHz以上，特别是平面六角铁氧体，在起始磁导率、截止频率和稳定性等方面都由于尖晶石铁氧体，因而成为研究人员研究的热点材料。</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1.2国内外研究概况</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1.2.1小型化天线基底材料的研究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华中科技大学的聂彦等人[</w:t>
      </w:r>
      <w:hyperlink r:id="rId8" w:anchor="bib-lzs-nieyan" w:history="1">
        <w:r w:rsidRPr="00B15855">
          <w:rPr>
            <w:rStyle w:val="a9"/>
            <w:rFonts w:asciiTheme="minorEastAsia" w:hAnsiTheme="minorEastAsia"/>
            <w:sz w:val="24"/>
            <w:szCs w:val="24"/>
          </w:rPr>
          <w:t>1</w:t>
        </w:r>
      </w:hyperlink>
      <w:r w:rsidRPr="00B15855">
        <w:rPr>
          <w:rFonts w:asciiTheme="minorEastAsia" w:hAnsiTheme="minorEastAsia"/>
          <w:sz w:val="24"/>
          <w:szCs w:val="24"/>
        </w:rPr>
        <w:t>]制备了一类锶取代的平面六角铁氧体材料，锶的取代调节了材料的高频特性。通过SEM和XRD的分析，证明材料的主相是Z相，并具有优良的磁电特性和损耗特性。在1050℃下烧结的样品产生的损耗角正切仅为介电损耗角正切仅为0.05，小型化因子在2GHz下达到了11.2。</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成都电子科技大学的TingQiang Wu等人通过传统的陶瓷技术制备了一种铝替代的Z型六角铁氧体材料(Ba</w:t>
      </w:r>
      <w:r w:rsidRPr="00B15855">
        <w:rPr>
          <w:rFonts w:asciiTheme="minorEastAsia" w:hAnsiTheme="minorEastAsia"/>
          <w:sz w:val="24"/>
          <w:szCs w:val="24"/>
          <w:vertAlign w:val="subscript"/>
        </w:rPr>
        <w:t>0.5</w:t>
      </w:r>
      <w:r w:rsidRPr="00B15855">
        <w:rPr>
          <w:rFonts w:asciiTheme="minorEastAsia" w:hAnsiTheme="minorEastAsia"/>
          <w:sz w:val="24"/>
          <w:szCs w:val="24"/>
        </w:rPr>
        <w:t>Sr</w:t>
      </w:r>
      <w:r w:rsidRPr="00B15855">
        <w:rPr>
          <w:rFonts w:asciiTheme="minorEastAsia" w:hAnsiTheme="minorEastAsia"/>
          <w:sz w:val="24"/>
          <w:szCs w:val="24"/>
          <w:vertAlign w:val="subscript"/>
        </w:rPr>
        <w:t>0.5</w:t>
      </w:r>
      <w:r w:rsidRPr="00B15855">
        <w:rPr>
          <w:rFonts w:asciiTheme="minorEastAsia" w:hAnsiTheme="minorEastAsia"/>
          <w:sz w:val="24"/>
          <w:szCs w:val="24"/>
        </w:rPr>
        <w:t>)</w:t>
      </w:r>
      <w:r w:rsidRPr="00B15855">
        <w:rPr>
          <w:rFonts w:asciiTheme="minorEastAsia" w:hAnsiTheme="minorEastAsia"/>
          <w:sz w:val="24"/>
          <w:szCs w:val="24"/>
          <w:vertAlign w:val="subscript"/>
        </w:rPr>
        <w:t>3</w:t>
      </w:r>
      <w:r w:rsidRPr="00B15855">
        <w:rPr>
          <w:rFonts w:asciiTheme="minorEastAsia" w:hAnsiTheme="minorEastAsia"/>
          <w:sz w:val="24"/>
          <w:szCs w:val="24"/>
        </w:rPr>
        <w:t>Co</w:t>
      </w:r>
      <w:r w:rsidRPr="00B15855">
        <w:rPr>
          <w:rFonts w:asciiTheme="minorEastAsia" w:hAnsiTheme="minorEastAsia"/>
          <w:sz w:val="24"/>
          <w:szCs w:val="24"/>
          <w:vertAlign w:val="subscript"/>
        </w:rPr>
        <w:t>2</w:t>
      </w:r>
      <w:r w:rsidRPr="00B15855">
        <w:rPr>
          <w:rFonts w:asciiTheme="minorEastAsia" w:hAnsiTheme="minorEastAsia"/>
          <w:sz w:val="24"/>
          <w:szCs w:val="24"/>
        </w:rPr>
        <w:t>Fe</w:t>
      </w:r>
      <w:r w:rsidRPr="00B15855">
        <w:rPr>
          <w:rFonts w:asciiTheme="minorEastAsia" w:hAnsiTheme="minorEastAsia"/>
          <w:sz w:val="24"/>
          <w:szCs w:val="24"/>
          <w:vertAlign w:val="subscript"/>
        </w:rPr>
        <w:t>20.4</w:t>
      </w:r>
      <w:r w:rsidRPr="00B15855">
        <w:rPr>
          <w:rFonts w:asciiTheme="minorEastAsia" w:hAnsiTheme="minorEastAsia"/>
          <w:sz w:val="24"/>
          <w:szCs w:val="24"/>
        </w:rPr>
        <w:t>Al</w:t>
      </w:r>
      <w:r w:rsidRPr="00B15855">
        <w:rPr>
          <w:rFonts w:asciiTheme="minorEastAsia" w:hAnsiTheme="minorEastAsia"/>
          <w:sz w:val="24"/>
          <w:szCs w:val="24"/>
          <w:vertAlign w:val="subscript"/>
        </w:rPr>
        <w:t>1.6</w:t>
      </w:r>
      <w:r w:rsidRPr="00B15855">
        <w:rPr>
          <w:rFonts w:asciiTheme="minorEastAsia" w:hAnsiTheme="minorEastAsia"/>
          <w:i/>
          <w:iCs/>
          <w:sz w:val="24"/>
          <w:szCs w:val="24"/>
        </w:rPr>
        <w:t>O</w:t>
      </w:r>
      <w:r w:rsidRPr="00B15855">
        <w:rPr>
          <w:rFonts w:asciiTheme="minorEastAsia" w:hAnsiTheme="minorEastAsia"/>
          <w:sz w:val="24"/>
          <w:szCs w:val="24"/>
          <w:vertAlign w:val="subscript"/>
        </w:rPr>
        <w:t>38</w:t>
      </w:r>
      <w:r w:rsidRPr="00B15855">
        <w:rPr>
          <w:rFonts w:asciiTheme="minorEastAsia" w:hAnsiTheme="minorEastAsia"/>
          <w:sz w:val="24"/>
          <w:szCs w:val="24"/>
        </w:rPr>
        <w:t>，发现Al的掺杂提高了陶瓷的烧结和铁氧体的密度，增加了介电常数。与其他材料相比，该材料在致密程度、显微结构、磁特性和损耗等方面都有着非常好的特性，可以用来进行微带天线小型化的研究。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电子科技大学的C.H.Mu等人制备了MgTiO</w:t>
      </w:r>
      <w:r w:rsidRPr="00B15855">
        <w:rPr>
          <w:rFonts w:asciiTheme="minorEastAsia" w:hAnsiTheme="minorEastAsia"/>
          <w:sz w:val="24"/>
          <w:szCs w:val="24"/>
          <w:vertAlign w:val="subscript"/>
        </w:rPr>
        <w:t>3</w:t>
      </w:r>
      <w:r w:rsidRPr="00B15855">
        <w:rPr>
          <w:rFonts w:asciiTheme="minorEastAsia" w:hAnsiTheme="minorEastAsia"/>
          <w:sz w:val="24"/>
          <w:szCs w:val="24"/>
        </w:rPr>
        <w:t>掺杂的Ba</w:t>
      </w:r>
      <w:r w:rsidRPr="00B15855">
        <w:rPr>
          <w:rFonts w:asciiTheme="minorEastAsia" w:hAnsiTheme="minorEastAsia"/>
          <w:sz w:val="24"/>
          <w:szCs w:val="24"/>
          <w:vertAlign w:val="subscript"/>
        </w:rPr>
        <w:t>3</w:t>
      </w:r>
      <w:r w:rsidRPr="00B15855">
        <w:rPr>
          <w:rFonts w:asciiTheme="minorEastAsia" w:hAnsiTheme="minorEastAsia"/>
          <w:sz w:val="24"/>
          <w:szCs w:val="24"/>
        </w:rPr>
        <w:t>Co</w:t>
      </w:r>
      <w:r w:rsidRPr="00B15855">
        <w:rPr>
          <w:rFonts w:asciiTheme="minorEastAsia" w:hAnsiTheme="minorEastAsia"/>
          <w:sz w:val="24"/>
          <w:szCs w:val="24"/>
          <w:vertAlign w:val="subscript"/>
        </w:rPr>
        <w:t>2</w:t>
      </w:r>
      <w:r w:rsidRPr="00B15855">
        <w:rPr>
          <w:rFonts w:asciiTheme="minorEastAsia" w:hAnsiTheme="minorEastAsia"/>
          <w:sz w:val="24"/>
          <w:szCs w:val="24"/>
        </w:rPr>
        <w:t>Fe</w:t>
      </w:r>
      <w:r w:rsidRPr="00B15855">
        <w:rPr>
          <w:rFonts w:asciiTheme="minorEastAsia" w:hAnsiTheme="minorEastAsia"/>
          <w:sz w:val="24"/>
          <w:szCs w:val="24"/>
          <w:vertAlign w:val="subscript"/>
        </w:rPr>
        <w:t>24</w:t>
      </w:r>
      <w:r w:rsidRPr="00B15855">
        <w:rPr>
          <w:rFonts w:asciiTheme="minorEastAsia" w:hAnsiTheme="minorEastAsia"/>
          <w:i/>
          <w:iCs/>
          <w:sz w:val="24"/>
          <w:szCs w:val="24"/>
        </w:rPr>
        <w:t>O</w:t>
      </w:r>
      <w:r w:rsidRPr="00B15855">
        <w:rPr>
          <w:rFonts w:asciiTheme="minorEastAsia" w:hAnsiTheme="minorEastAsia"/>
          <w:sz w:val="24"/>
          <w:szCs w:val="24"/>
          <w:vertAlign w:val="subscript"/>
        </w:rPr>
        <w:t>41</w:t>
      </w:r>
      <w:r w:rsidRPr="00B15855">
        <w:rPr>
          <w:rFonts w:asciiTheme="minorEastAsia" w:hAnsiTheme="minorEastAsia"/>
          <w:sz w:val="24"/>
          <w:szCs w:val="24"/>
        </w:rPr>
        <w:t>样品，发现Ti</w:t>
      </w:r>
      <w:r w:rsidRPr="00B15855">
        <w:rPr>
          <w:rFonts w:asciiTheme="minorEastAsia" w:hAnsiTheme="minorEastAsia"/>
          <w:sz w:val="24"/>
          <w:szCs w:val="24"/>
          <w:vertAlign w:val="superscript"/>
        </w:rPr>
        <w:t>4 + </w:t>
      </w:r>
      <w:r w:rsidRPr="00B15855">
        <w:rPr>
          <w:rFonts w:asciiTheme="minorEastAsia" w:hAnsiTheme="minorEastAsia"/>
          <w:sz w:val="24"/>
          <w:szCs w:val="24"/>
        </w:rPr>
        <w:t>离子对Fe</w:t>
      </w:r>
      <w:r w:rsidRPr="00B15855">
        <w:rPr>
          <w:rFonts w:asciiTheme="minorEastAsia" w:hAnsiTheme="minorEastAsia"/>
          <w:sz w:val="24"/>
          <w:szCs w:val="24"/>
          <w:vertAlign w:val="superscript"/>
        </w:rPr>
        <w:t>3 + </w:t>
      </w:r>
      <w:r w:rsidRPr="00B15855">
        <w:rPr>
          <w:rFonts w:asciiTheme="minorEastAsia" w:hAnsiTheme="minorEastAsia"/>
          <w:sz w:val="24"/>
          <w:szCs w:val="24"/>
        </w:rPr>
        <w:t>离子的取代促进了铁氧体晶粒的生长，并提高了磁导率和介电常数，有效降低了损耗。同时，磁导率的截止频率随着掺杂的增多从0.33GHz上升到1.8GHz，是一种良好的天线小型化软磁材料。</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美国亚拉巴马大学电子与计算机工程系和MINT中心的研究人员，通过将摇磨40h的Co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六角铁氧体和一种在950℃下烧结1h硼硅酸盐玻璃混合，得到了一种低损耗的复合材料。当玻璃材料的含量增加到4 wt.%时，磁导率和介电常数实部分别为1.96和7.28。在2.4GHz的频率下，磁损耗和介电损耗分别降至0.02和0.01以下。这种材料对于GHz频率的微波天线小型化是有研究价值的。</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电子科技大学的ZhengZongliang等人通过固相反应发合成了一种NiZn铁氧体和Co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六角铁氧体的复合材料。研究发现，当NiZn铁氧体的含量增加到65wt.%时，材料表现出了相同的磁导率和介电常数实部，同时小型化因子达到15，并具有足够低的磁损耗和介电损耗。这种材料做成的微波天线对自由空间将具有良好的阻抗匹配。</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1.2.2天线小型化设计研究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亚拉巴马大学电子计算机工程[</w:t>
      </w:r>
      <w:hyperlink r:id="rId9" w:anchor="bib-lzs-nieyan" w:history="1">
        <w:r w:rsidRPr="00B15855">
          <w:rPr>
            <w:rStyle w:val="a9"/>
            <w:rFonts w:asciiTheme="minorEastAsia" w:hAnsiTheme="minorEastAsia"/>
            <w:sz w:val="24"/>
            <w:szCs w:val="24"/>
          </w:rPr>
          <w:t>1</w:t>
        </w:r>
      </w:hyperlink>
      <w:r w:rsidRPr="00B15855">
        <w:rPr>
          <w:rFonts w:asciiTheme="minorEastAsia" w:hAnsiTheme="minorEastAsia"/>
          <w:sz w:val="24"/>
          <w:szCs w:val="24"/>
        </w:rPr>
        <w:t>]系和MINT研究中心制成了一种0.029波长小型化的Co六角铁氧体地面数字多媒体广播天线（T-DMB）。该天线通过在Co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六角铁氧体矩形方块上缠绕12匝铜带制成，被加载在一个和同轴馈线连接的地面基片上面。通过实验测定，该天线的中心频率约为196.2MHz左右，在195MHz频率下3D平均增益为6.55dB，辐射频率为22.13%。这种天线的尺寸比普通介电天线要小约60%。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六角铁氧体在天线小型化方面表现出了优良的特性。</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E.M.W天线公司研究和发展中心的Jeong Keun Ji等人制备了一种低损耗的Ni-Mn-Co铁氧体材料，这种材料具有相近的介电常数实部和磁导率实部，并在200MHz的时候具有很低的损耗角正切。小型化因子达到8左右。研究人员还在这种材料的基础上设计了一款螺旋地面数字多媒体广播天线，具有优良的参数和性能。</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1.3论文主要研究内容</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本文的研究目的主要是利用已有的天线设计的理论研究在甚高频段下地面数字多媒体广播天线（T-DMB）的小型化问题。其中包含两个方面：一是通过传统的固相烧结陶瓷制备工艺探讨掺杂的平面Z型六角铁氧体的参数优化问题；二是使用有限元分析软件HFSS进行T-DMB天线的设计和仿真工作，优化天线的各向性能参数，从而得到一种可以满足发展需要的小型化微波天线。</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本文的主要内容安排如下：</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第一章，。。。</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2基础理论研究</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2.1Co</w:t>
      </w:r>
      <w:r w:rsidRPr="00B15855">
        <w:rPr>
          <w:rFonts w:asciiTheme="minorEastAsia" w:hAnsiTheme="minorEastAsia"/>
          <w:b/>
          <w:bCs/>
          <w:sz w:val="24"/>
          <w:szCs w:val="24"/>
          <w:vertAlign w:val="subscript"/>
        </w:rPr>
        <w:t>2</w:t>
      </w:r>
      <w:r w:rsidRPr="00B15855">
        <w:rPr>
          <w:rFonts w:asciiTheme="minorEastAsia" w:hAnsiTheme="minorEastAsia"/>
          <w:b/>
          <w:bCs/>
          <w:i/>
          <w:iCs/>
          <w:sz w:val="24"/>
          <w:szCs w:val="24"/>
        </w:rPr>
        <w:t>Z</w:t>
      </w:r>
      <w:r w:rsidRPr="00B15855">
        <w:rPr>
          <w:rFonts w:asciiTheme="minorEastAsia" w:hAnsiTheme="minorEastAsia"/>
          <w:b/>
          <w:bCs/>
          <w:sz w:val="24"/>
          <w:szCs w:val="24"/>
        </w:rPr>
        <w:t>铁氧体的晶体结构（磁铅石型）</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属于磁铅石型六角晶系铁氧体，其化学组成为3BaO</w:t>
      </w:r>
      <w:r w:rsidRPr="00B15855">
        <w:rPr>
          <w:rFonts w:ascii="MS Mincho" w:eastAsia="MS Mincho" w:hAnsi="MS Mincho" w:cs="MS Mincho" w:hint="eastAsia"/>
          <w:sz w:val="24"/>
          <w:szCs w:val="24"/>
        </w:rPr>
        <w:t>⋅</w:t>
      </w:r>
      <w:r w:rsidRPr="00B15855">
        <w:rPr>
          <w:rFonts w:asciiTheme="minorEastAsia" w:hAnsiTheme="minorEastAsia"/>
          <w:sz w:val="24"/>
          <w:szCs w:val="24"/>
        </w:rPr>
        <w:t>2MeO</w:t>
      </w:r>
      <w:r w:rsidRPr="00B15855">
        <w:rPr>
          <w:rFonts w:ascii="MS Mincho" w:eastAsia="MS Mincho" w:hAnsi="MS Mincho" w:cs="MS Mincho" w:hint="eastAsia"/>
          <w:sz w:val="24"/>
          <w:szCs w:val="24"/>
        </w:rPr>
        <w:t>⋅</w:t>
      </w:r>
      <w:r w:rsidRPr="00B15855">
        <w:rPr>
          <w:rFonts w:asciiTheme="minorEastAsia" w:hAnsiTheme="minorEastAsia"/>
          <w:sz w:val="24"/>
          <w:szCs w:val="24"/>
        </w:rPr>
        <w:t>12Fe</w:t>
      </w:r>
      <w:r w:rsidRPr="00B15855">
        <w:rPr>
          <w:rFonts w:asciiTheme="minorEastAsia" w:hAnsiTheme="minorEastAsia"/>
          <w:sz w:val="24"/>
          <w:szCs w:val="24"/>
          <w:vertAlign w:val="subscript"/>
        </w:rPr>
        <w:t>2</w:t>
      </w:r>
      <w:r w:rsidRPr="00B15855">
        <w:rPr>
          <w:rFonts w:asciiTheme="minorEastAsia" w:hAnsiTheme="minorEastAsia"/>
          <w:i/>
          <w:iCs/>
          <w:sz w:val="24"/>
          <w:szCs w:val="24"/>
        </w:rPr>
        <w:t>O</w:t>
      </w:r>
      <w:r w:rsidRPr="00B15855">
        <w:rPr>
          <w:rFonts w:asciiTheme="minorEastAsia" w:hAnsiTheme="minorEastAsia"/>
          <w:sz w:val="24"/>
          <w:szCs w:val="24"/>
          <w:vertAlign w:val="subscript"/>
        </w:rPr>
        <w:t>3</w:t>
      </w:r>
      <w:r w:rsidRPr="00B15855">
        <w:rPr>
          <w:rFonts w:asciiTheme="minorEastAsia" w:hAnsiTheme="minorEastAsia"/>
          <w:sz w:val="24"/>
          <w:szCs w:val="24"/>
        </w:rPr>
        <w:t>。对Z型铁氧体，当Me为Co离子时，可简化写成Co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。理论上可认为Z型铁氧体是由同属于六角晶系的M型（BaO</w:t>
      </w:r>
      <w:r w:rsidRPr="00B15855">
        <w:rPr>
          <w:rFonts w:ascii="MS Mincho" w:eastAsia="MS Mincho" w:hAnsi="MS Mincho" w:cs="MS Mincho" w:hint="eastAsia"/>
          <w:sz w:val="24"/>
          <w:szCs w:val="24"/>
        </w:rPr>
        <w:t>⋅</w:t>
      </w:r>
      <w:r w:rsidRPr="00B15855">
        <w:rPr>
          <w:rFonts w:asciiTheme="minorEastAsia" w:hAnsiTheme="minorEastAsia"/>
          <w:sz w:val="24"/>
          <w:szCs w:val="24"/>
        </w:rPr>
        <w:t>6Fe</w:t>
      </w:r>
      <w:r w:rsidRPr="00B15855">
        <w:rPr>
          <w:rFonts w:asciiTheme="minorEastAsia" w:hAnsiTheme="minorEastAsia"/>
          <w:sz w:val="24"/>
          <w:szCs w:val="24"/>
          <w:vertAlign w:val="subscript"/>
        </w:rPr>
        <w:t>2</w:t>
      </w:r>
      <w:r w:rsidRPr="00B15855">
        <w:rPr>
          <w:rFonts w:asciiTheme="minorEastAsia" w:hAnsiTheme="minorEastAsia"/>
          <w:i/>
          <w:iCs/>
          <w:sz w:val="24"/>
          <w:szCs w:val="24"/>
        </w:rPr>
        <w:t>O</w:t>
      </w:r>
      <w:r w:rsidRPr="00B15855">
        <w:rPr>
          <w:rFonts w:asciiTheme="minorEastAsia" w:hAnsiTheme="minorEastAsia"/>
          <w:sz w:val="24"/>
          <w:szCs w:val="24"/>
          <w:vertAlign w:val="subscript"/>
        </w:rPr>
        <w:t>3</w:t>
      </w:r>
      <w:r w:rsidRPr="00B15855">
        <w:rPr>
          <w:rFonts w:asciiTheme="minorEastAsia" w:hAnsiTheme="minorEastAsia"/>
          <w:sz w:val="24"/>
          <w:szCs w:val="24"/>
        </w:rPr>
        <w:t>）与Y型（2BaO</w:t>
      </w:r>
      <w:r w:rsidRPr="00B15855">
        <w:rPr>
          <w:rFonts w:ascii="MS Mincho" w:eastAsia="MS Mincho" w:hAnsi="MS Mincho" w:cs="MS Mincho" w:hint="eastAsia"/>
          <w:sz w:val="24"/>
          <w:szCs w:val="24"/>
        </w:rPr>
        <w:t>⋅</w:t>
      </w:r>
      <w:r w:rsidRPr="00B15855">
        <w:rPr>
          <w:rFonts w:asciiTheme="minorEastAsia" w:hAnsiTheme="minorEastAsia"/>
          <w:sz w:val="24"/>
          <w:szCs w:val="24"/>
        </w:rPr>
        <w:t>2CoO</w:t>
      </w:r>
      <w:r w:rsidRPr="00B15855">
        <w:rPr>
          <w:rFonts w:ascii="MS Mincho" w:eastAsia="MS Mincho" w:hAnsi="MS Mincho" w:cs="MS Mincho" w:hint="eastAsia"/>
          <w:sz w:val="24"/>
          <w:szCs w:val="24"/>
        </w:rPr>
        <w:t>⋅</w:t>
      </w:r>
      <w:r w:rsidRPr="00B15855">
        <w:rPr>
          <w:rFonts w:asciiTheme="minorEastAsia" w:hAnsiTheme="minorEastAsia"/>
          <w:sz w:val="24"/>
          <w:szCs w:val="24"/>
        </w:rPr>
        <w:t>6Fe</w:t>
      </w:r>
      <w:r w:rsidRPr="00B15855">
        <w:rPr>
          <w:rFonts w:asciiTheme="minorEastAsia" w:hAnsiTheme="minorEastAsia"/>
          <w:sz w:val="24"/>
          <w:szCs w:val="24"/>
          <w:vertAlign w:val="subscript"/>
        </w:rPr>
        <w:t>2</w:t>
      </w:r>
      <w:r w:rsidRPr="00B15855">
        <w:rPr>
          <w:rFonts w:asciiTheme="minorEastAsia" w:hAnsiTheme="minorEastAsia"/>
          <w:i/>
          <w:iCs/>
          <w:sz w:val="24"/>
          <w:szCs w:val="24"/>
        </w:rPr>
        <w:t>O</w:t>
      </w:r>
      <w:r w:rsidRPr="00B15855">
        <w:rPr>
          <w:rFonts w:asciiTheme="minorEastAsia" w:hAnsiTheme="minorEastAsia"/>
          <w:sz w:val="24"/>
          <w:szCs w:val="24"/>
          <w:vertAlign w:val="subscript"/>
        </w:rPr>
        <w:t>3</w:t>
      </w:r>
      <w:r w:rsidRPr="00B15855">
        <w:rPr>
          <w:rFonts w:asciiTheme="minorEastAsia" w:hAnsiTheme="minorEastAsia"/>
          <w:sz w:val="24"/>
          <w:szCs w:val="24"/>
        </w:rPr>
        <w:t>）铁氧体按照一定</w:t>
      </w:r>
      <w:r w:rsidRPr="00B15855">
        <w:rPr>
          <w:rFonts w:asciiTheme="minorEastAsia" w:hAnsiTheme="minorEastAsia"/>
          <w:sz w:val="24"/>
          <w:szCs w:val="24"/>
        </w:rPr>
        <w:lastRenderedPageBreak/>
        <w:t>的排列顺序组成的，即Z=M+Y。</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w:t>
      </w:r>
      <w:r w:rsidRPr="00B15855">
        <w:rPr>
          <w:rFonts w:asciiTheme="minorEastAsia" w:hAnsiTheme="minorEastAsia"/>
          <w:sz w:val="24"/>
          <w:szCs w:val="24"/>
          <w:vertAlign w:val="subscript"/>
        </w:rPr>
        <w:t>2</w:t>
      </w:r>
      <w:r w:rsidRPr="00B15855">
        <w:rPr>
          <w:rFonts w:asciiTheme="minorEastAsia" w:hAnsiTheme="minorEastAsia"/>
          <w:i/>
          <w:iCs/>
          <w:sz w:val="24"/>
          <w:szCs w:val="24"/>
        </w:rPr>
        <w:t>Z</w:t>
      </w:r>
      <w:r w:rsidRPr="00B15855">
        <w:rPr>
          <w:rFonts w:asciiTheme="minorEastAsia" w:hAnsiTheme="minorEastAsia"/>
          <w:sz w:val="24"/>
          <w:szCs w:val="24"/>
        </w:rPr>
        <w:t>铁氧体的晶体结构属于六角晶系，是P63/mmc点阵群，氧原子与钡源自沿晶体的C轴方向紧密堆积22个原子层，共140个原子，其中包括6个钡离子，4个钴离子，48个铁离子，82个氧离子,晶体结构如下图所示。</w:t>
      </w:r>
    </w:p>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4572000" cy="4572000"/>
                <wp:effectExtent l="0" t="0" r="0" b="0"/>
                <wp:docPr id="32" name="矩形 32" descr="C:\Users\Redoblue\Desktop\%E6%AF%95%E4%B8%9A%E8%AE%BE%E8%AE%A1\%E8%AE%BA%E6%96%87\main-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94E53" id="矩形 32" o:spid="_x0000_s1026" style="width:5in;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" filled="f" stroked="f">
                <o:lock v:ext="edit" aspectratio="t"/>
                <w10:anchorlock/>
              </v:rect>
            </w:pict>
          </mc:Fallback>
        </mc:AlternateConten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22个原子层中有12个氧层，6个钡层。每个氧层有4个氧离子，钡层是1个Ba</w:t>
      </w:r>
      <w:r w:rsidRPr="00B15855">
        <w:rPr>
          <w:rFonts w:asciiTheme="minorEastAsia" w:hAnsiTheme="minorEastAsia"/>
          <w:sz w:val="24"/>
          <w:szCs w:val="24"/>
          <w:vertAlign w:val="superscript"/>
        </w:rPr>
        <w:t>2 + </w:t>
      </w:r>
      <w:r w:rsidRPr="00B15855">
        <w:rPr>
          <w:rFonts w:asciiTheme="minorEastAsia" w:hAnsiTheme="minorEastAsia"/>
          <w:sz w:val="24"/>
          <w:szCs w:val="24"/>
        </w:rPr>
        <w:t>取代氧层中1个</w:t>
      </w:r>
      <w:r w:rsidRPr="00B15855">
        <w:rPr>
          <w:rFonts w:asciiTheme="minorEastAsia" w:hAnsiTheme="minorEastAsia"/>
          <w:i/>
          <w:iCs/>
          <w:sz w:val="24"/>
          <w:szCs w:val="24"/>
        </w:rPr>
        <w:t>O</w:t>
      </w:r>
      <w:r w:rsidRPr="00B15855">
        <w:rPr>
          <w:rFonts w:asciiTheme="minorEastAsia" w:hAnsiTheme="minorEastAsia"/>
          <w:sz w:val="24"/>
          <w:szCs w:val="24"/>
          <w:vertAlign w:val="superscript"/>
        </w:rPr>
        <w:t>2 - </w:t>
      </w:r>
      <w:r w:rsidRPr="00B15855">
        <w:rPr>
          <w:rFonts w:asciiTheme="minorEastAsia" w:hAnsiTheme="minorEastAsia"/>
          <w:sz w:val="24"/>
          <w:szCs w:val="24"/>
        </w:rPr>
        <w:t>而成。在这些层间共有三类间隙位置：四面体间隙位、六面体间隙位和八面体间隙位，分别用A、E和B表示。Fe</w:t>
      </w:r>
      <w:r w:rsidRPr="00B15855">
        <w:rPr>
          <w:rFonts w:asciiTheme="minorEastAsia" w:hAnsiTheme="minorEastAsia"/>
          <w:sz w:val="24"/>
          <w:szCs w:val="24"/>
          <w:vertAlign w:val="superscript"/>
        </w:rPr>
        <w:t>3 + </w:t>
      </w:r>
      <w:r w:rsidRPr="00B15855">
        <w:rPr>
          <w:rFonts w:asciiTheme="minorEastAsia" w:hAnsiTheme="minorEastAsia"/>
          <w:sz w:val="24"/>
          <w:szCs w:val="24"/>
        </w:rPr>
        <w:t>和Co</w:t>
      </w:r>
      <w:r w:rsidRPr="00B15855">
        <w:rPr>
          <w:rFonts w:asciiTheme="minorEastAsia" w:hAnsiTheme="minorEastAsia"/>
          <w:sz w:val="24"/>
          <w:szCs w:val="24"/>
          <w:vertAlign w:val="superscript"/>
        </w:rPr>
        <w:t>2 + </w:t>
      </w:r>
      <w:r w:rsidRPr="00B15855">
        <w:rPr>
          <w:rFonts w:asciiTheme="minorEastAsia" w:hAnsiTheme="minorEastAsia"/>
          <w:sz w:val="24"/>
          <w:szCs w:val="24"/>
        </w:rPr>
        <w:t>填充在这些间隙位置中，按晶位种类具体可分为10种位置。</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它是由三个基本块R块、S块和T块及R、S、T绕六角结构C轴旋转180而成的镜像R*块、S*块、T*块组成，这些基本结构沿C轴方向堆砌而成的，排列顺序为RSTSR*S*T*S*。R块的分子组成为(BaFe</w:t>
      </w:r>
      <w:r w:rsidRPr="00B15855">
        <w:rPr>
          <w:rFonts w:asciiTheme="minorEastAsia" w:hAnsiTheme="minorEastAsia"/>
          <w:sz w:val="24"/>
          <w:szCs w:val="24"/>
          <w:vertAlign w:val="subscript"/>
        </w:rPr>
        <w:t>6</w:t>
      </w:r>
      <w:r w:rsidRPr="00B15855">
        <w:rPr>
          <w:rFonts w:asciiTheme="minorEastAsia" w:hAnsiTheme="minorEastAsia"/>
          <w:i/>
          <w:iCs/>
          <w:sz w:val="24"/>
          <w:szCs w:val="24"/>
        </w:rPr>
        <w:t>O</w:t>
      </w:r>
      <w:r w:rsidRPr="00B15855">
        <w:rPr>
          <w:rFonts w:asciiTheme="minorEastAsia" w:hAnsiTheme="minorEastAsia"/>
          <w:sz w:val="24"/>
          <w:szCs w:val="24"/>
          <w:vertAlign w:val="subscript"/>
        </w:rPr>
        <w:t>11</w:t>
      </w:r>
      <w:r w:rsidRPr="00B15855">
        <w:rPr>
          <w:rFonts w:asciiTheme="minorEastAsia" w:hAnsiTheme="minorEastAsia"/>
          <w:sz w:val="24"/>
          <w:szCs w:val="24"/>
        </w:rPr>
        <w:t>)</w:t>
      </w:r>
      <w:r w:rsidRPr="00B15855">
        <w:rPr>
          <w:rFonts w:asciiTheme="minorEastAsia" w:hAnsiTheme="minorEastAsia"/>
          <w:sz w:val="24"/>
          <w:szCs w:val="24"/>
          <w:vertAlign w:val="superscript"/>
        </w:rPr>
        <w:t>2 - </w:t>
      </w:r>
      <w:r w:rsidRPr="00B15855">
        <w:rPr>
          <w:rFonts w:asciiTheme="minorEastAsia" w:hAnsiTheme="minorEastAsia"/>
          <w:sz w:val="24"/>
          <w:szCs w:val="24"/>
        </w:rPr>
        <w:t>，它是由一个钡层与上下两个氧离子层所组成，其中包含1个E位间隙和5个B位间隙；S块是由二个规则的尖晶石结构(MeFe</w:t>
      </w:r>
      <w:r w:rsidRPr="00B15855">
        <w:rPr>
          <w:rFonts w:asciiTheme="minorEastAsia" w:hAnsiTheme="minorEastAsia"/>
          <w:sz w:val="24"/>
          <w:szCs w:val="24"/>
          <w:vertAlign w:val="subscript"/>
        </w:rPr>
        <w:t>2</w:t>
      </w:r>
      <w:r w:rsidRPr="00B15855">
        <w:rPr>
          <w:rFonts w:asciiTheme="minorEastAsia" w:hAnsiTheme="minorEastAsia"/>
          <w:i/>
          <w:iCs/>
          <w:sz w:val="24"/>
          <w:szCs w:val="24"/>
        </w:rPr>
        <w:t>O</w:t>
      </w:r>
      <w:r w:rsidRPr="00B15855">
        <w:rPr>
          <w:rFonts w:asciiTheme="minorEastAsia" w:hAnsiTheme="minorEastAsia"/>
          <w:sz w:val="24"/>
          <w:szCs w:val="24"/>
          <w:vertAlign w:val="subscript"/>
        </w:rPr>
        <w:t>4</w:t>
      </w:r>
      <w:r w:rsidRPr="00B15855">
        <w:rPr>
          <w:rFonts w:asciiTheme="minorEastAsia" w:hAnsiTheme="minorEastAsia"/>
          <w:sz w:val="24"/>
          <w:szCs w:val="24"/>
        </w:rPr>
        <w:t>)构成，分子组成为(Fe</w:t>
      </w:r>
      <w:r w:rsidRPr="00B15855">
        <w:rPr>
          <w:rFonts w:asciiTheme="minorEastAsia" w:hAnsiTheme="minorEastAsia"/>
          <w:sz w:val="24"/>
          <w:szCs w:val="24"/>
          <w:vertAlign w:val="subscript"/>
        </w:rPr>
        <w:t>6</w:t>
      </w:r>
      <w:r w:rsidRPr="00B15855">
        <w:rPr>
          <w:rFonts w:asciiTheme="minorEastAsia" w:hAnsiTheme="minorEastAsia"/>
          <w:i/>
          <w:iCs/>
          <w:sz w:val="24"/>
          <w:szCs w:val="24"/>
        </w:rPr>
        <w:t>O</w:t>
      </w:r>
      <w:r w:rsidRPr="00B15855">
        <w:rPr>
          <w:rFonts w:asciiTheme="minorEastAsia" w:hAnsiTheme="minorEastAsia"/>
          <w:sz w:val="24"/>
          <w:szCs w:val="24"/>
          <w:vertAlign w:val="subscript"/>
        </w:rPr>
        <w:t>8</w:t>
      </w:r>
      <w:r w:rsidRPr="00B15855">
        <w:rPr>
          <w:rFonts w:asciiTheme="minorEastAsia" w:hAnsiTheme="minorEastAsia"/>
          <w:sz w:val="24"/>
          <w:szCs w:val="24"/>
        </w:rPr>
        <w:t>)</w:t>
      </w:r>
      <w:r w:rsidRPr="00B15855">
        <w:rPr>
          <w:rFonts w:asciiTheme="minorEastAsia" w:hAnsiTheme="minorEastAsia"/>
          <w:sz w:val="24"/>
          <w:szCs w:val="24"/>
          <w:vertAlign w:val="superscript"/>
        </w:rPr>
        <w:t>2 + </w:t>
      </w:r>
      <w:r w:rsidRPr="00B15855">
        <w:rPr>
          <w:rFonts w:asciiTheme="minorEastAsia" w:hAnsiTheme="minorEastAsia"/>
          <w:sz w:val="24"/>
          <w:szCs w:val="24"/>
        </w:rPr>
        <w:t>，其中包含2个A位间隙(四个氧离子组成的四面体间隙)和4个B位间隙；T块是由两个相邻的钡层和上下两个氧离子层所组成，分子结构为Ba</w:t>
      </w:r>
      <w:r w:rsidRPr="00B15855">
        <w:rPr>
          <w:rFonts w:asciiTheme="minorEastAsia" w:hAnsiTheme="minorEastAsia"/>
          <w:sz w:val="24"/>
          <w:szCs w:val="24"/>
          <w:vertAlign w:val="subscript"/>
        </w:rPr>
        <w:t>2</w:t>
      </w:r>
      <w:r w:rsidRPr="00B15855">
        <w:rPr>
          <w:rFonts w:asciiTheme="minorEastAsia" w:hAnsiTheme="minorEastAsia"/>
          <w:sz w:val="24"/>
          <w:szCs w:val="24"/>
        </w:rPr>
        <w:t>Fe</w:t>
      </w:r>
      <w:r w:rsidRPr="00B15855">
        <w:rPr>
          <w:rFonts w:asciiTheme="minorEastAsia" w:hAnsiTheme="minorEastAsia"/>
          <w:sz w:val="24"/>
          <w:szCs w:val="24"/>
          <w:vertAlign w:val="subscript"/>
        </w:rPr>
        <w:t>8</w:t>
      </w:r>
      <w:r w:rsidRPr="00B15855">
        <w:rPr>
          <w:rFonts w:asciiTheme="minorEastAsia" w:hAnsiTheme="minorEastAsia"/>
          <w:i/>
          <w:iCs/>
          <w:sz w:val="24"/>
          <w:szCs w:val="24"/>
        </w:rPr>
        <w:t>O</w:t>
      </w:r>
      <w:r w:rsidRPr="00B15855">
        <w:rPr>
          <w:rFonts w:asciiTheme="minorEastAsia" w:hAnsiTheme="minorEastAsia"/>
          <w:sz w:val="24"/>
          <w:szCs w:val="24"/>
          <w:vertAlign w:val="subscript"/>
        </w:rPr>
        <w:t>14</w:t>
      </w:r>
      <w:r w:rsidRPr="00B15855">
        <w:rPr>
          <w:rFonts w:asciiTheme="minorEastAsia" w:hAnsiTheme="minorEastAsia"/>
          <w:sz w:val="24"/>
          <w:szCs w:val="24"/>
        </w:rPr>
        <w:t>，其中共有2个A位间隙和6个B。</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2.2Co</w:t>
      </w:r>
      <w:r w:rsidRPr="00B15855">
        <w:rPr>
          <w:rFonts w:asciiTheme="minorEastAsia" w:hAnsiTheme="minorEastAsia"/>
          <w:b/>
          <w:bCs/>
          <w:sz w:val="24"/>
          <w:szCs w:val="24"/>
          <w:vertAlign w:val="subscript"/>
        </w:rPr>
        <w:t>2</w:t>
      </w:r>
      <w:r w:rsidRPr="00B15855">
        <w:rPr>
          <w:rFonts w:asciiTheme="minorEastAsia" w:hAnsiTheme="minorEastAsia"/>
          <w:b/>
          <w:bCs/>
          <w:i/>
          <w:iCs/>
          <w:sz w:val="24"/>
          <w:szCs w:val="24"/>
        </w:rPr>
        <w:t>Z</w:t>
      </w:r>
      <w:r w:rsidRPr="00B15855">
        <w:rPr>
          <w:rFonts w:asciiTheme="minorEastAsia" w:hAnsiTheme="minorEastAsia"/>
          <w:b/>
          <w:bCs/>
          <w:sz w:val="24"/>
          <w:szCs w:val="24"/>
        </w:rPr>
        <w:t>铁氧体的基本特性</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2.2.1起始磁导率</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铁氧体材料在弱场磁化的过程中，在磁中性的状态下，具有一个磁导率的极限值，即为铁氧体材料的起始磁导率μ</w:t>
      </w:r>
      <w:r w:rsidRPr="00B15855">
        <w:rPr>
          <w:rFonts w:asciiTheme="minorEastAsia" w:hAnsiTheme="minorEastAsia"/>
          <w:i/>
          <w:iCs/>
          <w:sz w:val="24"/>
          <w:szCs w:val="24"/>
          <w:vertAlign w:val="subscript"/>
        </w:rPr>
        <w:t>i</w:t>
      </w:r>
      <w:r w:rsidRPr="00B15855">
        <w:rPr>
          <w:rFonts w:asciiTheme="minorEastAsia" w:hAnsiTheme="minorEastAsia"/>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7850"/>
        <w:gridCol w:w="456"/>
      </w:tblGrid>
      <w:tr w:rsidR="00B15855" w:rsidRPr="00B15855" w:rsidTr="00B15855">
        <w:tc>
          <w:tcPr>
            <w:tcW w:w="5000" w:type="pct"/>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i/>
                <w:iCs/>
                <w:sz w:val="24"/>
                <w:szCs w:val="24"/>
                <w:vertAlign w:val="subscript"/>
              </w:rPr>
              <w:t>i</w:t>
            </w: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0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1</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below (lim, </w:t>
            </w:r>
            <w:r w:rsidRPr="00B15855">
              <w:rPr>
                <w:rFonts w:asciiTheme="minorEastAsia" w:hAnsiTheme="minorEastAsia"/>
                <w:i/>
                <w:iCs/>
                <w:sz w:val="24"/>
                <w:szCs w:val="24"/>
              </w:rPr>
              <w:t>H</w:t>
            </w:r>
            <w:r w:rsidRPr="00B15855">
              <w:rPr>
                <w:rFonts w:asciiTheme="minorEastAsia" w:hAnsiTheme="minorEastAsia"/>
                <w:sz w:val="24"/>
                <w:szCs w:val="24"/>
              </w:rPr>
              <w:t>→0)</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B</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p>
              </w:tc>
            </w:tr>
          </w:tbl>
          <w:p w:rsidR="00B15855" w:rsidRPr="00B15855" w:rsidRDefault="00B15855" w:rsidP="00B15855">
            <w:pPr>
              <w:rPr>
                <w:rFonts w:asciiTheme="minorEastAsia" w:hAnsiTheme="minorEastAsia"/>
                <w:sz w:val="24"/>
                <w:szCs w:val="24"/>
              </w:rPr>
            </w:pPr>
          </w:p>
        </w:tc>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(3)</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其中，μ</w:t>
      </w:r>
      <w:r w:rsidRPr="00B15855">
        <w:rPr>
          <w:rFonts w:asciiTheme="minorEastAsia" w:hAnsiTheme="minorEastAsia"/>
          <w:sz w:val="24"/>
          <w:szCs w:val="24"/>
          <w:vertAlign w:val="subscript"/>
        </w:rPr>
        <w:t>0</w:t>
      </w:r>
      <w:r w:rsidRPr="00B15855">
        <w:rPr>
          <w:rFonts w:asciiTheme="minorEastAsia" w:hAnsiTheme="minorEastAsia"/>
          <w:sz w:val="24"/>
          <w:szCs w:val="24"/>
        </w:rPr>
        <w:t>为真空磁导率（μ</w:t>
      </w:r>
      <w:r w:rsidRPr="00B15855">
        <w:rPr>
          <w:rFonts w:asciiTheme="minorEastAsia" w:hAnsiTheme="minorEastAsia"/>
          <w:sz w:val="24"/>
          <w:szCs w:val="24"/>
          <w:vertAlign w:val="subscript"/>
        </w:rPr>
        <w:t>0</w:t>
      </w:r>
      <w:r w:rsidRPr="00B15855">
        <w:rPr>
          <w:rFonts w:asciiTheme="minorEastAsia" w:hAnsiTheme="minorEastAsia"/>
          <w:sz w:val="24"/>
          <w:szCs w:val="24"/>
        </w:rPr>
        <w:t> = 4π×10</w:t>
      </w:r>
      <w:r w:rsidRPr="00B15855">
        <w:rPr>
          <w:rFonts w:asciiTheme="minorEastAsia" w:hAnsiTheme="minorEastAsia"/>
          <w:sz w:val="24"/>
          <w:szCs w:val="24"/>
          <w:vertAlign w:val="superscript"/>
        </w:rPr>
        <w:t> - 7</w:t>
      </w:r>
      <w:r w:rsidRPr="00B15855">
        <w:rPr>
          <w:rFonts w:asciiTheme="minorEastAsia" w:hAnsiTheme="minorEastAsia"/>
          <w:i/>
          <w:iCs/>
          <w:sz w:val="24"/>
          <w:szCs w:val="24"/>
        </w:rPr>
        <w:t>H</w:t>
      </w:r>
      <w:r w:rsidRPr="00B15855">
        <w:rPr>
          <w:rFonts w:asciiTheme="minorEastAsia" w:hAnsiTheme="minorEastAsia"/>
          <w:sz w:val="24"/>
          <w:szCs w:val="24"/>
        </w:rPr>
        <w:t>/</w:t>
      </w:r>
      <w:r w:rsidRPr="00B15855">
        <w:rPr>
          <w:rFonts w:asciiTheme="minorEastAsia" w:hAnsiTheme="minorEastAsia"/>
          <w:i/>
          <w:iCs/>
          <w:sz w:val="24"/>
          <w:szCs w:val="24"/>
        </w:rPr>
        <w:t>m</w:t>
      </w:r>
      <w:r w:rsidRPr="00B15855">
        <w:rPr>
          <w:rFonts w:asciiTheme="minorEastAsia" w:hAnsiTheme="minorEastAsia"/>
          <w:sz w:val="24"/>
          <w:szCs w:val="24"/>
        </w:rPr>
        <w:t>），</w:t>
      </w:r>
      <w:r w:rsidRPr="00B15855">
        <w:rPr>
          <w:rFonts w:asciiTheme="minorEastAsia" w:hAnsiTheme="minorEastAsia"/>
          <w:i/>
          <w:iCs/>
          <w:sz w:val="24"/>
          <w:szCs w:val="24"/>
        </w:rPr>
        <w:t>H</w:t>
      </w:r>
      <w:r w:rsidRPr="00B15855">
        <w:rPr>
          <w:rFonts w:asciiTheme="minorEastAsia" w:hAnsiTheme="minorEastAsia"/>
          <w:sz w:val="24"/>
          <w:szCs w:val="24"/>
        </w:rPr>
        <w:t>为磁场强度（</w:t>
      </w:r>
      <w:r w:rsidRPr="00B15855">
        <w:rPr>
          <w:rFonts w:asciiTheme="minorEastAsia" w:hAnsiTheme="minorEastAsia"/>
          <w:i/>
          <w:iCs/>
          <w:sz w:val="24"/>
          <w:szCs w:val="24"/>
        </w:rPr>
        <w:t>A</w:t>
      </w:r>
      <w:r w:rsidRPr="00B15855">
        <w:rPr>
          <w:rFonts w:asciiTheme="minorEastAsia" w:hAnsiTheme="minorEastAsia"/>
          <w:sz w:val="24"/>
          <w:szCs w:val="24"/>
        </w:rPr>
        <w:t>/</w:t>
      </w:r>
      <w:r w:rsidRPr="00B15855">
        <w:rPr>
          <w:rFonts w:asciiTheme="minorEastAsia" w:hAnsiTheme="minorEastAsia"/>
          <w:i/>
          <w:iCs/>
          <w:sz w:val="24"/>
          <w:szCs w:val="24"/>
        </w:rPr>
        <w:t>m</w:t>
      </w:r>
      <w:r w:rsidRPr="00B15855">
        <w:rPr>
          <w:rFonts w:asciiTheme="minorEastAsia" w:hAnsiTheme="minorEastAsia"/>
          <w:sz w:val="24"/>
          <w:szCs w:val="24"/>
        </w:rPr>
        <w:t>），</w:t>
      </w:r>
      <w:r w:rsidRPr="00B15855">
        <w:rPr>
          <w:rFonts w:asciiTheme="minorEastAsia" w:hAnsiTheme="minorEastAsia"/>
          <w:i/>
          <w:iCs/>
          <w:sz w:val="24"/>
          <w:szCs w:val="24"/>
        </w:rPr>
        <w:t>B</w:t>
      </w:r>
      <w:r w:rsidRPr="00B15855">
        <w:rPr>
          <w:rFonts w:asciiTheme="minorEastAsia" w:hAnsiTheme="minorEastAsia"/>
          <w:sz w:val="24"/>
          <w:szCs w:val="24"/>
        </w:rPr>
        <w:t>为磁感应强度（T）。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由公式</w:t>
      </w:r>
      <w:hyperlink r:id="rId10" w:anchor="eq:qishi" w:history="1">
        <w:r w:rsidRPr="00B15855">
          <w:rPr>
            <w:rStyle w:val="a9"/>
            <w:rFonts w:asciiTheme="minorEastAsia" w:hAnsiTheme="minorEastAsia"/>
            <w:sz w:val="24"/>
            <w:szCs w:val="24"/>
          </w:rPr>
          <w:t>3</w:t>
        </w:r>
      </w:hyperlink>
      <w:r w:rsidRPr="00B15855">
        <w:rPr>
          <w:rFonts w:asciiTheme="minorEastAsia" w:hAnsiTheme="minorEastAsia"/>
          <w:sz w:val="24"/>
          <w:szCs w:val="24"/>
        </w:rPr>
        <w:t>可知，要提高铁氧体材料的起始磁导率，需要增加材料的饱和磁化强度，减少磁晶各向异性。但是较大的磁晶各向异性是保证铁氧体截止频率较大的先决条件。在本研究中，我们所讨论的天线使用频段是在甚高频段，因此不需要特别高的截止频率，所以我们应该通过一定的配方和工艺技术增加磁晶各向异性。</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2.2.2饱和磁化强度</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磁性材料在外加磁场</w:t>
      </w:r>
      <w:r w:rsidRPr="00B15855">
        <w:rPr>
          <w:rFonts w:asciiTheme="minorEastAsia" w:hAnsiTheme="minorEastAsia"/>
          <w:i/>
          <w:iCs/>
          <w:sz w:val="24"/>
          <w:szCs w:val="24"/>
        </w:rPr>
        <w:t>H</w:t>
      </w:r>
      <w:r w:rsidRPr="00B15855">
        <w:rPr>
          <w:rFonts w:asciiTheme="minorEastAsia" w:hAnsiTheme="minorEastAsia"/>
          <w:sz w:val="24"/>
          <w:szCs w:val="24"/>
        </w:rPr>
        <w:t>的作用下，磁化强度</w:t>
      </w:r>
      <w:r w:rsidRPr="00B15855">
        <w:rPr>
          <w:rFonts w:asciiTheme="minorEastAsia" w:hAnsiTheme="minorEastAsia"/>
          <w:i/>
          <w:iCs/>
          <w:sz w:val="24"/>
          <w:szCs w:val="24"/>
        </w:rPr>
        <w:t>M</w:t>
      </w:r>
      <w:r w:rsidRPr="00B15855">
        <w:rPr>
          <w:rFonts w:asciiTheme="minorEastAsia" w:hAnsiTheme="minorEastAsia"/>
          <w:sz w:val="24"/>
          <w:szCs w:val="24"/>
        </w:rPr>
        <w:t>将随</w:t>
      </w:r>
      <w:r w:rsidRPr="00B15855">
        <w:rPr>
          <w:rFonts w:asciiTheme="minorEastAsia" w:hAnsiTheme="minorEastAsia"/>
          <w:i/>
          <w:iCs/>
          <w:sz w:val="24"/>
          <w:szCs w:val="24"/>
        </w:rPr>
        <w:t>H</w:t>
      </w:r>
      <w:r w:rsidRPr="00B15855">
        <w:rPr>
          <w:rFonts w:asciiTheme="minorEastAsia" w:hAnsiTheme="minorEastAsia"/>
          <w:sz w:val="24"/>
          <w:szCs w:val="24"/>
        </w:rPr>
        <w:t>的增大而增大，当</w:t>
      </w:r>
      <w:r w:rsidRPr="00B15855">
        <w:rPr>
          <w:rFonts w:asciiTheme="minorEastAsia" w:hAnsiTheme="minorEastAsia"/>
          <w:i/>
          <w:iCs/>
          <w:sz w:val="24"/>
          <w:szCs w:val="24"/>
        </w:rPr>
        <w:t>H</w:t>
      </w:r>
      <w:r w:rsidRPr="00B15855">
        <w:rPr>
          <w:rFonts w:asciiTheme="minorEastAsia" w:hAnsiTheme="minorEastAsia"/>
          <w:sz w:val="24"/>
          <w:szCs w:val="24"/>
        </w:rPr>
        <w:t>增到到一定程度是，继续增大</w:t>
      </w:r>
      <w:r w:rsidRPr="00B15855">
        <w:rPr>
          <w:rFonts w:asciiTheme="minorEastAsia" w:hAnsiTheme="minorEastAsia"/>
          <w:i/>
          <w:iCs/>
          <w:sz w:val="24"/>
          <w:szCs w:val="24"/>
        </w:rPr>
        <w:t>H</w:t>
      </w:r>
      <w:r w:rsidRPr="00B15855">
        <w:rPr>
          <w:rFonts w:asciiTheme="minorEastAsia" w:hAnsiTheme="minorEastAsia"/>
          <w:sz w:val="24"/>
          <w:szCs w:val="24"/>
        </w:rPr>
        <w:t>，磁化强度</w:t>
      </w:r>
      <w:r w:rsidRPr="00B15855">
        <w:rPr>
          <w:rFonts w:asciiTheme="minorEastAsia" w:hAnsiTheme="minorEastAsia"/>
          <w:i/>
          <w:iCs/>
          <w:sz w:val="24"/>
          <w:szCs w:val="24"/>
        </w:rPr>
        <w:t>M</w:t>
      </w:r>
      <w:r w:rsidRPr="00B15855">
        <w:rPr>
          <w:rFonts w:asciiTheme="minorEastAsia" w:hAnsiTheme="minorEastAsia"/>
          <w:sz w:val="24"/>
          <w:szCs w:val="24"/>
        </w:rPr>
        <w:t>保持不变，我们称这时的磁化强度为饱和磁化强度，记为</w:t>
      </w:r>
      <w:r w:rsidRPr="00B15855">
        <w:rPr>
          <w:rFonts w:asciiTheme="minorEastAsia" w:hAnsiTheme="minorEastAsia"/>
          <w:i/>
          <w:iCs/>
          <w:sz w:val="24"/>
          <w:szCs w:val="24"/>
        </w:rPr>
        <w:t>M</w:t>
      </w:r>
      <w:r w:rsidRPr="00B15855">
        <w:rPr>
          <w:rFonts w:asciiTheme="minorEastAsia" w:hAnsiTheme="minorEastAsia"/>
          <w:i/>
          <w:iCs/>
          <w:sz w:val="24"/>
          <w:szCs w:val="24"/>
          <w:vertAlign w:val="subscript"/>
        </w:rPr>
        <w:t>s</w:t>
      </w:r>
      <w:r w:rsidRPr="00B15855">
        <w:rPr>
          <w:rFonts w:asciiTheme="minorEastAsia" w:hAnsiTheme="minor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从微观上来看，物质的磁性主要来源于原子磁矩，原子磁矩又由电子的自旋磁矩和轨道磁矩组成。铁氧体是一类亚铁磁性材料，其晶格中的金属离子通过超交换作用产生反平行排列的离子磁矩，铁氧体磁矩正是来源于这些没有被抵消的离子磁矩的反向排列。六角晶系铁氧体的晶体结构均由S、R、T块以不同的排列方式构成，其中的磁性离子之间发生超交换作用，由磁性离子间的距离及其夹角就可以决定哪些是居于主导地位的超交换作用，这样根据铁氧体中金属离子的分布和各种磁性离子的磁矩数，从而可算出各种铁氧体分子结构的饱和磁矩值。</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2.2.3磁晶各向异性</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磁晶各向异性和晶体结构的对称性有很大关系，一般结构对称性高的晶体(如立方晶系)，其磁晶各向异性小；结构对称性差的晶体(如六角晶系)，磁晶各向异性大。六角晶系铁氧体的磁晶各向异性一般比立方晶系大1</w:t>
      </w:r>
      <w:r w:rsidRPr="00B15855">
        <w:rPr>
          <w:rFonts w:ascii="Cambria Math" w:hAnsi="Cambria Math" w:cs="Cambria Math"/>
          <w:sz w:val="24"/>
          <w:szCs w:val="24"/>
        </w:rPr>
        <w:t>∼</w:t>
      </w:r>
      <w:r w:rsidRPr="00B15855">
        <w:rPr>
          <w:rFonts w:asciiTheme="minorEastAsia" w:hAnsiTheme="minorEastAsia"/>
          <w:sz w:val="24"/>
          <w:szCs w:val="24"/>
        </w:rPr>
        <w:t>2个数量级。</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在晶体中，由于磁晶各向异性的存在，无外场时，磁畴内的磁矩倾向于沿易轴方向取向。这个来源于磁晶各向异性的场称之为磁晶各向异性等效场，或各向异性场，记作</w:t>
      </w:r>
      <w:r w:rsidRPr="00B15855">
        <w:rPr>
          <w:rFonts w:asciiTheme="minorEastAsia" w:hAnsiTheme="minorEastAsia"/>
          <w:i/>
          <w:iCs/>
          <w:sz w:val="24"/>
          <w:szCs w:val="24"/>
        </w:rPr>
        <w:t>H</w:t>
      </w:r>
      <w:r w:rsidRPr="00B15855">
        <w:rPr>
          <w:rFonts w:asciiTheme="minorEastAsia" w:hAnsiTheme="minorEastAsia"/>
          <w:i/>
          <w:iCs/>
          <w:sz w:val="24"/>
          <w:szCs w:val="24"/>
          <w:vertAlign w:val="subscript"/>
        </w:rPr>
        <w:t>K</w:t>
      </w:r>
      <w:r w:rsidRPr="00B15855">
        <w:rPr>
          <w:rFonts w:asciiTheme="minorEastAsia" w:hAnsiTheme="minorEastAsia"/>
          <w:sz w:val="24"/>
          <w:szCs w:val="24"/>
        </w:rPr>
        <w:t>。常常用各向异性场来表示晶体的磁晶各向异性。对六角晶系铁氧体，各向异性场分别用</w:t>
      </w:r>
      <w:r w:rsidRPr="00B15855">
        <w:rPr>
          <w:rFonts w:asciiTheme="minorEastAsia" w:hAnsiTheme="minorEastAsia"/>
          <w:i/>
          <w:iCs/>
          <w:sz w:val="24"/>
          <w:szCs w:val="24"/>
        </w:rPr>
        <w:t>H</w:t>
      </w:r>
      <w:r w:rsidRPr="00B15855">
        <w:rPr>
          <w:rFonts w:asciiTheme="minorEastAsia" w:hAnsiTheme="minorEastAsia"/>
          <w:sz w:val="24"/>
          <w:szCs w:val="24"/>
          <w:vertAlign w:val="superscript"/>
        </w:rPr>
        <w:t>θ</w:t>
      </w:r>
      <w:r w:rsidRPr="00B15855">
        <w:rPr>
          <w:rFonts w:asciiTheme="minorEastAsia" w:hAnsiTheme="minorEastAsia"/>
          <w:i/>
          <w:iCs/>
          <w:sz w:val="24"/>
          <w:szCs w:val="24"/>
          <w:vertAlign w:val="subscript"/>
        </w:rPr>
        <w:t>K</w:t>
      </w:r>
      <w:r w:rsidRPr="00B15855">
        <w:rPr>
          <w:rFonts w:asciiTheme="minorEastAsia" w:hAnsiTheme="minorEastAsia"/>
          <w:sz w:val="24"/>
          <w:szCs w:val="24"/>
        </w:rPr>
        <w:t>和</w:t>
      </w:r>
      <w:r w:rsidRPr="00B15855">
        <w:rPr>
          <w:rFonts w:asciiTheme="minorEastAsia" w:hAnsiTheme="minorEastAsia"/>
          <w:i/>
          <w:iCs/>
          <w:sz w:val="24"/>
          <w:szCs w:val="24"/>
        </w:rPr>
        <w:t>H</w:t>
      </w:r>
      <w:r w:rsidRPr="00B15855">
        <w:rPr>
          <w:rFonts w:asciiTheme="minorEastAsia" w:hAnsiTheme="minorEastAsia"/>
          <w:sz w:val="24"/>
          <w:szCs w:val="24"/>
          <w:vertAlign w:val="superscript"/>
        </w:rPr>
        <w:t>ψ</w:t>
      </w:r>
      <w:r w:rsidRPr="00B15855">
        <w:rPr>
          <w:rFonts w:asciiTheme="minorEastAsia" w:hAnsiTheme="minorEastAsia"/>
          <w:i/>
          <w:iCs/>
          <w:sz w:val="24"/>
          <w:szCs w:val="24"/>
          <w:vertAlign w:val="subscript"/>
        </w:rPr>
        <w:t>K</w:t>
      </w:r>
      <w:r w:rsidRPr="00B15855">
        <w:rPr>
          <w:rFonts w:asciiTheme="minorEastAsia" w:hAnsiTheme="minorEastAsia"/>
          <w:sz w:val="24"/>
          <w:szCs w:val="24"/>
        </w:rPr>
        <w:t>表示。</w:t>
      </w:r>
      <w:r w:rsidRPr="00B15855">
        <w:rPr>
          <w:rFonts w:asciiTheme="minorEastAsia" w:hAnsiTheme="minorEastAsia"/>
          <w:i/>
          <w:iCs/>
          <w:sz w:val="24"/>
          <w:szCs w:val="24"/>
        </w:rPr>
        <w:t>H</w:t>
      </w:r>
      <w:r w:rsidRPr="00B15855">
        <w:rPr>
          <w:rFonts w:asciiTheme="minorEastAsia" w:hAnsiTheme="minorEastAsia"/>
          <w:sz w:val="24"/>
          <w:szCs w:val="24"/>
          <w:vertAlign w:val="superscript"/>
        </w:rPr>
        <w:t>θ</w:t>
      </w:r>
      <w:r w:rsidRPr="00B15855">
        <w:rPr>
          <w:rFonts w:asciiTheme="minorEastAsia" w:hAnsiTheme="minorEastAsia"/>
          <w:i/>
          <w:iCs/>
          <w:sz w:val="24"/>
          <w:szCs w:val="24"/>
          <w:vertAlign w:val="subscript"/>
        </w:rPr>
        <w:t>K</w:t>
      </w:r>
      <w:r w:rsidRPr="00B15855">
        <w:rPr>
          <w:rFonts w:asciiTheme="minorEastAsia" w:hAnsiTheme="minorEastAsia"/>
          <w:sz w:val="24"/>
          <w:szCs w:val="24"/>
        </w:rPr>
        <w:t>表示Ms向主轴方向偏转时的各向异性场，</w:t>
      </w:r>
      <w:r w:rsidRPr="00B15855">
        <w:rPr>
          <w:rFonts w:asciiTheme="minorEastAsia" w:hAnsiTheme="minorEastAsia"/>
          <w:i/>
          <w:iCs/>
          <w:sz w:val="24"/>
          <w:szCs w:val="24"/>
        </w:rPr>
        <w:t>H</w:t>
      </w:r>
      <w:r w:rsidRPr="00B15855">
        <w:rPr>
          <w:rFonts w:asciiTheme="minorEastAsia" w:hAnsiTheme="minorEastAsia"/>
          <w:sz w:val="24"/>
          <w:szCs w:val="24"/>
          <w:vertAlign w:val="superscript"/>
        </w:rPr>
        <w:t>ψ</w:t>
      </w:r>
      <w:r w:rsidRPr="00B15855">
        <w:rPr>
          <w:rFonts w:asciiTheme="minorEastAsia" w:hAnsiTheme="minorEastAsia"/>
          <w:i/>
          <w:iCs/>
          <w:sz w:val="24"/>
          <w:szCs w:val="24"/>
          <w:vertAlign w:val="subscript"/>
        </w:rPr>
        <w:t>K</w:t>
      </w:r>
      <w:r w:rsidRPr="00B15855">
        <w:rPr>
          <w:rFonts w:asciiTheme="minorEastAsia" w:hAnsiTheme="minorEastAsia"/>
          <w:sz w:val="24"/>
          <w:szCs w:val="24"/>
        </w:rPr>
        <w:t>表示Ms向从优平面偏转时的各向异性场。</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2.2.4电阻率</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电阻率ρ是表征铁氧体导电特性的重要参数，绝大多数的铁氧体属于导电能力介于绝缘体和导体的半导体。由半导体理论可以得知，电阻率ρ随温度的升高按指数下降</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ρ = ρ</w:t>
      </w:r>
      <w:r w:rsidRPr="00B15855">
        <w:rPr>
          <w:rFonts w:asciiTheme="minorEastAsia" w:hAnsiTheme="minorEastAsia"/>
          <w:sz w:val="24"/>
          <w:szCs w:val="24"/>
          <w:vertAlign w:val="subscript"/>
        </w:rPr>
        <w:t>∞</w:t>
      </w:r>
      <w:r w:rsidRPr="00B15855">
        <w:rPr>
          <w:rFonts w:asciiTheme="minorEastAsia" w:hAnsiTheme="minorEastAsia"/>
          <w:sz w:val="24"/>
          <w:szCs w:val="24"/>
        </w:rPr>
        <w:t>exp(</w:t>
      </w:r>
      <w:r w:rsidRPr="00B15855">
        <w:rPr>
          <w:rFonts w:asciiTheme="minorEastAsia" w:hAnsiTheme="minorEastAsia"/>
          <w:i/>
          <w:iCs/>
          <w:sz w:val="24"/>
          <w:szCs w:val="24"/>
          <w:vertAlign w:val="superscript"/>
        </w:rPr>
        <w:t>E</w:t>
      </w:r>
      <w:r w:rsidRPr="00B15855">
        <w:rPr>
          <w:rFonts w:asciiTheme="minorEastAsia" w:hAnsiTheme="minorEastAsia"/>
          <w:i/>
          <w:iCs/>
          <w:sz w:val="24"/>
          <w:szCs w:val="24"/>
          <w:vertAlign w:val="subscript"/>
        </w:rPr>
        <w:t>p</w:t>
      </w:r>
      <w:r w:rsidRPr="00B15855">
        <w:rPr>
          <w:rFonts w:asciiTheme="minorEastAsia" w:hAnsiTheme="minorEastAsia"/>
          <w:sz w:val="24"/>
          <w:szCs w:val="24"/>
        </w:rPr>
        <w:t>/</w:t>
      </w:r>
      <w:r w:rsidRPr="00B15855">
        <w:rPr>
          <w:rFonts w:asciiTheme="minorEastAsia" w:hAnsiTheme="minorEastAsia"/>
          <w:sz w:val="24"/>
          <w:szCs w:val="24"/>
          <w:vertAlign w:val="subscript"/>
        </w:rPr>
        <w:t>kT</w:t>
      </w:r>
      <w:r w:rsidRPr="00B15855">
        <w:rPr>
          <w:rFonts w:asciiTheme="minorEastAsia" w:hAnsiTheme="minor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w:t>
      </w:r>
      <w:r w:rsidRPr="00B15855">
        <w:rPr>
          <w:rFonts w:asciiTheme="minorEastAsia" w:hAnsiTheme="minorEastAsia"/>
          <w:i/>
          <w:iCs/>
          <w:sz w:val="24"/>
          <w:szCs w:val="24"/>
        </w:rPr>
        <w:t>E</w:t>
      </w:r>
      <w:r w:rsidRPr="00B15855">
        <w:rPr>
          <w:rFonts w:asciiTheme="minorEastAsia" w:hAnsiTheme="minorEastAsia"/>
          <w:i/>
          <w:iCs/>
          <w:sz w:val="24"/>
          <w:szCs w:val="24"/>
          <w:vertAlign w:val="subscript"/>
        </w:rPr>
        <w:t>p</w:t>
      </w:r>
      <w:r w:rsidRPr="00B15855">
        <w:rPr>
          <w:rFonts w:asciiTheme="minorEastAsia" w:hAnsiTheme="minorEastAsia"/>
          <w:sz w:val="24"/>
          <w:szCs w:val="24"/>
        </w:rPr>
        <w:t>为激活能，即电子发生月前所需要的能量；</w:t>
      </w:r>
      <w:r w:rsidRPr="00B15855">
        <w:rPr>
          <w:rFonts w:asciiTheme="minorEastAsia" w:hAnsiTheme="minorEastAsia"/>
          <w:i/>
          <w:iCs/>
          <w:sz w:val="24"/>
          <w:szCs w:val="24"/>
        </w:rPr>
        <w:t>T</w:t>
      </w:r>
      <w:r w:rsidRPr="00B15855">
        <w:rPr>
          <w:rFonts w:asciiTheme="minorEastAsia" w:hAnsiTheme="minorEastAsia"/>
          <w:sz w:val="24"/>
          <w:szCs w:val="24"/>
        </w:rPr>
        <w:t>为绝对温度；</w:t>
      </w:r>
      <w:r w:rsidRPr="00B15855">
        <w:rPr>
          <w:rFonts w:asciiTheme="minorEastAsia" w:hAnsiTheme="minorEastAsia"/>
          <w:i/>
          <w:iCs/>
          <w:sz w:val="24"/>
          <w:szCs w:val="24"/>
        </w:rPr>
        <w:t>k</w:t>
      </w:r>
      <w:r w:rsidRPr="00B15855">
        <w:rPr>
          <w:rFonts w:asciiTheme="minorEastAsia" w:hAnsiTheme="minorEastAsia"/>
          <w:sz w:val="24"/>
          <w:szCs w:val="24"/>
        </w:rPr>
        <w:t>为玻尔兹曼常数；ρ</w:t>
      </w:r>
      <w:r w:rsidRPr="00B15855">
        <w:rPr>
          <w:rFonts w:asciiTheme="minorEastAsia" w:hAnsiTheme="minorEastAsia"/>
          <w:sz w:val="24"/>
          <w:szCs w:val="24"/>
          <w:vertAlign w:val="subscript"/>
        </w:rPr>
        <w:t>∞</w:t>
      </w:r>
      <w:r w:rsidRPr="00B15855">
        <w:rPr>
          <w:rFonts w:asciiTheme="minorEastAsia" w:hAnsiTheme="minorEastAsia"/>
          <w:sz w:val="24"/>
          <w:szCs w:val="24"/>
        </w:rPr>
        <w:t>为</w:t>
      </w:r>
      <w:r w:rsidRPr="00B15855">
        <w:rPr>
          <w:rFonts w:asciiTheme="minorEastAsia" w:hAnsiTheme="minorEastAsia"/>
          <w:i/>
          <w:iCs/>
          <w:sz w:val="24"/>
          <w:szCs w:val="24"/>
        </w:rPr>
        <w:t>T</w:t>
      </w:r>
      <w:r w:rsidRPr="00B15855">
        <w:rPr>
          <w:rFonts w:asciiTheme="minorEastAsia" w:hAnsiTheme="minorEastAsia"/>
          <w:sz w:val="24"/>
          <w:szCs w:val="24"/>
        </w:rPr>
        <w:t>→∞时的电阻率。</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铁氧体材料一般都具有很高的电阻率，ρ可以达到1010Ω</w:t>
      </w:r>
      <w:r w:rsidRPr="00B15855">
        <w:rPr>
          <w:rFonts w:ascii="MS Mincho" w:eastAsia="MS Mincho" w:hAnsi="MS Mincho" w:cs="MS Mincho" w:hint="eastAsia"/>
          <w:sz w:val="24"/>
          <w:szCs w:val="24"/>
        </w:rPr>
        <w:t>⋅</w:t>
      </w:r>
      <w:r w:rsidRPr="00B15855">
        <w:rPr>
          <w:rFonts w:asciiTheme="minorEastAsia" w:hAnsiTheme="minorEastAsia"/>
          <w:i/>
          <w:iCs/>
          <w:sz w:val="24"/>
          <w:szCs w:val="24"/>
        </w:rPr>
        <w:t>m</w:t>
      </w:r>
      <w:r w:rsidRPr="00B15855">
        <w:rPr>
          <w:rFonts w:asciiTheme="minorEastAsia" w:hAnsiTheme="minorEastAsia"/>
          <w:sz w:val="24"/>
          <w:szCs w:val="24"/>
        </w:rPr>
        <w:t>，损耗因子tanδ</w:t>
      </w:r>
      <w:r w:rsidRPr="00B15855">
        <w:rPr>
          <w:rFonts w:asciiTheme="minorEastAsia" w:hAnsiTheme="minorEastAsia"/>
          <w:i/>
          <w:iCs/>
          <w:sz w:val="24"/>
          <w:szCs w:val="24"/>
        </w:rPr>
        <w:t>e</w:t>
      </w:r>
      <w:r w:rsidRPr="00B15855">
        <w:rPr>
          <w:rFonts w:ascii="Cambria Math" w:hAnsi="Cambria Math" w:cs="Cambria Math"/>
          <w:sz w:val="24"/>
          <w:szCs w:val="24"/>
        </w:rPr>
        <w:t>≪</w:t>
      </w:r>
      <w:r w:rsidRPr="00B15855">
        <w:rPr>
          <w:rFonts w:asciiTheme="minorEastAsia" w:hAnsiTheme="minorEastAsia"/>
          <w:sz w:val="24"/>
          <w:szCs w:val="24"/>
        </w:rPr>
        <w:t>10</w:t>
      </w:r>
      <w:r w:rsidRPr="00B15855">
        <w:rPr>
          <w:rFonts w:asciiTheme="minorEastAsia" w:hAnsiTheme="minorEastAsia"/>
          <w:sz w:val="24"/>
          <w:szCs w:val="24"/>
          <w:vertAlign w:val="superscript"/>
        </w:rPr>
        <w:t> - 2</w:t>
      </w:r>
      <w:r w:rsidRPr="00B15855">
        <w:rPr>
          <w:rFonts w:ascii="Cambria Math" w:hAnsi="Cambria Math" w:cs="Cambria Math"/>
          <w:sz w:val="24"/>
          <w:szCs w:val="24"/>
        </w:rPr>
        <w:t>∼</w:t>
      </w:r>
      <w:r w:rsidRPr="00B15855">
        <w:rPr>
          <w:rFonts w:asciiTheme="minorEastAsia" w:hAnsiTheme="minorEastAsia"/>
          <w:sz w:val="24"/>
          <w:szCs w:val="24"/>
        </w:rPr>
        <w:t>10</w:t>
      </w:r>
      <w:r w:rsidRPr="00B15855">
        <w:rPr>
          <w:rFonts w:asciiTheme="minorEastAsia" w:hAnsiTheme="minorEastAsia"/>
          <w:sz w:val="24"/>
          <w:szCs w:val="24"/>
          <w:vertAlign w:val="superscript"/>
        </w:rPr>
        <w:t> - 3</w:t>
      </w:r>
      <w:r w:rsidRPr="00B15855">
        <w:rPr>
          <w:rFonts w:asciiTheme="minorEastAsia" w:hAnsiTheme="minorEastAsia"/>
          <w:sz w:val="24"/>
          <w:szCs w:val="24"/>
        </w:rPr>
        <w:t>，所以铁氧体在电子工业中占有很重要的位置。从晶体结构方面来说，铁氧体材料是多晶体，它的电阻率一般包括体电阻率和边界电阻率两个部分。</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2.3天线的工作原理</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2.3.1电基本振子</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绝大多数常规天线都可以从原理上分解为很多个简单的“电基本振子”，所以如果要求解任意一个复杂天线的远场辐射特性，可以先求解组成天线的电基本振子的辐射特性，然后进行矢量叠加即可。</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假设电基本振子放置在真空中，且不考虑热损耗，电流方向沿+z轴，幅度随时间呈预先变化，即：</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rPr>
        <w:t> = </w:t>
      </w:r>
      <w:r w:rsidRPr="00B15855">
        <w:rPr>
          <w:rFonts w:asciiTheme="minorEastAsia" w:hAnsiTheme="minorEastAsia"/>
          <w:i/>
          <w:iCs/>
          <w:sz w:val="24"/>
          <w:szCs w:val="24"/>
        </w:rPr>
        <w:t>I</w:t>
      </w:r>
      <w:r w:rsidRPr="00B15855">
        <w:rPr>
          <w:rFonts w:asciiTheme="minorEastAsia" w:hAnsiTheme="minorEastAsia"/>
          <w:i/>
          <w:iCs/>
          <w:sz w:val="24"/>
          <w:szCs w:val="24"/>
          <w:vertAlign w:val="subscript"/>
        </w:rPr>
        <w:t>m</w:t>
      </w:r>
      <w:r w:rsidRPr="00B15855">
        <w:rPr>
          <w:rFonts w:asciiTheme="minorEastAsia" w:hAnsiTheme="minorEastAsia"/>
          <w:sz w:val="24"/>
          <w:szCs w:val="24"/>
        </w:rPr>
        <w:t>cos ω</w:t>
      </w:r>
      <w:r w:rsidRPr="00B15855">
        <w:rPr>
          <w:rFonts w:asciiTheme="minorEastAsia" w:hAnsiTheme="minorEastAsia"/>
          <w:i/>
          <w:iCs/>
          <w:sz w:val="24"/>
          <w:szCs w:val="24"/>
        </w:rPr>
        <w:t>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考虑到电流源的长度Δ</w:t>
      </w:r>
      <w:r w:rsidRPr="00B15855">
        <w:rPr>
          <w:rFonts w:asciiTheme="minorEastAsia" w:hAnsiTheme="minorEastAsia"/>
          <w:i/>
          <w:iCs/>
          <w:sz w:val="24"/>
          <w:szCs w:val="24"/>
        </w:rPr>
        <w:t>l</w:t>
      </w:r>
      <w:r w:rsidRPr="00B15855">
        <w:rPr>
          <w:rFonts w:asciiTheme="minorEastAsia" w:hAnsiTheme="minorEastAsia"/>
          <w:sz w:val="24"/>
          <w:szCs w:val="24"/>
        </w:rPr>
        <w:t>远远小于工作波长λ，可以得到矢量磁位的表达式为：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A</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sz w:val="24"/>
          <w:szCs w:val="24"/>
          <w:vertAlign w:val="superscript"/>
        </w:rPr>
        <w:t>˙</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84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sz w:val="24"/>
                <w:szCs w:val="24"/>
              </w:rPr>
              <w:t>(</w:t>
            </w:r>
            <w:r w:rsidRPr="00B15855">
              <w:rPr>
                <w:rFonts w:asciiTheme="minorEastAsia" w:hAnsiTheme="minorEastAsia"/>
                <w:i/>
                <w:iCs/>
                <w:sz w:val="24"/>
                <w:szCs w:val="24"/>
              </w:rPr>
              <w:t>I</w:t>
            </w:r>
            <w:r w:rsidRPr="00B15855">
              <w:rPr>
                <w:rFonts w:asciiTheme="minorEastAsia" w:hAnsiTheme="minorEastAsia"/>
                <w:i/>
                <w:iCs/>
                <w:sz w:val="24"/>
                <w:szCs w:val="24"/>
                <w:vertAlign w:val="subscript"/>
              </w:rPr>
              <w:t>m</w:t>
            </w:r>
            <w:r w:rsidRPr="00B15855">
              <w:rPr>
                <w:rFonts w:asciiTheme="minorEastAsia" w:hAnsiTheme="minorEastAsia"/>
                <w:sz w:val="24"/>
                <w:szCs w:val="24"/>
              </w:rPr>
              <w:t>)</w:t>
            </w:r>
            <w:r w:rsidRPr="00B15855">
              <w:rPr>
                <w:rFonts w:asciiTheme="minorEastAsia" w:hAnsiTheme="minorEastAsia"/>
                <w:sz w:val="24"/>
                <w:szCs w:val="24"/>
                <w:vertAlign w:val="superscript"/>
              </w:rPr>
              <w:t>˙</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 Δ </w:t>
      </w:r>
      <w:r w:rsidRPr="00B15855">
        <w:rPr>
          <w:rFonts w:asciiTheme="minorEastAsia" w:hAnsiTheme="minorEastAsia"/>
          <w:i/>
          <w:iCs/>
          <w:sz w:val="24"/>
          <w:szCs w:val="24"/>
        </w:rPr>
        <w:t>l</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根据球坐标和执教坐标的变换关系，可得：</w:t>
      </w:r>
    </w:p>
    <w:tbl>
      <w:tblPr>
        <w:tblW w:w="19995" w:type="dxa"/>
        <w:jc w:val="center"/>
        <w:tblCellMar>
          <w:top w:w="15" w:type="dxa"/>
          <w:left w:w="15" w:type="dxa"/>
          <w:bottom w:w="15" w:type="dxa"/>
          <w:right w:w="15" w:type="dxa"/>
        </w:tblCellMar>
        <w:tblLook w:val="04A0" w:firstRow="1" w:lastRow="0" w:firstColumn="1" w:lastColumn="0" w:noHBand="0" w:noVBand="1"/>
      </w:tblPr>
      <w:tblGrid>
        <w:gridCol w:w="9485"/>
        <w:gridCol w:w="920"/>
        <w:gridCol w:w="9590"/>
      </w:tblGrid>
      <w:tr w:rsidR="00B15855" w:rsidRPr="00B15855" w:rsidTr="00B15855">
        <w:trPr>
          <w:jc w:val="center"/>
        </w:trPr>
        <w:tc>
          <w:tcPr>
            <w:tcW w:w="947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A</w:t>
            </w:r>
            <w:r w:rsidRPr="00B15855">
              <w:rPr>
                <w:rFonts w:asciiTheme="minorEastAsia" w:hAnsiTheme="minorEastAsia"/>
                <w:i/>
                <w:iCs/>
                <w:sz w:val="24"/>
                <w:szCs w:val="24"/>
                <w:vertAlign w:val="subscript"/>
              </w:rPr>
              <w:t>r</w:t>
            </w:r>
            <w:r w:rsidRPr="00B15855">
              <w:rPr>
                <w:rFonts w:asciiTheme="minorEastAsia" w:hAnsiTheme="minorEastAsia"/>
                <w:sz w:val="24"/>
                <w:szCs w:val="24"/>
              </w:rPr>
              <w:t>)</w:t>
            </w:r>
            <w:r w:rsidRPr="00B15855">
              <w:rPr>
                <w:rFonts w:asciiTheme="minorEastAsia" w:hAnsiTheme="minorEastAsia"/>
                <w:sz w:val="24"/>
                <w:szCs w:val="24"/>
                <w:vertAlign w:val="superscript"/>
              </w:rPr>
              <w:t>˙</w:t>
            </w:r>
          </w:p>
        </w:tc>
        <w:tc>
          <w:tcPr>
            <w:tcW w:w="958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 </w:t>
            </w:r>
            <w:r w:rsidRPr="00B15855">
              <w:rPr>
                <w:rFonts w:asciiTheme="minorEastAsia" w:hAnsiTheme="minorEastAsia"/>
                <w:i/>
                <w:iCs/>
                <w:sz w:val="24"/>
                <w:szCs w:val="24"/>
              </w:rPr>
              <w:t>A</w:t>
            </w:r>
            <w:r w:rsidRPr="00B15855">
              <w:rPr>
                <w:rFonts w:asciiTheme="minorEastAsia" w:hAnsiTheme="minorEastAsia"/>
                <w:sz w:val="24"/>
                <w:szCs w:val="24"/>
              </w:rPr>
              <w:t> cos θ = -</w:t>
            </w:r>
          </w:p>
          <w:tbl>
            <w:tblPr>
              <w:tblW w:w="0" w:type="auto"/>
              <w:tblCellMar>
                <w:top w:w="15" w:type="dxa"/>
                <w:left w:w="15" w:type="dxa"/>
                <w:bottom w:w="15" w:type="dxa"/>
                <w:right w:w="15" w:type="dxa"/>
              </w:tblCellMar>
              <w:tblLook w:val="04A0" w:firstRow="1" w:lastRow="0" w:firstColumn="1" w:lastColumn="0" w:noHBand="0" w:noVBand="1"/>
            </w:tblPr>
            <w:tblGrid>
              <w:gridCol w:w="84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sz w:val="24"/>
                      <w:szCs w:val="24"/>
                    </w:rPr>
                    <w:t>(</w:t>
                  </w:r>
                  <w:r w:rsidRPr="00B15855">
                    <w:rPr>
                      <w:rFonts w:asciiTheme="minorEastAsia" w:hAnsiTheme="minorEastAsia"/>
                      <w:i/>
                      <w:iCs/>
                      <w:sz w:val="24"/>
                      <w:szCs w:val="24"/>
                    </w:rPr>
                    <w:t>I</w:t>
                  </w:r>
                  <w:r w:rsidRPr="00B15855">
                    <w:rPr>
                      <w:rFonts w:asciiTheme="minorEastAsia" w:hAnsiTheme="minorEastAsia"/>
                      <w:i/>
                      <w:iCs/>
                      <w:sz w:val="24"/>
                      <w:szCs w:val="24"/>
                      <w:vertAlign w:val="subscript"/>
                    </w:rPr>
                    <w:t>m</w:t>
                  </w:r>
                  <w:r w:rsidRPr="00B15855">
                    <w:rPr>
                      <w:rFonts w:asciiTheme="minorEastAsia" w:hAnsiTheme="minorEastAsia"/>
                      <w:sz w:val="24"/>
                      <w:szCs w:val="24"/>
                    </w:rPr>
                    <w:t>)</w:t>
                  </w:r>
                  <w:r w:rsidRPr="00B15855">
                    <w:rPr>
                      <w:rFonts w:asciiTheme="minorEastAsia" w:hAnsiTheme="minorEastAsia"/>
                      <w:sz w:val="24"/>
                      <w:szCs w:val="24"/>
                      <w:vertAlign w:val="superscript"/>
                    </w:rPr>
                    <w:t>˙</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 </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Δ</w:t>
            </w:r>
            <w:r w:rsidRPr="00B15855">
              <w:rPr>
                <w:rFonts w:asciiTheme="minorEastAsia" w:hAnsiTheme="minorEastAsia"/>
                <w:i/>
                <w:iCs/>
                <w:sz w:val="24"/>
                <w:szCs w:val="24"/>
              </w:rPr>
              <w:t>l</w:t>
            </w:r>
            <w:r w:rsidRPr="00B15855">
              <w:rPr>
                <w:rFonts w:asciiTheme="minorEastAsia" w:hAnsiTheme="minorEastAsia"/>
                <w:sz w:val="24"/>
                <w:szCs w:val="24"/>
              </w:rPr>
              <w:t> cos θ</w:t>
            </w:r>
          </w:p>
        </w:tc>
      </w:tr>
      <w:tr w:rsidR="00B15855" w:rsidRPr="00B15855" w:rsidTr="00B15855">
        <w:trPr>
          <w:jc w:val="center"/>
        </w:trPr>
        <w:tc>
          <w:tcPr>
            <w:tcW w:w="947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A</w:t>
            </w:r>
            <w:r w:rsidRPr="00B15855">
              <w:rPr>
                <w:rFonts w:asciiTheme="minorEastAsia" w:hAnsiTheme="minorEastAsia"/>
                <w:sz w:val="24"/>
                <w:szCs w:val="24"/>
                <w:vertAlign w:val="subscript"/>
              </w:rPr>
              <w:t>θ</w:t>
            </w:r>
            <w:r w:rsidRPr="00B15855">
              <w:rPr>
                <w:rFonts w:asciiTheme="minorEastAsia" w:hAnsiTheme="minorEastAsia"/>
                <w:sz w:val="24"/>
                <w:szCs w:val="24"/>
              </w:rPr>
              <w:t>)</w:t>
            </w:r>
            <w:r w:rsidRPr="00B15855">
              <w:rPr>
                <w:rFonts w:asciiTheme="minorEastAsia" w:hAnsiTheme="minorEastAsia"/>
                <w:sz w:val="24"/>
                <w:szCs w:val="24"/>
                <w:vertAlign w:val="superscript"/>
              </w:rPr>
              <w:t>˙</w:t>
            </w:r>
          </w:p>
        </w:tc>
        <w:tc>
          <w:tcPr>
            <w:tcW w:w="958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 </w:t>
            </w:r>
            <w:r w:rsidRPr="00B15855">
              <w:rPr>
                <w:rFonts w:asciiTheme="minorEastAsia" w:hAnsiTheme="minorEastAsia"/>
                <w:i/>
                <w:iCs/>
                <w:sz w:val="24"/>
                <w:szCs w:val="24"/>
              </w:rPr>
              <w:t>A</w:t>
            </w:r>
            <w:r w:rsidRPr="00B15855">
              <w:rPr>
                <w:rFonts w:asciiTheme="minorEastAsia" w:hAnsiTheme="minorEastAsia"/>
                <w:sz w:val="24"/>
                <w:szCs w:val="24"/>
              </w:rPr>
              <w:t> sin θ = -</w:t>
            </w:r>
          </w:p>
          <w:tbl>
            <w:tblPr>
              <w:tblW w:w="0" w:type="auto"/>
              <w:tblCellMar>
                <w:top w:w="15" w:type="dxa"/>
                <w:left w:w="15" w:type="dxa"/>
                <w:bottom w:w="15" w:type="dxa"/>
                <w:right w:w="15" w:type="dxa"/>
              </w:tblCellMar>
              <w:tblLook w:val="04A0" w:firstRow="1" w:lastRow="0" w:firstColumn="1" w:lastColumn="0" w:noHBand="0" w:noVBand="1"/>
            </w:tblPr>
            <w:tblGrid>
              <w:gridCol w:w="84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sz w:val="24"/>
                      <w:szCs w:val="24"/>
                    </w:rPr>
                    <w:t>(</w:t>
                  </w:r>
                  <w:r w:rsidRPr="00B15855">
                    <w:rPr>
                      <w:rFonts w:asciiTheme="minorEastAsia" w:hAnsiTheme="minorEastAsia"/>
                      <w:i/>
                      <w:iCs/>
                      <w:sz w:val="24"/>
                      <w:szCs w:val="24"/>
                    </w:rPr>
                    <w:t>I</w:t>
                  </w:r>
                  <w:r w:rsidRPr="00B15855">
                    <w:rPr>
                      <w:rFonts w:asciiTheme="minorEastAsia" w:hAnsiTheme="minorEastAsia"/>
                      <w:i/>
                      <w:iCs/>
                      <w:sz w:val="24"/>
                      <w:szCs w:val="24"/>
                      <w:vertAlign w:val="subscript"/>
                    </w:rPr>
                    <w:t>m</w:t>
                  </w:r>
                  <w:r w:rsidRPr="00B15855">
                    <w:rPr>
                      <w:rFonts w:asciiTheme="minorEastAsia" w:hAnsiTheme="minorEastAsia"/>
                      <w:sz w:val="24"/>
                      <w:szCs w:val="24"/>
                    </w:rPr>
                    <w:t>)</w:t>
                  </w:r>
                  <w:r w:rsidRPr="00B15855">
                    <w:rPr>
                      <w:rFonts w:asciiTheme="minorEastAsia" w:hAnsiTheme="minorEastAsia"/>
                      <w:sz w:val="24"/>
                      <w:szCs w:val="24"/>
                      <w:vertAlign w:val="superscript"/>
                    </w:rPr>
                    <w:t>˙</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 </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Δ</w:t>
            </w:r>
            <w:r w:rsidRPr="00B15855">
              <w:rPr>
                <w:rFonts w:asciiTheme="minorEastAsia" w:hAnsiTheme="minorEastAsia"/>
                <w:i/>
                <w:iCs/>
                <w:sz w:val="24"/>
                <w:szCs w:val="24"/>
              </w:rPr>
              <w:t>l</w:t>
            </w:r>
            <w:r w:rsidRPr="00B15855">
              <w:rPr>
                <w:rFonts w:asciiTheme="minorEastAsia" w:hAnsiTheme="minorEastAsia"/>
                <w:sz w:val="24"/>
                <w:szCs w:val="24"/>
              </w:rPr>
              <w:t> sin θ</w:t>
            </w:r>
          </w:p>
        </w:tc>
      </w:tr>
      <w:tr w:rsidR="00B15855" w:rsidRPr="00B15855" w:rsidTr="00B15855">
        <w:trPr>
          <w:jc w:val="center"/>
        </w:trPr>
        <w:tc>
          <w:tcPr>
            <w:tcW w:w="947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A</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φ</w:t>
            </w:r>
          </w:p>
        </w:tc>
        <w:tc>
          <w:tcPr>
            <w:tcW w:w="958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由电动力学原理可知，磁场强度与是矢量位的关系为：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H</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sz w:val="24"/>
          <w:szCs w:val="24"/>
          <w:vertAlign w:val="superscript"/>
        </w:rPr>
        <w:t>˙</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3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Δ×( </w:t>
      </w:r>
      <w:r w:rsidRPr="00B15855">
        <w:rPr>
          <w:rFonts w:asciiTheme="minorEastAsia" w:hAnsiTheme="minorEastAsia"/>
          <w:i/>
          <w:iCs/>
          <w:sz w:val="24"/>
          <w:szCs w:val="24"/>
        </w:rPr>
        <w:t>A</w:t>
      </w:r>
      <w:r w:rsidRPr="00B15855">
        <w:rPr>
          <w:rFonts w:asciiTheme="minorEastAsia" w:hAnsiTheme="minorEastAsia"/>
          <w:sz w:val="24"/>
          <w:szCs w:val="24"/>
        </w:rPr>
        <w:t> </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sz w:val="24"/>
          <w:szCs w:val="24"/>
          <w:vertAlign w:val="superscript"/>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则</w:t>
      </w:r>
    </w:p>
    <w:tbl>
      <w:tblPr>
        <w:tblW w:w="19995" w:type="dxa"/>
        <w:jc w:val="center"/>
        <w:tblCellMar>
          <w:top w:w="15" w:type="dxa"/>
          <w:left w:w="15" w:type="dxa"/>
          <w:bottom w:w="15" w:type="dxa"/>
          <w:right w:w="15" w:type="dxa"/>
        </w:tblCellMar>
        <w:tblLook w:val="04A0" w:firstRow="1" w:lastRow="0" w:firstColumn="1" w:lastColumn="0" w:noHBand="0" w:noVBand="1"/>
      </w:tblPr>
      <w:tblGrid>
        <w:gridCol w:w="9635"/>
        <w:gridCol w:w="605"/>
        <w:gridCol w:w="9755"/>
      </w:tblGrid>
      <w:tr w:rsidR="00B15855" w:rsidRPr="00B15855" w:rsidTr="00B15855">
        <w:trPr>
          <w:jc w:val="center"/>
        </w:trPr>
        <w:tc>
          <w:tcPr>
            <w:tcW w:w="962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r</w:t>
            </w:r>
          </w:p>
        </w:tc>
        <w:tc>
          <w:tcPr>
            <w:tcW w:w="974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H</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θ</w:t>
            </w:r>
            <w:r w:rsidRPr="00B15855">
              <w:rPr>
                <w:rFonts w:asciiTheme="minorEastAsia" w:hAnsiTheme="minorEastAsia"/>
                <w:sz w:val="24"/>
                <w:szCs w:val="24"/>
              </w:rPr>
              <w:t> = 0</w:t>
            </w:r>
          </w:p>
        </w:tc>
      </w:tr>
      <w:tr w:rsidR="00B15855" w:rsidRPr="00B15855" w:rsidTr="00B15855">
        <w:trPr>
          <w:jc w:val="center"/>
        </w:trPr>
        <w:tc>
          <w:tcPr>
            <w:tcW w:w="962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φ</w:t>
            </w:r>
          </w:p>
        </w:tc>
        <w:tc>
          <w:tcPr>
            <w:tcW w:w="974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rPr>
                    <w:t> sin θ</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r w:rsidRPr="00B15855">
                    <w:rPr>
                      <w:rFonts w:asciiTheme="minorEastAsia" w:hAnsiTheme="minorEastAsia"/>
                      <w:sz w:val="24"/>
                      <w:szCs w:val="24"/>
                    </w:rPr>
                    <w:t>sin 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575"/>
              <w:gridCol w:w="696"/>
            </w:tblGrid>
            <w:tr w:rsidR="00B15855" w:rsidRPr="00B15855">
              <w:tc>
                <w:tcPr>
                  <w:tcW w:w="0" w:type="auto"/>
                  <w:tcMar>
                    <w:top w:w="48" w:type="dxa"/>
                    <w:left w:w="48" w:type="dxa"/>
                    <w:bottom w:w="48" w:type="dxa"/>
                    <w:right w:w="48"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79"/>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r w:rsidRPr="00B15855">
                          <w:rPr>
                            <w:rFonts w:asciiTheme="minorEastAsia" w:hAnsiTheme="minorEastAsia"/>
                            <w:sz w:val="24"/>
                            <w:szCs w:val="24"/>
                          </w:rPr>
                          <w:t> </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p>
              </w:tc>
              <w:tc>
                <w:tcPr>
                  <w:tcW w:w="0" w:type="auto"/>
                  <w:tcMar>
                    <w:top w:w="48" w:type="dxa"/>
                    <w:left w:w="48" w:type="dxa"/>
                    <w:bottom w:w="48" w:type="dxa"/>
                    <w:right w:w="48"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79"/>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r w:rsidRPr="00B15855">
                          <w:rPr>
                            <w:rFonts w:asciiTheme="minorEastAsia" w:hAnsiTheme="minorEastAsia"/>
                            <w:sz w:val="24"/>
                            <w:szCs w:val="24"/>
                          </w:rPr>
                          <w:t xml:space="preserve"> </w:t>
                        </w:r>
                        <w:r w:rsidRPr="00B15855">
                          <w:rPr>
                            <w:rFonts w:ascii="宋体" w:eastAsia="宋体" w:hAnsi="宋体" w:cs="宋体" w:hint="eastAsia"/>
                            <w:sz w:val="24"/>
                            <w:szCs w:val="24"/>
                          </w:rPr>
                          <w:t>θ</w:t>
                        </w:r>
                      </w:p>
                    </w:tc>
                  </w:tr>
                </w:tbl>
                <w:p w:rsidR="00B15855" w:rsidRPr="00B15855" w:rsidRDefault="00B15855" w:rsidP="00B15855">
                  <w:pPr>
                    <w:rPr>
                      <w:rFonts w:asciiTheme="minorEastAsia" w:hAnsiTheme="minorEastAsia"/>
                      <w:sz w:val="24"/>
                      <w:szCs w:val="24"/>
                    </w:rPr>
                  </w:pPr>
                </w:p>
              </w:tc>
            </w:tr>
            <w:tr w:rsidR="00B15855" w:rsidRPr="00B15855">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A</w:t>
                  </w:r>
                  <w:r w:rsidRPr="00B15855">
                    <w:rPr>
                      <w:rFonts w:asciiTheme="minorEastAsia" w:hAnsiTheme="minorEastAsia"/>
                      <w:i/>
                      <w:iCs/>
                      <w:sz w:val="24"/>
                      <w:szCs w:val="24"/>
                      <w:vertAlign w:val="subscript"/>
                    </w:rPr>
                    <w:t>r</w:t>
                  </w:r>
                </w:p>
              </w:tc>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Theme="minorEastAsia" w:hAnsiTheme="minorEastAsia"/>
                      <w:i/>
                      <w:iCs/>
                      <w:sz w:val="24"/>
                      <w:szCs w:val="24"/>
                    </w:rPr>
                    <w:t>A</w:t>
                  </w:r>
                  <w:r w:rsidRPr="00B15855">
                    <w:rPr>
                      <w:rFonts w:asciiTheme="minorEastAsia" w:hAnsiTheme="minorEastAsia"/>
                      <w:sz w:val="24"/>
                      <w:szCs w:val="24"/>
                      <w:vertAlign w:val="subscript"/>
                    </w:rPr>
                    <w:t>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c>
      </w:tr>
      <w:tr w:rsidR="00B15855" w:rsidRPr="00B15855" w:rsidTr="00B15855">
        <w:trPr>
          <w:jc w:val="center"/>
        </w:trPr>
        <w:tc>
          <w:tcPr>
            <w:tcW w:w="962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74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39"/>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lastRenderedPageBreak/>
                    <w:t>∂</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 </w:t>
            </w:r>
          </w:p>
          <w:tbl>
            <w:tblPr>
              <w:tblW w:w="0" w:type="auto"/>
              <w:tblCellMar>
                <w:top w:w="15" w:type="dxa"/>
                <w:left w:w="15" w:type="dxa"/>
                <w:bottom w:w="15" w:type="dxa"/>
                <w:right w:w="15" w:type="dxa"/>
              </w:tblCellMar>
              <w:tblLook w:val="04A0" w:firstRow="1" w:lastRow="0" w:firstColumn="1" w:lastColumn="0" w:noHBand="0" w:noVBand="1"/>
            </w:tblPr>
            <w:tblGrid>
              <w:gridCol w:w="60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MS Mincho" w:eastAsia="MS Mincho" w:hAnsi="MS Mincho" w:cs="MS Mincho" w:hint="eastAsia"/>
                <w:sz w:val="24"/>
                <w:szCs w:val="24"/>
              </w:rPr>
              <w:t>⋅</w:t>
            </w: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 Δ </w:t>
            </w:r>
            <w:r w:rsidRPr="00B15855">
              <w:rPr>
                <w:rFonts w:asciiTheme="minorEastAsia" w:hAnsiTheme="minorEastAsia"/>
                <w:i/>
                <w:iCs/>
                <w:sz w:val="24"/>
                <w:szCs w:val="24"/>
              </w:rPr>
              <w:t>l</w:t>
            </w:r>
            <w:r w:rsidRPr="00B15855">
              <w:rPr>
                <w:rFonts w:asciiTheme="minorEastAsia" w:hAnsiTheme="minorEastAsia"/>
                <w:sz w:val="24"/>
                <w:szCs w:val="24"/>
              </w:rPr>
              <w:t> sin θ) - </w:t>
            </w:r>
          </w:p>
          <w:tbl>
            <w:tblPr>
              <w:tblW w:w="0" w:type="auto"/>
              <w:tblCellMar>
                <w:top w:w="15" w:type="dxa"/>
                <w:left w:w="15" w:type="dxa"/>
                <w:bottom w:w="15" w:type="dxa"/>
                <w:right w:w="15" w:type="dxa"/>
              </w:tblCellMar>
              <w:tblLook w:val="04A0" w:firstRow="1" w:lastRow="0" w:firstColumn="1" w:lastColumn="0" w:noHBand="0" w:noVBand="1"/>
            </w:tblPr>
            <w:tblGrid>
              <w:gridCol w:w="359"/>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imes New Roman" w:hAnsi="Times New Roman" w:cs="Times New Roman"/>
                      <w:sz w:val="24"/>
                      <w:szCs w:val="24"/>
                    </w:rPr>
                    <w:t>∂</w:t>
                  </w:r>
                  <w:r w:rsidRPr="00B15855">
                    <w:rPr>
                      <w:rFonts w:ascii="宋体" w:eastAsia="宋体" w:hAnsi="宋体" w:cs="宋体" w:hint="eastAsia"/>
                      <w:sz w:val="24"/>
                      <w:szCs w:val="24"/>
                    </w:rPr>
                    <w:t>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60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r w:rsidRPr="00B15855">
                    <w:rPr>
                      <w:rFonts w:asciiTheme="minorEastAsia" w:hAnsiTheme="minorEastAsia"/>
                      <w:sz w:val="24"/>
                      <w:szCs w:val="24"/>
                      <w:vertAlign w:val="subscript"/>
                    </w:rPr>
                    <w:t>0</w:t>
                  </w: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 Δ </w:t>
            </w:r>
            <w:r w:rsidRPr="00B15855">
              <w:rPr>
                <w:rFonts w:asciiTheme="minorEastAsia" w:hAnsiTheme="minorEastAsia"/>
                <w:i/>
                <w:iCs/>
                <w:sz w:val="24"/>
                <w:szCs w:val="24"/>
              </w:rPr>
              <w:t>l</w:t>
            </w:r>
            <w:r w:rsidRPr="00B15855">
              <w:rPr>
                <w:rFonts w:asciiTheme="minorEastAsia" w:hAnsiTheme="minorEastAsia"/>
                <w:sz w:val="24"/>
                <w:szCs w:val="24"/>
              </w:rPr>
              <w:t> cos 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w:t>
            </w:r>
          </w:p>
        </w:tc>
      </w:tr>
      <w:tr w:rsidR="00B15855" w:rsidRPr="00B15855" w:rsidTr="00B15855">
        <w:trPr>
          <w:jc w:val="center"/>
        </w:trPr>
        <w:tc>
          <w:tcPr>
            <w:tcW w:w="962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74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14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kI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 +</w:t>
            </w:r>
          </w:p>
          <w:tbl>
            <w:tblPr>
              <w:tblW w:w="0" w:type="auto"/>
              <w:tblCellMar>
                <w:top w:w="15" w:type="dxa"/>
                <w:left w:w="15" w:type="dxa"/>
                <w:bottom w:w="15" w:type="dxa"/>
                <w:right w:w="15" w:type="dxa"/>
              </w:tblCellMar>
              <w:tblLook w:val="04A0" w:firstRow="1" w:lastRow="0" w:firstColumn="1" w:lastColumn="0" w:noHBand="0" w:noVBand="1"/>
            </w:tblPr>
            <w:tblGrid>
              <w:gridCol w:w="6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w:t>
            </w:r>
          </w:p>
        </w:tc>
      </w:tr>
      <w:tr w:rsidR="00B15855" w:rsidRPr="00B15855" w:rsidTr="00B15855">
        <w:trPr>
          <w:jc w:val="center"/>
        </w:trPr>
        <w:tc>
          <w:tcPr>
            <w:tcW w:w="962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74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6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sinθ(</w:t>
            </w:r>
          </w:p>
          <w:tbl>
            <w:tblPr>
              <w:tblW w:w="0" w:type="auto"/>
              <w:tblCellMar>
                <w:top w:w="15" w:type="dxa"/>
                <w:left w:w="15" w:type="dxa"/>
                <w:bottom w:w="15" w:type="dxa"/>
                <w:right w:w="15" w:type="dxa"/>
              </w:tblCellMar>
              <w:tblLook w:val="04A0" w:firstRow="1" w:lastRow="0" w:firstColumn="1" w:lastColumn="0" w:noHBand="0" w:noVBand="1"/>
            </w:tblPr>
            <w:tblGrid>
              <w:gridCol w:w="4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k</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根据麦克斯韦方程式可以进一步求得电场分量</w:t>
      </w:r>
    </w:p>
    <w:tbl>
      <w:tblPr>
        <w:tblW w:w="19995" w:type="dxa"/>
        <w:jc w:val="center"/>
        <w:tblCellMar>
          <w:top w:w="15" w:type="dxa"/>
          <w:left w:w="15" w:type="dxa"/>
          <w:bottom w:w="15" w:type="dxa"/>
          <w:right w:w="15" w:type="dxa"/>
        </w:tblCellMar>
        <w:tblLook w:val="04A0" w:firstRow="1" w:lastRow="0" w:firstColumn="1" w:lastColumn="0" w:noHBand="0" w:noVBand="1"/>
      </w:tblPr>
      <w:tblGrid>
        <w:gridCol w:w="9170"/>
        <w:gridCol w:w="1475"/>
        <w:gridCol w:w="9350"/>
      </w:tblGrid>
      <w:tr w:rsidR="00B15855" w:rsidRPr="00B15855" w:rsidTr="00B15855">
        <w:trPr>
          <w:jc w:val="center"/>
        </w:trPr>
        <w:tc>
          <w:tcPr>
            <w:tcW w:w="916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E</w:t>
            </w:r>
            <w:r w:rsidRPr="00B15855">
              <w:rPr>
                <w:rFonts w:asciiTheme="minorEastAsia" w:hAnsiTheme="minorEastAsia"/>
                <w:sz w:val="24"/>
                <w:szCs w:val="24"/>
                <w:vertAlign w:val="superscript"/>
              </w:rPr>
              <w:t>&amp;vect;</w:t>
            </w:r>
            <w:r w:rsidRPr="00B15855">
              <w:rPr>
                <w:rFonts w:asciiTheme="minorEastAsia" w:hAnsiTheme="minorEastAsia"/>
                <w:sz w:val="24"/>
                <w:szCs w:val="24"/>
              </w:rPr>
              <w:t>)</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r</w:t>
            </w:r>
          </w:p>
        </w:tc>
        <w:tc>
          <w:tcPr>
            <w:tcW w:w="934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2πωε</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vertAlign w:val="superscript"/>
                    </w:rPr>
                    <w:t>3</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cos θ</w:t>
            </w:r>
          </w:p>
        </w:tc>
      </w:tr>
      <w:tr w:rsidR="00B15855" w:rsidRPr="00B15855" w:rsidTr="00B15855">
        <w:trPr>
          <w:jc w:val="center"/>
        </w:trPr>
        <w:tc>
          <w:tcPr>
            <w:tcW w:w="916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E</w:t>
            </w:r>
            <w:r w:rsidRPr="00B15855">
              <w:rPr>
                <w:rFonts w:asciiTheme="minorEastAsia" w:hAnsiTheme="minorEastAsia"/>
                <w:sz w:val="24"/>
                <w:szCs w:val="24"/>
                <w:vertAlign w:val="superscript"/>
              </w:rPr>
              <w:t>&amp;vect;</w:t>
            </w:r>
            <w:r w:rsidRPr="00B15855">
              <w:rPr>
                <w:rFonts w:asciiTheme="minorEastAsia" w:hAnsiTheme="minorEastAsia"/>
                <w:sz w:val="24"/>
                <w:szCs w:val="24"/>
              </w:rPr>
              <w:t>)</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θ</w:t>
            </w:r>
          </w:p>
        </w:tc>
        <w:tc>
          <w:tcPr>
            <w:tcW w:w="934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0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4πωε</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4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k</w:t>
                  </w:r>
                  <w:r w:rsidRPr="00B15855">
                    <w:rPr>
                      <w:rFonts w:asciiTheme="minorEastAsia" w:hAnsiTheme="minorEastAsia"/>
                      <w:sz w:val="24"/>
                      <w:szCs w:val="24"/>
                      <w:vertAlign w:val="superscript"/>
                    </w:rPr>
                    <w:t>2</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sz w:val="24"/>
                      <w:szCs w:val="24"/>
                      <w:vertAlign w:val="superscript"/>
                    </w:rPr>
                    <w:t>3</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vertAlign w:val="superscript"/>
              </w:rPr>
              <w:t> </w:t>
            </w:r>
            <w:r w:rsidRPr="00B15855">
              <w:rPr>
                <w:rFonts w:asciiTheme="minorEastAsia" w:hAnsiTheme="minorEastAsia"/>
                <w:sz w:val="24"/>
                <w:szCs w:val="24"/>
              </w:rPr>
              <w:t>sin 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(5)</w:t>
            </w:r>
          </w:p>
        </w:tc>
      </w:tr>
      <w:tr w:rsidR="00B15855" w:rsidRPr="00B15855" w:rsidTr="00B15855">
        <w:trPr>
          <w:jc w:val="center"/>
        </w:trPr>
        <w:tc>
          <w:tcPr>
            <w:tcW w:w="916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φ</w:t>
            </w:r>
          </w:p>
        </w:tc>
        <w:tc>
          <w:tcPr>
            <w:tcW w:w="934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由推倒出来的空间场方程(4)(5)可得，当</w:t>
      </w: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Cambria Math" w:hAnsi="Cambria Math" w:cs="Cambria Math"/>
          <w:sz w:val="24"/>
          <w:szCs w:val="24"/>
        </w:rPr>
        <w:t>≪</w:t>
      </w:r>
      <w:r w:rsidRPr="00B15855">
        <w:rPr>
          <w:rFonts w:asciiTheme="minorEastAsia" w:hAnsiTheme="minorEastAsia"/>
          <w:sz w:val="24"/>
          <w:szCs w:val="24"/>
        </w:rPr>
        <w:t>1和</w:t>
      </w: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Cambria Math" w:hAnsi="Cambria Math" w:cs="Cambria Math"/>
          <w:sz w:val="24"/>
          <w:szCs w:val="24"/>
        </w:rPr>
        <w:t>≫</w:t>
      </w:r>
      <w:r w:rsidRPr="00B15855">
        <w:rPr>
          <w:rFonts w:asciiTheme="minorEastAsia" w:hAnsiTheme="minorEastAsia"/>
          <w:sz w:val="24"/>
          <w:szCs w:val="24"/>
        </w:rPr>
        <w:t>1时，电基本振子的场空间可以明显地分成近区场和远区场两个特征差异明显的场区。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在近区场中，即</w:t>
      </w: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Cambria Math" w:hAnsi="Cambria Math" w:cs="Cambria Math"/>
          <w:sz w:val="24"/>
          <w:szCs w:val="24"/>
        </w:rPr>
        <w:t>≪</w:t>
      </w:r>
      <w:r w:rsidRPr="00B15855">
        <w:rPr>
          <w:rFonts w:asciiTheme="minorEastAsia" w:hAnsiTheme="minorEastAsia"/>
          <w:sz w:val="24"/>
          <w:szCs w:val="24"/>
        </w:rPr>
        <w:t>1时，</w:t>
      </w:r>
      <w:r w:rsidRPr="00B15855">
        <w:rPr>
          <w:rFonts w:asciiTheme="minorEastAsia" w:hAnsiTheme="minorEastAsia"/>
          <w:i/>
          <w:iCs/>
          <w:sz w:val="24"/>
          <w:szCs w:val="24"/>
        </w:rPr>
        <w:t>r</w:t>
      </w:r>
      <w:r w:rsidRPr="00B15855">
        <w:rPr>
          <w:rFonts w:asciiTheme="minorEastAsia" w:hAnsiTheme="minorEastAsia"/>
          <w:sz w:val="24"/>
          <w:szCs w:val="24"/>
        </w:rPr>
        <w:t>的倒数高次幂项的幅度占绝对优势，场分布可以简写成：</w:t>
      </w:r>
    </w:p>
    <w:tbl>
      <w:tblPr>
        <w:tblW w:w="19995" w:type="dxa"/>
        <w:jc w:val="center"/>
        <w:tblCellMar>
          <w:top w:w="15" w:type="dxa"/>
          <w:left w:w="15" w:type="dxa"/>
          <w:bottom w:w="15" w:type="dxa"/>
          <w:right w:w="15" w:type="dxa"/>
        </w:tblCellMar>
        <w:tblLook w:val="04A0" w:firstRow="1" w:lastRow="0" w:firstColumn="1" w:lastColumn="0" w:noHBand="0" w:noVBand="1"/>
      </w:tblPr>
      <w:tblGrid>
        <w:gridCol w:w="9905"/>
        <w:gridCol w:w="170"/>
        <w:gridCol w:w="9920"/>
      </w:tblGrid>
      <w:tr w:rsidR="00B15855" w:rsidRPr="00B15855" w:rsidTr="00B15855">
        <w:trPr>
          <w:jc w:val="center"/>
        </w:trPr>
        <w:tc>
          <w:tcPr>
            <w:tcW w:w="989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91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r</w:t>
            </w:r>
            <w:r w:rsidRPr="00B15855">
              <w:rPr>
                <w:rFonts w:asciiTheme="minorEastAsia" w:hAnsiTheme="minorEastAsia"/>
                <w:sz w:val="24"/>
                <w:szCs w:val="24"/>
              </w:rPr>
              <w:t> = - </w:t>
            </w:r>
            <w:r w:rsidRPr="00B15855">
              <w:rPr>
                <w:rFonts w:asciiTheme="minorEastAsia" w:hAnsiTheme="minorEastAsia"/>
                <w:i/>
                <w:iCs/>
                <w:sz w:val="24"/>
                <w:szCs w:val="24"/>
              </w:rPr>
              <w:t>j</w:t>
            </w: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2πωε</w:t>
                  </w:r>
                  <w:r w:rsidRPr="00B15855">
                    <w:rPr>
                      <w:rFonts w:asciiTheme="minorEastAsia" w:hAnsiTheme="minorEastAsia"/>
                      <w:sz w:val="24"/>
                      <w:szCs w:val="24"/>
                      <w:vertAlign w:val="subscript"/>
                    </w:rPr>
                    <w:t>0</w:t>
                  </w:r>
                  <w:r w:rsidRPr="00B15855">
                    <w:rPr>
                      <w:rFonts w:asciiTheme="minorEastAsia" w:hAnsiTheme="minorEastAsia"/>
                      <w:i/>
                      <w:iCs/>
                      <w:sz w:val="24"/>
                      <w:szCs w:val="24"/>
                    </w:rPr>
                    <w:t>r</w:t>
                  </w:r>
                  <w:r w:rsidRPr="00B15855">
                    <w:rPr>
                      <w:rFonts w:asciiTheme="minorEastAsia" w:hAnsiTheme="minorEastAsia"/>
                      <w:sz w:val="24"/>
                      <w:szCs w:val="24"/>
                      <w:vertAlign w:val="superscript"/>
                    </w:rPr>
                    <w:t>3</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 θ</w:t>
            </w:r>
          </w:p>
        </w:tc>
      </w:tr>
      <w:tr w:rsidR="00B15855" w:rsidRPr="00B15855" w:rsidTr="00B15855">
        <w:trPr>
          <w:jc w:val="center"/>
        </w:trPr>
        <w:tc>
          <w:tcPr>
            <w:tcW w:w="989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91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w:t>
            </w:r>
            <w:r w:rsidRPr="00B15855">
              <w:rPr>
                <w:rFonts w:asciiTheme="minorEastAsia" w:hAnsiTheme="minorEastAsia"/>
                <w:sz w:val="24"/>
                <w:szCs w:val="24"/>
              </w:rPr>
              <w:t> </w:t>
            </w:r>
            <w:r w:rsidRPr="00B15855">
              <w:rPr>
                <w:rFonts w:asciiTheme="minorEastAsia" w:hAnsiTheme="minorEastAsia"/>
                <w:sz w:val="24"/>
                <w:szCs w:val="24"/>
                <w:vertAlign w:val="subscript"/>
              </w:rPr>
              <w:t>θ</w:t>
            </w:r>
            <w:r w:rsidRPr="00B15855">
              <w:rPr>
                <w:rFonts w:asciiTheme="minorEastAsia" w:hAnsiTheme="minorEastAsia"/>
                <w:sz w:val="24"/>
                <w:szCs w:val="24"/>
              </w:rPr>
              <w:t> = - </w:t>
            </w:r>
            <w:r w:rsidRPr="00B15855">
              <w:rPr>
                <w:rFonts w:asciiTheme="minorEastAsia" w:hAnsiTheme="minorEastAsia"/>
                <w:i/>
                <w:iCs/>
                <w:sz w:val="24"/>
                <w:szCs w:val="24"/>
              </w:rPr>
              <w:t>j</w:t>
            </w: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4πωε</w:t>
                  </w:r>
                  <w:r w:rsidRPr="00B15855">
                    <w:rPr>
                      <w:rFonts w:asciiTheme="minorEastAsia" w:hAnsiTheme="minorEastAsia"/>
                      <w:sz w:val="24"/>
                      <w:szCs w:val="24"/>
                      <w:vertAlign w:val="subscript"/>
                    </w:rPr>
                    <w:t>0</w:t>
                  </w:r>
                  <w:r w:rsidRPr="00B15855">
                    <w:rPr>
                      <w:rFonts w:asciiTheme="minorEastAsia" w:hAnsiTheme="minorEastAsia"/>
                      <w:i/>
                      <w:iCs/>
                      <w:sz w:val="24"/>
                      <w:szCs w:val="24"/>
                    </w:rPr>
                    <w:t>r</w:t>
                  </w:r>
                  <w:r w:rsidRPr="00B15855">
                    <w:rPr>
                      <w:rFonts w:asciiTheme="minorEastAsia" w:hAnsiTheme="minorEastAsia"/>
                      <w:sz w:val="24"/>
                      <w:szCs w:val="24"/>
                      <w:vertAlign w:val="superscript"/>
                    </w:rPr>
                    <w:t>3</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 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(6)</w:t>
            </w:r>
          </w:p>
        </w:tc>
      </w:tr>
      <w:tr w:rsidR="00B15855" w:rsidRPr="00B15855" w:rsidTr="00B15855">
        <w:trPr>
          <w:jc w:val="center"/>
        </w:trPr>
        <w:tc>
          <w:tcPr>
            <w:tcW w:w="9897"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91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φ</w:t>
            </w: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6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 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由(6)可知，近区场的电厂分量与磁场分量垂直，相位差为90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。根据坡印廷定理可知近区场传播方向</w:t>
      </w:r>
      <w:r w:rsidRPr="00B15855">
        <w:rPr>
          <w:rFonts w:asciiTheme="minorEastAsia" w:hAnsiTheme="minorEastAsia"/>
          <w:i/>
          <w:iCs/>
          <w:sz w:val="24"/>
          <w:szCs w:val="24"/>
        </w:rPr>
        <w:t>r</w:t>
      </w:r>
      <w:r w:rsidRPr="00B15855">
        <w:rPr>
          <w:rFonts w:asciiTheme="minorEastAsia" w:hAnsiTheme="minorEastAsia"/>
          <w:sz w:val="24"/>
          <w:szCs w:val="24"/>
        </w:rPr>
        <w:t>上不存在能量的传输，因为电场能流密度矢量</w:t>
      </w:r>
      <w:r w:rsidRPr="00B15855">
        <w:rPr>
          <w:rFonts w:asciiTheme="minorEastAsia" w:hAnsiTheme="minorEastAsia"/>
          <w:i/>
          <w:iCs/>
          <w:sz w:val="24"/>
          <w:szCs w:val="24"/>
        </w:rPr>
        <w:t>S</w:t>
      </w:r>
      <w:r w:rsidRPr="00B15855">
        <w:rPr>
          <w:rFonts w:asciiTheme="minorEastAsia" w:hAnsiTheme="minorEastAsia"/>
          <w:sz w:val="24"/>
          <w:szCs w:val="24"/>
          <w:vertAlign w:val="superscript"/>
        </w:rPr>
        <w:t>&amp;vect;</w:t>
      </w:r>
      <w:r w:rsidRPr="00B15855">
        <w:rPr>
          <w:rFonts w:asciiTheme="minorEastAsia" w:hAnsiTheme="minorEastAsia"/>
          <w:sz w:val="24"/>
          <w:szCs w:val="24"/>
        </w:rPr>
        <w:t> = </w:t>
      </w:r>
      <w:r w:rsidRPr="00B15855">
        <w:rPr>
          <w:rFonts w:asciiTheme="minorEastAsia" w:hAnsiTheme="minorEastAsia"/>
          <w:i/>
          <w:iCs/>
          <w:sz w:val="24"/>
          <w:szCs w:val="24"/>
        </w:rPr>
        <w:t>E</w:t>
      </w:r>
      <w:r w:rsidRPr="00B15855">
        <w:rPr>
          <w:rFonts w:asciiTheme="minorEastAsia" w:hAnsiTheme="minorEastAsia"/>
          <w:sz w:val="24"/>
          <w:szCs w:val="24"/>
          <w:vertAlign w:val="superscript"/>
        </w:rPr>
        <w:t>&amp;vect;</w:t>
      </w:r>
      <w:r w:rsidRPr="00B15855">
        <w:rPr>
          <w:rFonts w:asciiTheme="minorEastAsia" w:hAnsiTheme="minorEastAsia"/>
          <w:sz w:val="24"/>
          <w:szCs w:val="24"/>
        </w:rPr>
        <w:t>×</w:t>
      </w:r>
      <w:r w:rsidRPr="00B15855">
        <w:rPr>
          <w:rFonts w:asciiTheme="minorEastAsia" w:hAnsiTheme="minorEastAsia"/>
          <w:i/>
          <w:iCs/>
          <w:sz w:val="24"/>
          <w:szCs w:val="24"/>
        </w:rPr>
        <w:t>H</w:t>
      </w:r>
      <w:r w:rsidRPr="00B15855">
        <w:rPr>
          <w:rFonts w:asciiTheme="minorEastAsia" w:hAnsiTheme="minorEastAsia"/>
          <w:sz w:val="24"/>
          <w:szCs w:val="24"/>
          <w:vertAlign w:val="superscript"/>
        </w:rPr>
        <w:t>&amp;vect;</w:t>
      </w:r>
      <w:r w:rsidRPr="00B15855">
        <w:rPr>
          <w:rFonts w:asciiTheme="minorEastAsia" w:hAnsiTheme="minorEastAsia"/>
          <w:sz w:val="24"/>
          <w:szCs w:val="24"/>
        </w:rPr>
        <w:t>为纯虚数，能量以电抗的形式存在于振子附近。所以近场区又称为“感应场”或“储能场”。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在远场区，即</w:t>
      </w: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Cambria Math" w:hAnsi="Cambria Math" w:cs="Cambria Math"/>
          <w:sz w:val="24"/>
          <w:szCs w:val="24"/>
        </w:rPr>
        <w:t>≫</w:t>
      </w:r>
      <w:r w:rsidRPr="00B15855">
        <w:rPr>
          <w:rFonts w:asciiTheme="minorEastAsia" w:hAnsiTheme="minorEastAsia"/>
          <w:sz w:val="24"/>
          <w:szCs w:val="24"/>
        </w:rPr>
        <w:t>1时，电磁场分量中，传播方向矢径</w:t>
      </w:r>
      <w:r w:rsidRPr="00B15855">
        <w:rPr>
          <w:rFonts w:asciiTheme="minorEastAsia" w:hAnsiTheme="minorEastAsia"/>
          <w:i/>
          <w:iCs/>
          <w:sz w:val="24"/>
          <w:szCs w:val="24"/>
        </w:rPr>
        <w:t>r</w:t>
      </w:r>
      <w:r w:rsidRPr="00B15855">
        <w:rPr>
          <w:rFonts w:asciiTheme="minorEastAsia" w:hAnsiTheme="minorEastAsia"/>
          <w:sz w:val="24"/>
          <w:szCs w:val="24"/>
        </w:rPr>
        <w:t>的倒数高次幂相衰减很快，远远快于</w:t>
      </w:r>
      <w:r w:rsidRPr="00B15855">
        <w:rPr>
          <w:rFonts w:asciiTheme="minorEastAsia" w:hAnsiTheme="minorEastAsia"/>
          <w:i/>
          <w:iCs/>
          <w:sz w:val="24"/>
          <w:szCs w:val="24"/>
        </w:rPr>
        <w:t>r</w:t>
      </w:r>
      <w:r w:rsidRPr="00B15855">
        <w:rPr>
          <w:rFonts w:asciiTheme="minorEastAsia" w:hAnsiTheme="minorEastAsia"/>
          <w:sz w:val="24"/>
          <w:szCs w:val="24"/>
        </w:rPr>
        <w:t>的导数项，故电磁场分布为：</w:t>
      </w:r>
    </w:p>
    <w:tbl>
      <w:tblPr>
        <w:tblW w:w="19995" w:type="dxa"/>
        <w:jc w:val="center"/>
        <w:tblCellMar>
          <w:top w:w="15" w:type="dxa"/>
          <w:left w:w="15" w:type="dxa"/>
          <w:bottom w:w="15" w:type="dxa"/>
          <w:right w:w="15" w:type="dxa"/>
        </w:tblCellMar>
        <w:tblLook w:val="04A0" w:firstRow="1" w:lastRow="0" w:firstColumn="1" w:lastColumn="0" w:noHBand="0" w:noVBand="1"/>
      </w:tblPr>
      <w:tblGrid>
        <w:gridCol w:w="9650"/>
        <w:gridCol w:w="605"/>
        <w:gridCol w:w="9740"/>
      </w:tblGrid>
      <w:tr w:rsidR="00B15855" w:rsidRPr="00B15855" w:rsidTr="00B15855">
        <w:trPr>
          <w:jc w:val="center"/>
        </w:trPr>
        <w:tc>
          <w:tcPr>
            <w:tcW w:w="964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θ</w:t>
            </w:r>
          </w:p>
        </w:tc>
        <w:tc>
          <w:tcPr>
            <w:tcW w:w="973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j</w:t>
            </w: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r w:rsidRPr="00B15855">
                    <w:rPr>
                      <w:rFonts w:asciiTheme="minorEastAsia" w:hAnsiTheme="minorEastAsia"/>
                      <w:sz w:val="24"/>
                      <w:szCs w:val="24"/>
                    </w:rPr>
                    <w:t> </w:t>
                  </w:r>
                  <w:r w:rsidRPr="00B15855">
                    <w:rPr>
                      <w:rFonts w:asciiTheme="minorEastAsia" w:hAnsiTheme="minorEastAsia"/>
                      <w:i/>
                      <w:iCs/>
                      <w:sz w:val="24"/>
                      <w:szCs w:val="24"/>
                    </w:rPr>
                    <w:t>k</w:t>
                  </w:r>
                  <w:r w:rsidRPr="00B15855">
                    <w:rPr>
                      <w:rFonts w:asciiTheme="minorEastAsia" w:hAnsiTheme="minorEastAsia"/>
                      <w:sz w:val="24"/>
                      <w:szCs w:val="24"/>
                      <w:vertAlign w:val="superscript"/>
                    </w:rPr>
                    <w:t>2</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4πωε</w:t>
                  </w:r>
                  <w:r w:rsidRPr="00B15855">
                    <w:rPr>
                      <w:rFonts w:asciiTheme="minorEastAsia" w:hAnsiTheme="minorEastAsia"/>
                      <w:sz w:val="24"/>
                      <w:szCs w:val="24"/>
                      <w:vertAlign w:val="subscript"/>
                    </w:rPr>
                    <w:t>0</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 = </w:t>
            </w:r>
            <w:r w:rsidRPr="00B15855">
              <w:rPr>
                <w:rFonts w:asciiTheme="minorEastAsia" w:hAnsiTheme="minorEastAsia"/>
                <w:i/>
                <w:iCs/>
                <w:sz w:val="24"/>
                <w:szCs w:val="24"/>
              </w:rPr>
              <w:t>j</w:t>
            </w:r>
          </w:p>
          <w:tbl>
            <w:tblPr>
              <w:tblW w:w="0" w:type="auto"/>
              <w:tblCellMar>
                <w:top w:w="15" w:type="dxa"/>
                <w:left w:w="15" w:type="dxa"/>
                <w:bottom w:w="15" w:type="dxa"/>
                <w:right w:w="15" w:type="dxa"/>
              </w:tblCellMar>
              <w:tblLook w:val="04A0" w:firstRow="1" w:lastRow="0" w:firstColumn="1" w:lastColumn="0" w:noHBand="0" w:noVBand="1"/>
            </w:tblPr>
            <w:tblGrid>
              <w:gridCol w:w="114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r w:rsidRPr="00B15855">
                    <w:rPr>
                      <w:rFonts w:asciiTheme="minorEastAsia" w:hAnsiTheme="minorEastAsia"/>
                      <w:sz w:val="24"/>
                      <w:szCs w:val="24"/>
                    </w:rPr>
                    <w:t> </w:t>
                  </w:r>
                  <w:r w:rsidRPr="00B15855">
                    <w:rPr>
                      <w:rFonts w:asciiTheme="minorEastAsia" w:hAnsiTheme="minorEastAsia"/>
                      <w:i/>
                      <w:iCs/>
                      <w:sz w:val="24"/>
                      <w:szCs w:val="24"/>
                    </w:rPr>
                    <w:t>k</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 ωε</w:t>
                  </w:r>
                  <w:r w:rsidRPr="00B15855">
                    <w:rPr>
                      <w:rFonts w:asciiTheme="minorEastAsia" w:hAnsiTheme="minorEastAsia"/>
                      <w:sz w:val="24"/>
                      <w:szCs w:val="24"/>
                      <w:vertAlign w:val="subscript"/>
                    </w:rPr>
                    <w:t>0</w:t>
                  </w:r>
                  <w:r w:rsidRPr="00B15855">
                    <w:rPr>
                      <w:rFonts w:asciiTheme="minorEastAsia" w:hAnsiTheme="minorEastAsia"/>
                      <w:sz w:val="24"/>
                      <w:szCs w:val="24"/>
                    </w:rPr>
                    <w:t>λ</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lastRenderedPageBreak/>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w:t>
            </w:r>
          </w:p>
        </w:tc>
      </w:tr>
      <w:tr w:rsidR="00B15855" w:rsidRPr="00B15855" w:rsidTr="00B15855">
        <w:trPr>
          <w:jc w:val="center"/>
        </w:trPr>
        <w:tc>
          <w:tcPr>
            <w:tcW w:w="964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73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j</w:t>
            </w:r>
            <w:r w:rsidRPr="00B15855">
              <w:rPr>
                <w:rFonts w:asciiTheme="minorEastAsia" w:hAnsiTheme="minorEastAsia"/>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02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r w:rsidRPr="00B15855">
                    <w:rPr>
                      <w:rFonts w:asciiTheme="minorEastAsia" w:hAnsiTheme="minorEastAsia"/>
                      <w:sz w:val="24"/>
                      <w:szCs w:val="24"/>
                    </w:rPr>
                    <w:t> </w:t>
                  </w:r>
                  <w:r w:rsidRPr="00B15855">
                    <w:rPr>
                      <w:rFonts w:asciiTheme="minorEastAsia" w:hAnsiTheme="minorEastAsia"/>
                      <w:i/>
                      <w:iCs/>
                      <w:sz w:val="24"/>
                      <w:szCs w:val="24"/>
                    </w:rPr>
                    <w:t>k</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2ωε</w:t>
                  </w:r>
                  <w:r w:rsidRPr="00B15855">
                    <w:rPr>
                      <w:rFonts w:asciiTheme="minorEastAsia" w:hAnsiTheme="minorEastAsia"/>
                      <w:sz w:val="24"/>
                      <w:szCs w:val="24"/>
                      <w:vertAlign w:val="subscript"/>
                    </w:rPr>
                    <w:t>0</w:t>
                  </w:r>
                  <w:r w:rsidRPr="00B15855">
                    <w:rPr>
                      <w:rFonts w:asciiTheme="minorEastAsia" w:hAnsiTheme="minorEastAsia"/>
                      <w:sz w:val="24"/>
                      <w:szCs w:val="24"/>
                    </w:rPr>
                    <w:t>λ</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rPr>
              <w:t> </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 </w:t>
            </w:r>
            <w:r w:rsidRPr="00B15855">
              <w:rPr>
                <w:rFonts w:asciiTheme="minorEastAsia" w:hAnsiTheme="minorEastAsia"/>
                <w:i/>
                <w:iCs/>
                <w:sz w:val="24"/>
                <w:szCs w:val="24"/>
              </w:rPr>
              <w:t>F</w:t>
            </w:r>
            <w:r w:rsidRPr="00B15855">
              <w:rPr>
                <w:rFonts w:asciiTheme="minorEastAsia" w:hAnsiTheme="minorEastAsia"/>
                <w:sz w:val="24"/>
                <w:szCs w:val="24"/>
              </w:rPr>
              <w:t> (θ)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(7)</w:t>
            </w:r>
          </w:p>
        </w:tc>
      </w:tr>
      <w:tr w:rsidR="00B15855" w:rsidRPr="00B15855" w:rsidTr="00B15855">
        <w:trPr>
          <w:jc w:val="center"/>
        </w:trPr>
        <w:tc>
          <w:tcPr>
            <w:tcW w:w="964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r w:rsidRPr="00B15855">
              <w:rPr>
                <w:rFonts w:asciiTheme="minorEastAsia" w:hAnsiTheme="minorEastAsia"/>
                <w:sz w:val="24"/>
                <w:szCs w:val="24"/>
                <w:vertAlign w:val="superscript"/>
              </w:rPr>
              <w:t>˙</w:t>
            </w:r>
            <w:r w:rsidRPr="00B15855">
              <w:rPr>
                <w:rFonts w:asciiTheme="minorEastAsia" w:hAnsiTheme="minorEastAsia"/>
                <w:sz w:val="24"/>
                <w:szCs w:val="24"/>
                <w:vertAlign w:val="subscript"/>
              </w:rPr>
              <w:t>φ</w:t>
            </w:r>
          </w:p>
        </w:tc>
        <w:tc>
          <w:tcPr>
            <w:tcW w:w="9732"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38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 = </w:t>
            </w:r>
            <w:r w:rsidRPr="00B15855">
              <w:rPr>
                <w:rFonts w:asciiTheme="minorEastAsia" w:hAnsiTheme="minorEastAsia"/>
                <w:i/>
                <w:iCs/>
                <w:sz w:val="24"/>
                <w:szCs w:val="24"/>
              </w:rPr>
              <w:t>j</w:t>
            </w:r>
          </w:p>
          <w:tbl>
            <w:tblPr>
              <w:tblW w:w="0" w:type="auto"/>
              <w:tblCellMar>
                <w:top w:w="15" w:type="dxa"/>
                <w:left w:w="15" w:type="dxa"/>
                <w:bottom w:w="15" w:type="dxa"/>
                <w:right w:w="15" w:type="dxa"/>
              </w:tblCellMar>
              <w:tblLook w:val="04A0" w:firstRow="1" w:lastRow="0" w:firstColumn="1" w:lastColumn="0" w:noHBand="0" w:noVBand="1"/>
            </w:tblPr>
            <w:tblGrid>
              <w:gridCol w:w="6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perscript"/>
                    </w:rPr>
                    <w:t>˙</w:t>
                  </w:r>
                  <w:r w:rsidRPr="00B15855">
                    <w:rPr>
                      <w:rFonts w:asciiTheme="minorEastAsia" w:hAnsiTheme="minorEastAsia"/>
                      <w:i/>
                      <w:iCs/>
                      <w:sz w:val="24"/>
                      <w:szCs w:val="24"/>
                      <w:vertAlign w:val="subscript"/>
                    </w:rPr>
                    <w:t>m</w:t>
                  </w:r>
                  <w:r w:rsidRPr="00B15855">
                    <w:rPr>
                      <w:rFonts w:asciiTheme="minorEastAsia" w:hAnsiTheme="minorEastAsia"/>
                      <w:sz w:val="24"/>
                      <w:szCs w:val="24"/>
                    </w:rPr>
                    <w:t>Δ</w:t>
                  </w:r>
                  <w:r w:rsidRPr="00B15855">
                    <w:rPr>
                      <w:rFonts w:asciiTheme="minorEastAsia" w:hAnsiTheme="minorEastAsia"/>
                      <w:i/>
                      <w:iCs/>
                      <w:sz w:val="24"/>
                      <w:szCs w:val="24"/>
                    </w:rPr>
                    <w:t>l</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2λ</w:t>
                  </w:r>
                  <w:r w:rsidRPr="00B15855">
                    <w:rPr>
                      <w:rFonts w:asciiTheme="minorEastAsia" w:hAnsiTheme="minorEastAsia"/>
                      <w:i/>
                      <w:iCs/>
                      <w:sz w:val="24"/>
                      <w:szCs w:val="24"/>
                    </w:rPr>
                    <w:t>r</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e</w:t>
            </w:r>
            <w:r w:rsidRPr="00B15855">
              <w:rPr>
                <w:rFonts w:asciiTheme="minorEastAsia" w:hAnsiTheme="minorEastAsia"/>
                <w:sz w:val="24"/>
                <w:szCs w:val="24"/>
                <w:vertAlign w:val="superscript"/>
              </w:rPr>
              <w:t> - </w:t>
            </w:r>
            <w:r w:rsidRPr="00B15855">
              <w:rPr>
                <w:rFonts w:asciiTheme="minorEastAsia" w:hAnsiTheme="minorEastAsia"/>
                <w:i/>
                <w:iCs/>
                <w:sz w:val="24"/>
                <w:szCs w:val="24"/>
                <w:vertAlign w:val="superscript"/>
              </w:rPr>
              <w:t>j</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k</w:t>
            </w:r>
            <w:r w:rsidRPr="00B15855">
              <w:rPr>
                <w:rFonts w:asciiTheme="minorEastAsia" w:hAnsiTheme="minorEastAsia"/>
                <w:sz w:val="24"/>
                <w:szCs w:val="24"/>
                <w:vertAlign w:val="superscript"/>
              </w:rPr>
              <w:t> </w:t>
            </w:r>
            <w:r w:rsidRPr="00B15855">
              <w:rPr>
                <w:rFonts w:asciiTheme="minorEastAsia" w:hAnsiTheme="minorEastAsia"/>
                <w:i/>
                <w:iCs/>
                <w:sz w:val="24"/>
                <w:szCs w:val="24"/>
                <w:vertAlign w:val="superscript"/>
              </w:rPr>
              <w:t>r</w:t>
            </w:r>
            <w:r w:rsidRPr="00B15855">
              <w:rPr>
                <w:rFonts w:asciiTheme="minorEastAsia" w:hAnsiTheme="minorEastAsia"/>
                <w:sz w:val="24"/>
                <w:szCs w:val="24"/>
              </w:rPr>
              <w:t>sin 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由(7)式可知，在远区场中，</w:t>
      </w:r>
      <w:r w:rsidRPr="00B15855">
        <w:rPr>
          <w:rFonts w:asciiTheme="minorEastAsia" w:hAnsiTheme="minorEastAsia"/>
          <w:i/>
          <w:iCs/>
          <w:sz w:val="24"/>
          <w:szCs w:val="24"/>
        </w:rPr>
        <w:t>E</w:t>
      </w:r>
      <w:r w:rsidRPr="00B15855">
        <w:rPr>
          <w:rFonts w:asciiTheme="minorEastAsia" w:hAnsiTheme="minorEastAsia"/>
          <w:sz w:val="24"/>
          <w:szCs w:val="24"/>
          <w:vertAlign w:val="superscript"/>
        </w:rPr>
        <w:t>&amp;vect;</w:t>
      </w:r>
      <w:r w:rsidRPr="00B15855">
        <w:rPr>
          <w:rFonts w:asciiTheme="minorEastAsia" w:hAnsiTheme="minorEastAsia"/>
          <w:sz w:val="24"/>
          <w:szCs w:val="24"/>
        </w:rPr>
        <w:t>和</w:t>
      </w:r>
      <w:r w:rsidRPr="00B15855">
        <w:rPr>
          <w:rFonts w:asciiTheme="minorEastAsia" w:hAnsiTheme="minorEastAsia"/>
          <w:i/>
          <w:iCs/>
          <w:sz w:val="24"/>
          <w:szCs w:val="24"/>
        </w:rPr>
        <w:t>H</w:t>
      </w:r>
      <w:r w:rsidRPr="00B15855">
        <w:rPr>
          <w:rFonts w:asciiTheme="minorEastAsia" w:hAnsiTheme="minorEastAsia"/>
          <w:sz w:val="24"/>
          <w:szCs w:val="24"/>
          <w:vertAlign w:val="superscript"/>
        </w:rPr>
        <w:t>&amp;vect;</w:t>
      </w:r>
      <w:r w:rsidRPr="00B15855">
        <w:rPr>
          <w:rFonts w:asciiTheme="minorEastAsia" w:hAnsiTheme="minorEastAsia"/>
          <w:sz w:val="24"/>
          <w:szCs w:val="24"/>
        </w:rPr>
        <w:t>相位相同、相互正交，且垂直于传播方向</w:t>
      </w:r>
      <w:r w:rsidRPr="00B15855">
        <w:rPr>
          <w:rFonts w:asciiTheme="minorEastAsia" w:hAnsiTheme="minorEastAsia"/>
          <w:i/>
          <w:iCs/>
          <w:sz w:val="24"/>
          <w:szCs w:val="24"/>
        </w:rPr>
        <w:t>r</w:t>
      </w:r>
      <w:r w:rsidRPr="00B15855">
        <w:rPr>
          <w:rFonts w:asciiTheme="minorEastAsia" w:hAnsiTheme="minorEastAsia"/>
          <w:sz w:val="24"/>
          <w:szCs w:val="24"/>
        </w:rPr>
        <w:t>。由坡印廷定理易知在远区场中的电磁波能量能够辐射到较远的空间中去。故远区场又称为“辐射场”。</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2.3.2微带天线辐射机理</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2.4天线的设计参数</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2.4.1</w:t>
      </w:r>
      <w:r w:rsidRPr="00B15855">
        <w:rPr>
          <w:rFonts w:asciiTheme="minorEastAsia" w:hAnsiTheme="minorEastAsia"/>
          <w:b/>
          <w:bCs/>
          <w:i/>
          <w:iCs/>
          <w:sz w:val="24"/>
          <w:szCs w:val="24"/>
        </w:rPr>
        <w:t>输入阻抗</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天线的输入阻抗就是天线馈电端输入电压</w:t>
      </w:r>
      <w:r w:rsidRPr="00B15855">
        <w:rPr>
          <w:rFonts w:asciiTheme="minorEastAsia" w:hAnsiTheme="minorEastAsia"/>
          <w:i/>
          <w:iCs/>
          <w:sz w:val="24"/>
          <w:szCs w:val="24"/>
        </w:rPr>
        <w:t>U</w:t>
      </w:r>
      <w:r w:rsidRPr="00B15855">
        <w:rPr>
          <w:rFonts w:asciiTheme="minorEastAsia" w:hAnsiTheme="minorEastAsia"/>
          <w:sz w:val="24"/>
          <w:szCs w:val="24"/>
          <w:vertAlign w:val="subscript"/>
        </w:rPr>
        <w:t>in</w:t>
      </w:r>
      <w:r w:rsidRPr="00B15855">
        <w:rPr>
          <w:rFonts w:asciiTheme="minorEastAsia" w:hAnsiTheme="minorEastAsia"/>
          <w:sz w:val="24"/>
          <w:szCs w:val="24"/>
        </w:rPr>
        <w:t>与输入电流</w:t>
      </w:r>
      <w:r w:rsidRPr="00B15855">
        <w:rPr>
          <w:rFonts w:asciiTheme="minorEastAsia" w:hAnsiTheme="minorEastAsia"/>
          <w:i/>
          <w:iCs/>
          <w:sz w:val="24"/>
          <w:szCs w:val="24"/>
        </w:rPr>
        <w:t>I</w:t>
      </w:r>
      <w:r w:rsidRPr="00B15855">
        <w:rPr>
          <w:rFonts w:asciiTheme="minorEastAsia" w:hAnsiTheme="minorEastAsia"/>
          <w:sz w:val="24"/>
          <w:szCs w:val="24"/>
          <w:vertAlign w:val="subscript"/>
        </w:rPr>
        <w:t>in</w:t>
      </w:r>
      <w:r w:rsidRPr="00B15855">
        <w:rPr>
          <w:rFonts w:asciiTheme="minorEastAsia" w:hAnsiTheme="minorEastAsia"/>
          <w:sz w:val="24"/>
          <w:szCs w:val="24"/>
        </w:rPr>
        <w:t>的比值，完整的天线输入阻抗由辐射电阻</w:t>
      </w:r>
      <w:r w:rsidRPr="00B15855">
        <w:rPr>
          <w:rFonts w:asciiTheme="minorEastAsia" w:hAnsiTheme="minorEastAsia"/>
          <w:i/>
          <w:iCs/>
          <w:sz w:val="24"/>
          <w:szCs w:val="24"/>
        </w:rPr>
        <w:t>R</w:t>
      </w:r>
      <w:r w:rsidRPr="00B15855">
        <w:rPr>
          <w:rFonts w:asciiTheme="minorEastAsia" w:hAnsiTheme="minorEastAsia"/>
          <w:i/>
          <w:iCs/>
          <w:sz w:val="24"/>
          <w:szCs w:val="24"/>
          <w:vertAlign w:val="subscript"/>
        </w:rPr>
        <w:t>r</w:t>
      </w:r>
      <w:r w:rsidRPr="00B15855">
        <w:rPr>
          <w:rFonts w:asciiTheme="minorEastAsia" w:hAnsiTheme="minorEastAsia"/>
          <w:sz w:val="24"/>
          <w:szCs w:val="24"/>
        </w:rPr>
        <w:t>、损耗电阻</w:t>
      </w:r>
      <w:r w:rsidRPr="00B15855">
        <w:rPr>
          <w:rFonts w:asciiTheme="minorEastAsia" w:hAnsiTheme="minorEastAsia"/>
          <w:i/>
          <w:iCs/>
          <w:sz w:val="24"/>
          <w:szCs w:val="24"/>
        </w:rPr>
        <w:t>R</w:t>
      </w:r>
      <w:r w:rsidRPr="00B15855">
        <w:rPr>
          <w:rFonts w:asciiTheme="minorEastAsia" w:hAnsiTheme="minorEastAsia"/>
          <w:sz w:val="24"/>
          <w:szCs w:val="24"/>
          <w:vertAlign w:val="subscript"/>
        </w:rPr>
        <w:t>loss</w:t>
      </w:r>
      <w:r w:rsidRPr="00B15855">
        <w:rPr>
          <w:rFonts w:asciiTheme="minorEastAsia" w:hAnsiTheme="minorEastAsia"/>
          <w:sz w:val="24"/>
          <w:szCs w:val="24"/>
        </w:rPr>
        <w:t>和输入电抗</w:t>
      </w:r>
      <w:r w:rsidRPr="00B15855">
        <w:rPr>
          <w:rFonts w:asciiTheme="minorEastAsia" w:hAnsiTheme="minorEastAsia"/>
          <w:i/>
          <w:iCs/>
          <w:sz w:val="24"/>
          <w:szCs w:val="24"/>
        </w:rPr>
        <w:t>X</w:t>
      </w:r>
      <w:r w:rsidRPr="00B15855">
        <w:rPr>
          <w:rFonts w:asciiTheme="minorEastAsia" w:hAnsiTheme="minorEastAsia"/>
          <w:sz w:val="24"/>
          <w:szCs w:val="24"/>
          <w:vertAlign w:val="subscript"/>
        </w:rPr>
        <w:t>in</w:t>
      </w:r>
      <w:r w:rsidRPr="00B15855">
        <w:rPr>
          <w:rFonts w:asciiTheme="minorEastAsia" w:hAnsiTheme="minorEastAsia"/>
          <w:sz w:val="24"/>
          <w:szCs w:val="24"/>
        </w:rPr>
        <w:t>三部分组成：</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sz w:val="24"/>
          <w:szCs w:val="24"/>
        </w:rPr>
        <w:t> </w:t>
      </w:r>
      <w:r w:rsidRPr="00B15855">
        <w:rPr>
          <w:rFonts w:asciiTheme="minorEastAsia" w:hAnsiTheme="minorEastAsia"/>
          <w:sz w:val="24"/>
          <w:szCs w:val="24"/>
          <w:vertAlign w:val="subscript"/>
        </w:rPr>
        <w:t>in</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24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U</w:t>
            </w:r>
            <w:r w:rsidRPr="00B15855">
              <w:rPr>
                <w:rFonts w:asciiTheme="minorEastAsia" w:hAnsiTheme="minorEastAsia"/>
                <w:sz w:val="24"/>
                <w:szCs w:val="24"/>
                <w:vertAlign w:val="subscript"/>
              </w:rPr>
              <w:t>in</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r w:rsidRPr="00B15855">
              <w:rPr>
                <w:rFonts w:asciiTheme="minorEastAsia" w:hAnsiTheme="minorEastAsia"/>
                <w:sz w:val="24"/>
                <w:szCs w:val="24"/>
                <w:vertAlign w:val="subscript"/>
              </w:rPr>
              <w:t>in</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Theme="minorEastAsia" w:hAnsiTheme="minorEastAsia"/>
          <w:sz w:val="24"/>
          <w:szCs w:val="24"/>
          <w:vertAlign w:val="subscript"/>
        </w:rPr>
        <w:t>in</w:t>
      </w:r>
      <w:r w:rsidRPr="00B15855">
        <w:rPr>
          <w:rFonts w:asciiTheme="minorEastAsia" w:hAnsiTheme="minorEastAsia"/>
          <w:sz w:val="24"/>
          <w:szCs w:val="24"/>
        </w:rPr>
        <w:t> + </w:t>
      </w: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X</w:t>
      </w:r>
      <w:r w:rsidRPr="00B15855">
        <w:rPr>
          <w:rFonts w:asciiTheme="minorEastAsia" w:hAnsiTheme="minorEastAsia"/>
          <w:sz w:val="24"/>
          <w:szCs w:val="24"/>
        </w:rPr>
        <w:t> </w:t>
      </w:r>
      <w:r w:rsidRPr="00B15855">
        <w:rPr>
          <w:rFonts w:asciiTheme="minorEastAsia" w:hAnsiTheme="minorEastAsia"/>
          <w:sz w:val="24"/>
          <w:szCs w:val="24"/>
          <w:vertAlign w:val="subscript"/>
        </w:rPr>
        <w:t>in</w:t>
      </w:r>
      <w:r w:rsidRPr="00B15855">
        <w:rPr>
          <w:rFonts w:asciiTheme="minorEastAsia" w:hAnsiTheme="minorEastAsia"/>
          <w:sz w:val="24"/>
          <w:szCs w:val="24"/>
        </w:rPr>
        <w:t> =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Theme="minorEastAsia" w:hAnsiTheme="minorEastAsia"/>
          <w:i/>
          <w:iCs/>
          <w:sz w:val="24"/>
          <w:szCs w:val="24"/>
          <w:vertAlign w:val="subscript"/>
        </w:rPr>
        <w:t>r</w:t>
      </w:r>
      <w:r w:rsidRPr="00B15855">
        <w:rPr>
          <w:rFonts w:asciiTheme="minorEastAsia" w:hAnsiTheme="minorEastAsia"/>
          <w:sz w:val="24"/>
          <w:szCs w:val="24"/>
        </w:rPr>
        <w:t> + </w:t>
      </w:r>
      <w:r w:rsidRPr="00B15855">
        <w:rPr>
          <w:rFonts w:asciiTheme="minorEastAsia" w:hAnsiTheme="minorEastAsia"/>
          <w:i/>
          <w:iCs/>
          <w:sz w:val="24"/>
          <w:szCs w:val="24"/>
        </w:rPr>
        <w:t>R</w:t>
      </w:r>
      <w:r w:rsidRPr="00B15855">
        <w:rPr>
          <w:rFonts w:asciiTheme="minorEastAsia" w:hAnsiTheme="minorEastAsia"/>
          <w:sz w:val="24"/>
          <w:szCs w:val="24"/>
        </w:rPr>
        <w:t> </w:t>
      </w:r>
      <w:r w:rsidRPr="00B15855">
        <w:rPr>
          <w:rFonts w:asciiTheme="minorEastAsia" w:hAnsiTheme="minorEastAsia"/>
          <w:sz w:val="24"/>
          <w:szCs w:val="24"/>
          <w:vertAlign w:val="subscript"/>
        </w:rPr>
        <w:t>loss</w:t>
      </w:r>
      <w:r w:rsidRPr="00B15855">
        <w:rPr>
          <w:rFonts w:asciiTheme="minorEastAsia" w:hAnsiTheme="minorEastAsia"/>
          <w:sz w:val="24"/>
          <w:szCs w:val="24"/>
        </w:rPr>
        <w:t> + </w:t>
      </w:r>
      <w:r w:rsidRPr="00B15855">
        <w:rPr>
          <w:rFonts w:asciiTheme="minorEastAsia" w:hAnsiTheme="minorEastAsia"/>
          <w:i/>
          <w:iCs/>
          <w:sz w:val="24"/>
          <w:szCs w:val="24"/>
        </w:rPr>
        <w:t>j</w:t>
      </w:r>
      <w:r w:rsidRPr="00B15855">
        <w:rPr>
          <w:rFonts w:asciiTheme="minorEastAsia" w:hAnsiTheme="minorEastAsia"/>
          <w:sz w:val="24"/>
          <w:szCs w:val="24"/>
        </w:rPr>
        <w:t> </w:t>
      </w:r>
      <w:r w:rsidRPr="00B15855">
        <w:rPr>
          <w:rFonts w:asciiTheme="minorEastAsia" w:hAnsiTheme="minorEastAsia"/>
          <w:i/>
          <w:iCs/>
          <w:sz w:val="24"/>
          <w:szCs w:val="24"/>
        </w:rPr>
        <w:t>X</w:t>
      </w:r>
      <w:r w:rsidRPr="00B15855">
        <w:rPr>
          <w:rFonts w:asciiTheme="minorEastAsia" w:hAnsiTheme="minorEastAsia"/>
          <w:sz w:val="24"/>
          <w:szCs w:val="24"/>
        </w:rPr>
        <w:t> </w:t>
      </w:r>
      <w:r w:rsidRPr="00B15855">
        <w:rPr>
          <w:rFonts w:asciiTheme="minorEastAsia" w:hAnsiTheme="minorEastAsia"/>
          <w:sz w:val="24"/>
          <w:szCs w:val="24"/>
          <w:vertAlign w:val="subscript"/>
        </w:rPr>
        <w:t>in</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辐射电阻表征的是天线辐射电磁波的能力，它在输入电阻中所占的比例越大，天线辐射电磁波的能力越强；损耗电阻主要表证非理想电解质、导磁体和导体引入的各种欧姆损耗；输入电抗则表征没有辐射出去的、以电抗形式存储在天线近区场中的电磁能量，如果电抗值为正，则储能呈感性，近区场的磁场储能占优势；反之则呈容性，近区场的电场储能占优势；当近区场的电场去能和磁场储能趋于平衡时，电抗趋于0，天线呈“谐振”状态。天线处于谐振状态时，天线的输入电阻只表现为辐射电阻和损耗电阻，这时天线的功率最大。但电抗趋于0并不意味着近区场没有储能，而是电场能和磁场能处于相对一种动态的平衡状态。</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2.4.2反射系数与驻波比</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现在的射频系统中，同轴电缆一般被用作传输介质，因为同轴电缆的特性阻抗一般为50Ω或75Ω，所以天线的阻抗也相应地应该是50Ω或75Ω，即系统特性阻抗的共轭值，否则就会出现因阻抗失配而产生反射的情况。为了衡量天线的反射特性以及与前端系统的匹配特性，就需要引入反射系数或驻波比的概念。</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根据微波理论，假定天线的输入阻抗为</w:t>
      </w: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，系统的特性阻抗为</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r w:rsidRPr="00B15855">
        <w:rPr>
          <w:rFonts w:asciiTheme="minorEastAsia" w:hAnsiTheme="minorEastAsia"/>
          <w:sz w:val="24"/>
          <w:szCs w:val="24"/>
        </w:rPr>
        <w:t>，则两者通过特性阻抗为</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r w:rsidRPr="00B15855">
        <w:rPr>
          <w:rFonts w:asciiTheme="minorEastAsia" w:hAnsiTheme="minorEastAsia"/>
          <w:sz w:val="24"/>
          <w:szCs w:val="24"/>
        </w:rPr>
        <w:t>的传输线相连后，从输入端口往天线方向看进去的反射系数为：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Γ = </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为了方便工程中的使用，一般使用对数形式描述反射系数Γ，即用分贝（dB）表示。有时又将反射系数称为“回波损耗”（RL)。采用回波损耗描述的天线匹配特性取正值。</w:t>
      </w:r>
    </w:p>
    <w:tbl>
      <w:tblPr>
        <w:tblW w:w="19995" w:type="dxa"/>
        <w:jc w:val="center"/>
        <w:tblCellMar>
          <w:top w:w="15" w:type="dxa"/>
          <w:left w:w="15" w:type="dxa"/>
          <w:bottom w:w="15" w:type="dxa"/>
          <w:right w:w="15" w:type="dxa"/>
        </w:tblCellMar>
        <w:tblLook w:val="04A0" w:firstRow="1" w:lastRow="0" w:firstColumn="1" w:lastColumn="0" w:noHBand="0" w:noVBand="1"/>
      </w:tblPr>
      <w:tblGrid>
        <w:gridCol w:w="9890"/>
        <w:gridCol w:w="170"/>
        <w:gridCol w:w="9935"/>
      </w:tblGrid>
      <w:tr w:rsidR="00B15855" w:rsidRPr="00B15855" w:rsidTr="00B15855">
        <w:trPr>
          <w:jc w:val="center"/>
        </w:trPr>
        <w:tc>
          <w:tcPr>
            <w:tcW w:w="988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92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Γ(dB) = 10lg|Γ|</w:t>
            </w:r>
            <w:r w:rsidRPr="00B15855">
              <w:rPr>
                <w:rFonts w:asciiTheme="minorEastAsia" w:hAnsiTheme="minorEastAsia"/>
                <w:sz w:val="24"/>
                <w:szCs w:val="24"/>
                <w:vertAlign w:val="superscript"/>
              </w:rPr>
              <w:t>2</w:t>
            </w:r>
            <w:r w:rsidRPr="00B15855">
              <w:rPr>
                <w:rFonts w:asciiTheme="minorEastAsia" w:hAnsiTheme="minorEastAsia"/>
                <w:sz w:val="24"/>
                <w:szCs w:val="24"/>
              </w:rPr>
              <w:t> = 20lg|Γ|(dB) = 20lg|</w:t>
            </w:r>
          </w:p>
          <w:tbl>
            <w:tblPr>
              <w:tblW w:w="0" w:type="auto"/>
              <w:tblCellMar>
                <w:top w:w="15" w:type="dxa"/>
                <w:left w:w="15" w:type="dxa"/>
                <w:bottom w:w="15" w:type="dxa"/>
                <w:right w:w="15" w:type="dxa"/>
              </w:tblCellMar>
              <w:tblLook w:val="04A0" w:firstRow="1" w:lastRow="0" w:firstColumn="1" w:lastColumn="0" w:noHBand="0" w:noVBand="1"/>
            </w:tblPr>
            <w:tblGrid>
              <w:gridCol w:w="9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|(dB)</w:t>
            </w:r>
          </w:p>
        </w:tc>
      </w:tr>
      <w:tr w:rsidR="00B15855" w:rsidRPr="00B15855" w:rsidTr="00B15855">
        <w:trPr>
          <w:jc w:val="center"/>
        </w:trPr>
        <w:tc>
          <w:tcPr>
            <w:tcW w:w="9882" w:type="dxa"/>
            <w:noWrap/>
            <w:tcMar>
              <w:top w:w="48" w:type="dxa"/>
              <w:left w:w="0"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noWrap/>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9927" w:type="dxa"/>
            <w:noWrap/>
            <w:tcMar>
              <w:top w:w="48" w:type="dxa"/>
              <w:left w:w="48"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RL(dB) = - 10lg|Γ|</w:t>
            </w:r>
            <w:r w:rsidRPr="00B15855">
              <w:rPr>
                <w:rFonts w:asciiTheme="minorEastAsia" w:hAnsiTheme="minorEastAsia"/>
                <w:sz w:val="24"/>
                <w:szCs w:val="24"/>
                <w:vertAlign w:val="superscript"/>
              </w:rPr>
              <w:t>2</w:t>
            </w:r>
            <w:r w:rsidRPr="00B15855">
              <w:rPr>
                <w:rFonts w:asciiTheme="minorEastAsia" w:hAnsiTheme="minorEastAsia"/>
                <w:sz w:val="24"/>
                <w:szCs w:val="24"/>
              </w:rPr>
              <w:t> = - 20lg|Γ|(dB) = - 20lg|</w:t>
            </w:r>
          </w:p>
          <w:tbl>
            <w:tblPr>
              <w:tblW w:w="0" w:type="auto"/>
              <w:tblCellMar>
                <w:top w:w="15" w:type="dxa"/>
                <w:left w:w="15" w:type="dxa"/>
                <w:bottom w:w="15" w:type="dxa"/>
                <w:right w:w="15" w:type="dxa"/>
              </w:tblCellMar>
              <w:tblLook w:val="04A0" w:firstRow="1" w:lastRow="0" w:firstColumn="1" w:lastColumn="0" w:noHBand="0" w:noVBand="1"/>
            </w:tblPr>
            <w:tblGrid>
              <w:gridCol w:w="960"/>
            </w:tblGrid>
            <w:tr w:rsidR="00B15855" w:rsidRP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r w:rsidR="00B15855" w:rsidRP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i/>
                      <w:iCs/>
                      <w:sz w:val="24"/>
                      <w:szCs w:val="24"/>
                      <w:vertAlign w:val="subscript"/>
                    </w:rPr>
                    <w:t>L</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|(dB)</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同时，我们还可以采用“驻波比”来描述阻抗匹配特性，驻波比定义为：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SWR = </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 |Γ|</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 |Γ|</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由上式可知：回波损耗为正数，取值在0到无穷大分贝之间，值越大，表示阻抗匹配特性越好。当RL = 0dB时，系统处于“全反射”状态，而当RL</w:t>
      </w:r>
      <w:r w:rsidRPr="00B15855">
        <w:rPr>
          <w:rFonts w:ascii="MS Mincho" w:eastAsia="MS Mincho" w:hAnsi="MS Mincho" w:cs="MS Mincho" w:hint="eastAsia"/>
          <w:sz w:val="24"/>
          <w:szCs w:val="24"/>
        </w:rPr>
        <w:t>≖</w:t>
      </w:r>
      <w:r w:rsidRPr="00B15855">
        <w:rPr>
          <w:rFonts w:ascii="宋体" w:eastAsia="宋体" w:hAnsi="宋体" w:cs="宋体" w:hint="eastAsia"/>
          <w:sz w:val="24"/>
          <w:szCs w:val="24"/>
        </w:rPr>
        <w:t>∞</w:t>
      </w:r>
      <w:r w:rsidRPr="00B15855">
        <w:rPr>
          <w:rFonts w:asciiTheme="minorEastAsia" w:hAnsiTheme="minorEastAsia"/>
          <w:sz w:val="24"/>
          <w:szCs w:val="24"/>
        </w:rPr>
        <w:t>dB时，系统处于“完全匹配”状态。然而在实际的实验过程中，高于40dB以上的回波损耗没有太大的实际价值；对于驻波比来说，取值在1到无穷大之间，当SWR=1时，系统处于完全匹配状态，而当SWR</w:t>
      </w:r>
      <w:r w:rsidRPr="00B15855">
        <w:rPr>
          <w:rFonts w:ascii="MS Mincho" w:eastAsia="MS Mincho" w:hAnsi="MS Mincho" w:cs="MS Mincho" w:hint="eastAsia"/>
          <w:sz w:val="24"/>
          <w:szCs w:val="24"/>
        </w:rPr>
        <w:t>≖</w:t>
      </w:r>
      <w:r w:rsidRPr="00B15855">
        <w:rPr>
          <w:rFonts w:ascii="宋体" w:eastAsia="宋体" w:hAnsi="宋体" w:cs="宋体" w:hint="eastAsia"/>
          <w:sz w:val="24"/>
          <w:szCs w:val="24"/>
        </w:rPr>
        <w:t>∞</w:t>
      </w:r>
      <w:r w:rsidRPr="00B15855">
        <w:rPr>
          <w:rFonts w:asciiTheme="minorEastAsia" w:hAnsiTheme="minorEastAsia"/>
          <w:sz w:val="24"/>
          <w:szCs w:val="24"/>
        </w:rPr>
        <w:t>时，系统完全失配。</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通常情况下，如果天线的驻波比过大，就意味着系统的阻抗匹配性能不佳，从而引起反射和干扰，导致传输质量和系统性能降低。所以在微波频段的应用中，一般要求天线的驻波比维持在一个较低的水平。</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2.4.3方向图与波数宽度</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方向图就是天线辐射电场或功率的幅度在空间坐标中的函数分布。在工程中，多采用“功率方向图”描述天线的辐射特性。在一般的应用过程中，为了表示方便，常将天线的方向图投影到某个平面上，并对峰值进行归一化，来研究辐射的方向特性。二维平面的方向图又称“波瓣图”，其中，电场分量所在的主工作平面称为“E面”，垂直于电场分量的主工作面称为“H面”。</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方向图上，用于描述天线特性的一个重要参数就是波束宽度，即指天线的方向图中低于峰值水平一定数值处所成夹角的宽度，一般使用的有3dB波束宽度和10dB波束宽度。其中3dB波束宽度中的波束一般称为“主波束”，其余波束称为“副波束”。</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2.4.4天线的方向性系数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方向性系数是指在相同的辐射功率下，某个天线产生于某点的能量密度与参考天线在同一位置上产生的能量密度的比值，称为该天线在该方向上的方向系数，记为D。天线的方向性系数是为了比较不同天线辐射能力而引入的概念。其中的参考天线一般指无方向性理想点源，其辐射方向图为理想的球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由上述定义，假定天线的辐射功率为</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r</w:t>
      </w:r>
      <w:r w:rsidRPr="00B15855">
        <w:rPr>
          <w:rFonts w:asciiTheme="minorEastAsia" w:hAnsiTheme="minorEastAsia"/>
          <w:sz w:val="24"/>
          <w:szCs w:val="24"/>
        </w:rPr>
        <w:t>，理想点源天线的辐射功率为</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r</w:t>
      </w:r>
      <w:r w:rsidRPr="00B15855">
        <w:rPr>
          <w:rFonts w:asciiTheme="minorEastAsia" w:hAnsiTheme="minorEastAsia"/>
          <w:sz w:val="24"/>
          <w:szCs w:val="24"/>
          <w:vertAlign w:val="subscript"/>
        </w:rPr>
        <w:t>0</w:t>
      </w:r>
      <w:r w:rsidRPr="00B15855">
        <w:rPr>
          <w:rFonts w:asciiTheme="minorEastAsia" w:hAnsiTheme="minorEastAsia"/>
          <w:sz w:val="24"/>
          <w:szCs w:val="24"/>
        </w:rPr>
        <w:t>，天线在最大辐射方向的发射能量为ξ</w:t>
      </w:r>
      <w:r w:rsidRPr="00B15855">
        <w:rPr>
          <w:rFonts w:asciiTheme="minorEastAsia" w:hAnsiTheme="minorEastAsia"/>
          <w:i/>
          <w:iCs/>
          <w:sz w:val="24"/>
          <w:szCs w:val="24"/>
          <w:vertAlign w:val="subscript"/>
        </w:rPr>
        <w:t>r</w:t>
      </w:r>
      <w:r w:rsidRPr="00B15855">
        <w:rPr>
          <w:rFonts w:asciiTheme="minorEastAsia" w:hAnsiTheme="minorEastAsia"/>
          <w:sz w:val="24"/>
          <w:szCs w:val="24"/>
        </w:rPr>
        <w:t>，理想点源天线的发射能量为ξ</w:t>
      </w:r>
      <w:r w:rsidRPr="00B15855">
        <w:rPr>
          <w:rFonts w:asciiTheme="minorEastAsia" w:hAnsiTheme="minorEastAsia"/>
          <w:sz w:val="24"/>
          <w:szCs w:val="24"/>
          <w:vertAlign w:val="subscript"/>
        </w:rPr>
        <w:t>0</w:t>
      </w:r>
      <w:r w:rsidRPr="00B15855">
        <w:rPr>
          <w:rFonts w:asciiTheme="minorEastAsia" w:hAnsiTheme="minorEastAsia"/>
          <w:sz w:val="24"/>
          <w:szCs w:val="24"/>
        </w:rPr>
        <w:t>，在矢径</w:t>
      </w:r>
      <w:r w:rsidRPr="00B15855">
        <w:rPr>
          <w:rFonts w:asciiTheme="minorEastAsia" w:hAnsiTheme="minorEastAsia"/>
          <w:i/>
          <w:iCs/>
          <w:sz w:val="24"/>
          <w:szCs w:val="24"/>
        </w:rPr>
        <w:t>r</w:t>
      </w:r>
      <w:r w:rsidRPr="00B15855">
        <w:rPr>
          <w:rFonts w:asciiTheme="minorEastAsia" w:hAnsiTheme="minorEastAsia"/>
          <w:sz w:val="24"/>
          <w:szCs w:val="24"/>
        </w:rPr>
        <w:t>相同时，表面积</w:t>
      </w:r>
      <w:r w:rsidRPr="00B15855">
        <w:rPr>
          <w:rFonts w:asciiTheme="minorEastAsia" w:hAnsiTheme="minorEastAsia"/>
          <w:i/>
          <w:iCs/>
          <w:sz w:val="24"/>
          <w:szCs w:val="24"/>
        </w:rPr>
        <w:t>A</w:t>
      </w:r>
      <w:r w:rsidRPr="00B15855">
        <w:rPr>
          <w:rFonts w:asciiTheme="minorEastAsia" w:hAnsiTheme="minorEastAsia"/>
          <w:i/>
          <w:iCs/>
          <w:sz w:val="24"/>
          <w:szCs w:val="24"/>
          <w:vertAlign w:val="subscript"/>
        </w:rPr>
        <w:t>r</w:t>
      </w:r>
      <w:r w:rsidRPr="00B15855">
        <w:rPr>
          <w:rFonts w:asciiTheme="minorEastAsia" w:hAnsiTheme="minorEastAsia"/>
          <w:sz w:val="24"/>
          <w:szCs w:val="24"/>
        </w:rPr>
        <w:t>和</w:t>
      </w:r>
      <w:r w:rsidRPr="00B15855">
        <w:rPr>
          <w:rFonts w:asciiTheme="minorEastAsia" w:hAnsiTheme="minorEastAsia"/>
          <w:i/>
          <w:iCs/>
          <w:sz w:val="24"/>
          <w:szCs w:val="24"/>
        </w:rPr>
        <w:t>A</w:t>
      </w:r>
      <w:r w:rsidRPr="00B15855">
        <w:rPr>
          <w:rFonts w:asciiTheme="minorEastAsia" w:hAnsiTheme="minorEastAsia"/>
          <w:sz w:val="24"/>
          <w:szCs w:val="24"/>
          <w:vertAlign w:val="subscript"/>
        </w:rPr>
        <w:t>0</w:t>
      </w:r>
      <w:r w:rsidRPr="00B15855">
        <w:rPr>
          <w:rFonts w:asciiTheme="minorEastAsia" w:hAnsiTheme="minorEastAsia"/>
          <w:sz w:val="24"/>
          <w:szCs w:val="24"/>
        </w:rPr>
        <w:t>对应的能量密度分别为</w:t>
      </w:r>
      <w:r w:rsidRPr="00B15855">
        <w:rPr>
          <w:rFonts w:asciiTheme="minorEastAsia" w:hAnsiTheme="minorEastAsia"/>
          <w:i/>
          <w:iCs/>
          <w:sz w:val="24"/>
          <w:szCs w:val="24"/>
        </w:rPr>
        <w:t>S</w:t>
      </w:r>
      <w:r w:rsidRPr="00B15855">
        <w:rPr>
          <w:rFonts w:asciiTheme="minorEastAsia" w:hAnsiTheme="minorEastAsia"/>
          <w:i/>
          <w:iCs/>
          <w:sz w:val="24"/>
          <w:szCs w:val="24"/>
          <w:vertAlign w:val="subscript"/>
        </w:rPr>
        <w:t>r</w:t>
      </w:r>
      <w:r w:rsidRPr="00B15855">
        <w:rPr>
          <w:rFonts w:asciiTheme="minorEastAsia" w:hAnsiTheme="minorEastAsia"/>
          <w:sz w:val="24"/>
          <w:szCs w:val="24"/>
        </w:rPr>
        <w:t>和</w:t>
      </w:r>
      <w:r w:rsidRPr="00B15855">
        <w:rPr>
          <w:rFonts w:asciiTheme="minorEastAsia" w:hAnsiTheme="minorEastAsia"/>
          <w:i/>
          <w:iCs/>
          <w:sz w:val="24"/>
          <w:szCs w:val="24"/>
        </w:rPr>
        <w:t>S</w:t>
      </w:r>
      <w:r w:rsidRPr="00B15855">
        <w:rPr>
          <w:rFonts w:asciiTheme="minorEastAsia" w:hAnsiTheme="minorEastAsia"/>
          <w:sz w:val="24"/>
          <w:szCs w:val="24"/>
          <w:vertAlign w:val="subscript"/>
        </w:rPr>
        <w:t>0</w:t>
      </w:r>
      <w:r w:rsidRPr="00B15855">
        <w:rPr>
          <w:rFonts w:asciiTheme="minorEastAsia" w:hAnsiTheme="minorEastAsia"/>
          <w:sz w:val="24"/>
          <w:szCs w:val="24"/>
        </w:rPr>
        <w:t>，从而得出方向性系数D的表达式为：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D</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lastRenderedPageBreak/>
              <w:t>S</w:t>
            </w:r>
            <w:r w:rsidRPr="00B15855">
              <w:rPr>
                <w:rFonts w:asciiTheme="minorEastAsia" w:hAnsiTheme="minorEastAsia"/>
                <w:i/>
                <w:iCs/>
                <w:sz w:val="24"/>
                <w:szCs w:val="24"/>
                <w:vertAlign w:val="subscript"/>
              </w:rPr>
              <w:t>r</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S</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vertAlign w:val="subscript"/>
        </w:rPr>
        <w:t>Pr</w:t>
      </w:r>
      <w:r w:rsidRPr="00B15855">
        <w:rPr>
          <w:rFonts w:asciiTheme="minorEastAsia" w:hAnsiTheme="minorEastAsia"/>
          <w:sz w:val="24"/>
          <w:szCs w:val="24"/>
          <w:vertAlign w:val="subscript"/>
        </w:rPr>
        <w:t> = </w:t>
      </w:r>
      <w:r w:rsidRPr="00B15855">
        <w:rPr>
          <w:rFonts w:asciiTheme="minorEastAsia" w:hAnsiTheme="minorEastAsia"/>
          <w:i/>
          <w:iCs/>
          <w:sz w:val="24"/>
          <w:szCs w:val="24"/>
          <w:vertAlign w:val="subscript"/>
        </w:rPr>
        <w:t>P</w:t>
      </w:r>
      <w:r w:rsidRPr="00B15855">
        <w:rPr>
          <w:rFonts w:asciiTheme="minorEastAsia" w:hAnsiTheme="minorEastAsia"/>
          <w:sz w:val="24"/>
          <w:szCs w:val="24"/>
          <w:vertAlign w:val="subscript"/>
        </w:rPr>
        <w:t>0</w:t>
      </w:r>
      <w:r w:rsidRPr="00B15855">
        <w:rPr>
          <w:rFonts w:asciiTheme="minorEastAsia" w:hAnsiTheme="minorEastAsia"/>
          <w:sz w:val="24"/>
          <w:szCs w:val="24"/>
        </w:rPr>
        <w:t> </w:t>
      </w:r>
      <w:r w:rsidRPr="00B15855">
        <w:rPr>
          <w:rFonts w:ascii="MS Mincho" w:eastAsia="MS Mincho" w:hAnsi="MS Mincho" w:cs="MS Mincho" w:hint="eastAsia"/>
          <w:sz w:val="24"/>
          <w:szCs w:val="24"/>
        </w:rPr>
        <w:t>​</w:t>
      </w:r>
      <w:r w:rsidRPr="00B15855">
        <w:rPr>
          <w:rFonts w:asciiTheme="minorEastAsia" w:hAnsiTheme="minorEastAsia"/>
          <w:sz w:val="24"/>
          <w:szCs w:val="24"/>
        </w:rPr>
        <w:t xml:space="preserve"> = </w:t>
      </w:r>
    </w:p>
    <w:tbl>
      <w:tblPr>
        <w:tblW w:w="0" w:type="auto"/>
        <w:jc w:val="center"/>
        <w:tblCellMar>
          <w:top w:w="15" w:type="dxa"/>
          <w:left w:w="15" w:type="dxa"/>
          <w:bottom w:w="15" w:type="dxa"/>
          <w:right w:w="15" w:type="dxa"/>
        </w:tblCellMar>
        <w:tblLook w:val="04A0" w:firstRow="1" w:lastRow="0" w:firstColumn="1" w:lastColumn="0" w:noHBand="0" w:noVBand="1"/>
      </w:tblPr>
      <w:tblGrid>
        <w:gridCol w:w="6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ξ</w:t>
            </w:r>
            <w:r w:rsidRPr="00B15855">
              <w:rPr>
                <w:rFonts w:asciiTheme="minorEastAsia" w:hAnsiTheme="minorEastAsia"/>
                <w:i/>
                <w:iCs/>
                <w:sz w:val="24"/>
                <w:szCs w:val="24"/>
                <w:vertAlign w:val="subscript"/>
              </w:rPr>
              <w:t>r</w:t>
            </w:r>
            <w:r w:rsidRPr="00B15855">
              <w:rPr>
                <w:rFonts w:asciiTheme="minorEastAsia" w:hAnsiTheme="minorEastAsia"/>
                <w:sz w:val="24"/>
                <w:szCs w:val="24"/>
              </w:rPr>
              <w:t>/</w:t>
            </w:r>
            <w:r w:rsidRPr="00B15855">
              <w:rPr>
                <w:rFonts w:asciiTheme="minorEastAsia" w:hAnsiTheme="minorEastAsia"/>
                <w:i/>
                <w:iCs/>
                <w:sz w:val="24"/>
                <w:szCs w:val="24"/>
              </w:rPr>
              <w:t>A</w:t>
            </w:r>
            <w:r w:rsidRPr="00B15855">
              <w:rPr>
                <w:rFonts w:asciiTheme="minorEastAsia" w:hAnsiTheme="minorEastAsia"/>
                <w:i/>
                <w:iCs/>
                <w:sz w:val="24"/>
                <w:szCs w:val="24"/>
                <w:vertAlign w:val="subscript"/>
              </w:rPr>
              <w:t>r</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ξ</w:t>
            </w:r>
            <w:r w:rsidRPr="00B15855">
              <w:rPr>
                <w:rFonts w:asciiTheme="minorEastAsia" w:hAnsiTheme="minorEastAsia"/>
                <w:sz w:val="24"/>
                <w:szCs w:val="24"/>
                <w:vertAlign w:val="subscript"/>
              </w:rPr>
              <w:t>0</w:t>
            </w:r>
            <w:r w:rsidRPr="00B15855">
              <w:rPr>
                <w:rFonts w:asciiTheme="minorEastAsia" w:hAnsiTheme="minorEastAsia"/>
                <w:sz w:val="24"/>
                <w:szCs w:val="24"/>
              </w:rPr>
              <w:t>/</w:t>
            </w:r>
            <w:r w:rsidRPr="00B15855">
              <w:rPr>
                <w:rFonts w:asciiTheme="minorEastAsia" w:hAnsiTheme="minorEastAsia"/>
                <w:i/>
                <w:iCs/>
                <w:sz w:val="24"/>
                <w:szCs w:val="24"/>
              </w:rPr>
              <w:t>A</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i/>
          <w:iCs/>
          <w:sz w:val="24"/>
          <w:szCs w:val="24"/>
          <w:vertAlign w:val="subscript"/>
        </w:rPr>
        <w:t>Pr</w:t>
      </w:r>
      <w:r w:rsidRPr="00B15855">
        <w:rPr>
          <w:rFonts w:asciiTheme="minorEastAsia" w:hAnsiTheme="minorEastAsia"/>
          <w:sz w:val="24"/>
          <w:szCs w:val="24"/>
          <w:vertAlign w:val="subscript"/>
        </w:rPr>
        <w:t> = </w:t>
      </w:r>
      <w:r w:rsidRPr="00B15855">
        <w:rPr>
          <w:rFonts w:asciiTheme="minorEastAsia" w:hAnsiTheme="minorEastAsia"/>
          <w:i/>
          <w:iCs/>
          <w:sz w:val="24"/>
          <w:szCs w:val="24"/>
          <w:vertAlign w:val="subscript"/>
        </w:rPr>
        <w:t>P</w:t>
      </w:r>
      <w:r w:rsidRPr="00B15855">
        <w:rPr>
          <w:rFonts w:asciiTheme="minorEastAsia" w:hAnsiTheme="minorEastAsia"/>
          <w:sz w:val="24"/>
          <w:szCs w:val="24"/>
          <w:vertAlign w:val="subscript"/>
        </w:rPr>
        <w:t>0</w:t>
      </w:r>
      <w:r w:rsidRPr="00B15855">
        <w:rPr>
          <w:rFonts w:asciiTheme="minorEastAsia" w:hAnsiTheme="minorEastAsia"/>
          <w:sz w:val="24"/>
          <w:szCs w:val="24"/>
        </w:rPr>
        <w:t> </w:t>
      </w:r>
      <w:r w:rsidRPr="00B15855">
        <w:rPr>
          <w:rFonts w:ascii="MS Mincho" w:eastAsia="MS Mincho" w:hAnsi="MS Mincho" w:cs="MS Mincho" w:hint="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通过进一步的推导可得：</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D</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3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θ</w:t>
            </w:r>
            <w:r w:rsidRPr="00B15855">
              <w:rPr>
                <w:rFonts w:asciiTheme="minorEastAsia" w:hAnsiTheme="minorEastAsia"/>
                <w:sz w:val="24"/>
                <w:szCs w:val="24"/>
                <w:vertAlign w:val="subscript"/>
              </w:rPr>
              <w:t> - 3dB</w:t>
            </w:r>
            <w:r w:rsidRPr="00B15855">
              <w:rPr>
                <w:rFonts w:asciiTheme="minorEastAsia" w:hAnsiTheme="minorEastAsia"/>
                <w:sz w:val="24"/>
                <w:szCs w:val="24"/>
              </w:rPr>
              <w:t>φ</w:t>
            </w:r>
            <w:r w:rsidRPr="00B15855">
              <w:rPr>
                <w:rFonts w:asciiTheme="minorEastAsia" w:hAnsiTheme="minorEastAsia"/>
                <w:sz w:val="24"/>
                <w:szCs w:val="24"/>
                <w:vertAlign w:val="subscript"/>
              </w:rPr>
              <w:t> - 3dB</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4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4π(</w:t>
            </w:r>
          </w:p>
          <w:tbl>
            <w:tblPr>
              <w:tblW w:w="0" w:type="auto"/>
              <w:jc w:val="center"/>
              <w:tblCellMar>
                <w:top w:w="15" w:type="dxa"/>
                <w:left w:w="15" w:type="dxa"/>
                <w:bottom w:w="15" w:type="dxa"/>
                <w:right w:w="15" w:type="dxa"/>
              </w:tblCellMar>
              <w:tblLook w:val="04A0" w:firstRow="1" w:lastRow="0" w:firstColumn="1" w:lastColumn="0" w:noHBand="0" w:noVBand="1"/>
            </w:tblPr>
            <w:tblGrid>
              <w:gridCol w:w="36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180</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π</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sz w:val="24"/>
                <w:szCs w:val="24"/>
                <w:vertAlign w:val="superscript"/>
              </w:rPr>
              <w:t>2</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θ</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vertAlign w:val="subscript"/>
              </w:rPr>
              <w:t> - 3dB</w:t>
            </w:r>
            <w:r w:rsidRPr="00B15855">
              <w:rPr>
                <w:rFonts w:asciiTheme="minorEastAsia" w:hAnsiTheme="minorEastAsia"/>
                <w:sz w:val="24"/>
                <w:szCs w:val="24"/>
              </w:rPr>
              <w:t>φ</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vertAlign w:val="subscript"/>
              </w:rPr>
              <w:t> - 3dB</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4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41253</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θ</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vertAlign w:val="subscript"/>
              </w:rPr>
              <w:t> - 3dB</w:t>
            </w:r>
            <w:r w:rsidRPr="00B15855">
              <w:rPr>
                <w:rFonts w:asciiTheme="minorEastAsia" w:hAnsiTheme="minorEastAsia"/>
                <w:sz w:val="24"/>
                <w:szCs w:val="24"/>
              </w:rPr>
              <w:t>φ</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vertAlign w:val="subscript"/>
              </w:rPr>
              <w:t> - 3dB</w:t>
            </w:r>
          </w:p>
        </w:tc>
      </w:tr>
    </w:tbl>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2.4.5天线的效率</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天线的效率是衡量天线将导行电磁波转化成辐射电磁波的有效程度，定义</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r</w:t>
      </w:r>
      <w:r w:rsidRPr="00B15855">
        <w:rPr>
          <w:rFonts w:asciiTheme="minorEastAsia" w:hAnsiTheme="minorEastAsia"/>
          <w:sz w:val="24"/>
          <w:szCs w:val="24"/>
        </w:rPr>
        <w:t>为辐射功率，</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l</w:t>
      </w:r>
      <w:r w:rsidRPr="00B15855">
        <w:rPr>
          <w:rFonts w:asciiTheme="minorEastAsia" w:hAnsiTheme="minorEastAsia"/>
          <w:sz w:val="24"/>
          <w:szCs w:val="24"/>
        </w:rPr>
        <w:t>为损耗功率，则天线的效率可以表示为：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η = </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P</w:t>
            </w:r>
            <w:r w:rsidRPr="00B15855">
              <w:rPr>
                <w:rFonts w:asciiTheme="minorEastAsia" w:hAnsiTheme="minorEastAsia"/>
                <w:i/>
                <w:iCs/>
                <w:sz w:val="24"/>
                <w:szCs w:val="24"/>
                <w:vertAlign w:val="subscript"/>
              </w:rPr>
              <w:t>r</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P</w:t>
            </w:r>
            <w:r w:rsidRPr="00B15855">
              <w:rPr>
                <w:rFonts w:asciiTheme="minorEastAsia" w:hAnsiTheme="minorEastAsia"/>
                <w:i/>
                <w:iCs/>
                <w:sz w:val="24"/>
                <w:szCs w:val="24"/>
                <w:vertAlign w:val="subscript"/>
              </w:rPr>
              <w:t>r</w:t>
            </w:r>
            <w:r w:rsidRPr="00B15855">
              <w:rPr>
                <w:rFonts w:asciiTheme="minorEastAsia" w:hAnsiTheme="minorEastAsia"/>
                <w:sz w:val="24"/>
                <w:szCs w:val="24"/>
              </w:rPr>
              <w:t> + </w:t>
            </w:r>
            <w:r w:rsidRPr="00B15855">
              <w:rPr>
                <w:rFonts w:asciiTheme="minorEastAsia" w:hAnsiTheme="minorEastAsia"/>
                <w:i/>
                <w:iCs/>
                <w:sz w:val="24"/>
                <w:szCs w:val="24"/>
              </w:rPr>
              <w:t>P</w:t>
            </w:r>
            <w:r w:rsidRPr="00B15855">
              <w:rPr>
                <w:rFonts w:asciiTheme="minorEastAsia" w:hAnsiTheme="minorEastAsia"/>
                <w:i/>
                <w:iCs/>
                <w:sz w:val="24"/>
                <w:szCs w:val="24"/>
                <w:vertAlign w:val="subscript"/>
              </w:rPr>
              <w:t>l</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由功率与阻抗的关系又可以进一步得到：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η = </w:t>
      </w:r>
    </w:p>
    <w:tbl>
      <w:tblPr>
        <w:tblW w:w="0" w:type="auto"/>
        <w:jc w:val="center"/>
        <w:tblCellMar>
          <w:top w:w="15" w:type="dxa"/>
          <w:left w:w="15" w:type="dxa"/>
          <w:bottom w:w="15" w:type="dxa"/>
          <w:right w:w="15" w:type="dxa"/>
        </w:tblCellMar>
        <w:tblLook w:val="04A0" w:firstRow="1" w:lastRow="0" w:firstColumn="1" w:lastColumn="0" w:noHBand="0" w:noVBand="1"/>
      </w:tblPr>
      <w:tblGrid>
        <w:gridCol w:w="114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i/>
                <w:iCs/>
                <w:sz w:val="24"/>
                <w:szCs w:val="24"/>
                <w:vertAlign w:val="subscript"/>
              </w:rPr>
              <w:t>r</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R</w:t>
            </w:r>
            <w:r w:rsidRPr="00B15855">
              <w:rPr>
                <w:rFonts w:asciiTheme="minorEastAsia" w:hAnsiTheme="minorEastAsia"/>
                <w:i/>
                <w:iCs/>
                <w:sz w:val="24"/>
                <w:szCs w:val="24"/>
                <w:vertAlign w:val="subscript"/>
              </w:rPr>
              <w:t>r</w:t>
            </w:r>
            <w:r w:rsidRPr="00B15855">
              <w:rPr>
                <w:rFonts w:asciiTheme="minorEastAsia" w:hAnsiTheme="minorEastAsia"/>
                <w:sz w:val="24"/>
                <w:szCs w:val="24"/>
              </w:rPr>
              <w:t> + </w:t>
            </w:r>
            <w:r w:rsidRPr="00B15855">
              <w:rPr>
                <w:rFonts w:asciiTheme="minorEastAsia" w:hAnsiTheme="minorEastAsia"/>
                <w:i/>
                <w:iCs/>
                <w:sz w:val="24"/>
                <w:szCs w:val="24"/>
              </w:rPr>
              <w:t>R</w:t>
            </w:r>
            <w:r w:rsidRPr="00B15855">
              <w:rPr>
                <w:rFonts w:asciiTheme="minorEastAsia" w:hAnsiTheme="minorEastAsia"/>
                <w:sz w:val="24"/>
                <w:szCs w:val="24"/>
                <w:vertAlign w:val="subscript"/>
              </w:rPr>
              <w:t>loss</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从而可以知道，如果要提高天线的效率，必须尽可能提高辐射电阻</w:t>
      </w:r>
      <w:r w:rsidRPr="00B15855">
        <w:rPr>
          <w:rFonts w:asciiTheme="minorEastAsia" w:hAnsiTheme="minorEastAsia"/>
          <w:i/>
          <w:iCs/>
          <w:sz w:val="24"/>
          <w:szCs w:val="24"/>
        </w:rPr>
        <w:t>R</w:t>
      </w:r>
      <w:r w:rsidRPr="00B15855">
        <w:rPr>
          <w:rFonts w:asciiTheme="minorEastAsia" w:hAnsiTheme="minorEastAsia"/>
          <w:i/>
          <w:iCs/>
          <w:sz w:val="24"/>
          <w:szCs w:val="24"/>
          <w:vertAlign w:val="subscript"/>
        </w:rPr>
        <w:t>r</w:t>
      </w:r>
      <w:r w:rsidRPr="00B15855">
        <w:rPr>
          <w:rFonts w:asciiTheme="minorEastAsia" w:hAnsiTheme="minorEastAsia"/>
          <w:sz w:val="24"/>
          <w:szCs w:val="24"/>
        </w:rPr>
        <w:t>所占的比例，降低损耗电阻</w:t>
      </w:r>
      <w:r w:rsidRPr="00B15855">
        <w:rPr>
          <w:rFonts w:asciiTheme="minorEastAsia" w:hAnsiTheme="minorEastAsia"/>
          <w:i/>
          <w:iCs/>
          <w:sz w:val="24"/>
          <w:szCs w:val="24"/>
        </w:rPr>
        <w:t>R</w:t>
      </w:r>
      <w:r w:rsidRPr="00B15855">
        <w:rPr>
          <w:rFonts w:asciiTheme="minorEastAsia" w:hAnsiTheme="minorEastAsia"/>
          <w:sz w:val="24"/>
          <w:szCs w:val="24"/>
          <w:vertAlign w:val="subscript"/>
        </w:rPr>
        <w:t>loss</w:t>
      </w:r>
      <w:r w:rsidRPr="00B15855">
        <w:rPr>
          <w:rFonts w:asciiTheme="minorEastAsia" w:hAnsiTheme="minorEastAsia"/>
          <w:sz w:val="24"/>
          <w:szCs w:val="24"/>
        </w:rPr>
        <w:t>所占的比例。</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2.4.6天线的增益系数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由前面的论述可知，天线的方向性系数表征天线的辐射能量集中程度，效率表征天线能量转换的能力，如果将两者结合成一个参数，则称为天线的增益系数，记为</w:t>
      </w:r>
      <w:r w:rsidRPr="00B15855">
        <w:rPr>
          <w:rFonts w:asciiTheme="minorEastAsia" w:hAnsiTheme="minorEastAsia"/>
          <w:i/>
          <w:iCs/>
          <w:sz w:val="24"/>
          <w:szCs w:val="24"/>
        </w:rPr>
        <w:t>G</w:t>
      </w:r>
      <w:r w:rsidRPr="00B15855">
        <w:rPr>
          <w:rFonts w:asciiTheme="minorEastAsia" w:hAnsiTheme="minor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天线的增益系数可以定义为：在输入功率相同的条件下，天线在最大辐射方向上某一点产生的能量密度与理想点源天线在同一位置上产生的能量密度之比，即：</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G</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S</w:t>
            </w:r>
            <w:r w:rsidRPr="00B15855">
              <w:rPr>
                <w:rFonts w:asciiTheme="minorEastAsia" w:hAnsiTheme="minorEastAsia"/>
                <w:i/>
                <w:iCs/>
                <w:sz w:val="24"/>
                <w:szCs w:val="24"/>
                <w:vertAlign w:val="subscript"/>
              </w:rPr>
              <w:t>r</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S</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sz w:val="24"/>
          <w:szCs w:val="24"/>
          <w:vertAlign w:val="subscript"/>
        </w:rPr>
        <w:t>same input power</w:t>
      </w:r>
      <w:r w:rsidRPr="00B15855">
        <w:rPr>
          <w:rFonts w:asciiTheme="minorEastAsia" w:hAnsiTheme="minorEastAsia"/>
          <w:sz w:val="24"/>
          <w:szCs w:val="24"/>
        </w:rPr>
        <w:t> </w:t>
      </w:r>
      <w:r w:rsidRPr="00B15855">
        <w:rPr>
          <w:rFonts w:ascii="MS Mincho" w:eastAsia="MS Mincho" w:hAnsi="MS Mincho" w:cs="MS Mincho" w:hint="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值得注意的是，增益是相对于理想点源定义的，如果使用对数的形式表示，即为：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G</w:t>
      </w:r>
      <w:r w:rsidRPr="00B15855">
        <w:rPr>
          <w:rFonts w:asciiTheme="minorEastAsia" w:hAnsiTheme="minorEastAsia"/>
          <w:sz w:val="24"/>
          <w:szCs w:val="24"/>
        </w:rPr>
        <w:t>(dBi) = 10lgG(dBi)</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其中，“i”表示“各向同性”，即基准天线选择的是各向同性点源，在工程中</w:t>
      </w:r>
      <w:r w:rsidRPr="00B15855">
        <w:rPr>
          <w:rFonts w:asciiTheme="minorEastAsia" w:hAnsiTheme="minorEastAsia"/>
          <w:sz w:val="24"/>
          <w:szCs w:val="24"/>
        </w:rPr>
        <w:lastRenderedPageBreak/>
        <w:t>长略去“i”而直接用dB作单位。但如果基准天线选择的是其他天线，就必须加以说明。</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2.4.7天线的有效口径</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天线物理口径上电磁场的分布通常是不均匀的，假设天线以最大辐射方向对准来波方向接受，且与前端负载完全匹配，天线向负载输出的最大功率为</w:t>
      </w:r>
      <w:r w:rsidRPr="00B15855">
        <w:rPr>
          <w:rFonts w:asciiTheme="minorEastAsia" w:hAnsiTheme="minorEastAsia"/>
          <w:i/>
          <w:iCs/>
          <w:sz w:val="24"/>
          <w:szCs w:val="24"/>
        </w:rPr>
        <w:t>P</w:t>
      </w:r>
      <w:r w:rsidRPr="00B15855">
        <w:rPr>
          <w:rFonts w:asciiTheme="minorEastAsia" w:hAnsiTheme="minorEastAsia"/>
          <w:sz w:val="24"/>
          <w:szCs w:val="24"/>
          <w:vertAlign w:val="subscript"/>
        </w:rPr>
        <w:t>MAX</w:t>
      </w:r>
      <w:r w:rsidRPr="00B15855">
        <w:rPr>
          <w:rFonts w:asciiTheme="minorEastAsia" w:hAnsiTheme="minorEastAsia"/>
          <w:sz w:val="24"/>
          <w:szCs w:val="24"/>
        </w:rPr>
        <w:t>，如果这个功率是由一个与来波方向垂直、电场呈均匀分布的假想口面所接收到的，则该假想口面的面积</w:t>
      </w:r>
      <w:r w:rsidRPr="00B15855">
        <w:rPr>
          <w:rFonts w:asciiTheme="minorEastAsia" w:hAnsiTheme="minorEastAsia"/>
          <w:i/>
          <w:iCs/>
          <w:sz w:val="24"/>
          <w:szCs w:val="24"/>
        </w:rPr>
        <w:t>A</w:t>
      </w:r>
      <w:r w:rsidRPr="00B15855">
        <w:rPr>
          <w:rFonts w:asciiTheme="minorEastAsia" w:hAnsiTheme="minorEastAsia"/>
          <w:i/>
          <w:iCs/>
          <w:sz w:val="24"/>
          <w:szCs w:val="24"/>
          <w:vertAlign w:val="subscript"/>
        </w:rPr>
        <w:t>e</w:t>
      </w:r>
      <w:r w:rsidRPr="00B15855">
        <w:rPr>
          <w:rFonts w:asciiTheme="minorEastAsia" w:hAnsiTheme="minorEastAsia"/>
          <w:sz w:val="24"/>
          <w:szCs w:val="24"/>
        </w:rPr>
        <w:t>就称为天线的“有效口径”。有效口径衡量天线的物理口径“捕捉”或“发送”电磁波的能力。假定天线的有效口径为</w:t>
      </w:r>
      <w:r w:rsidRPr="00B15855">
        <w:rPr>
          <w:rFonts w:asciiTheme="minorEastAsia" w:hAnsiTheme="minorEastAsia"/>
          <w:i/>
          <w:iCs/>
          <w:sz w:val="24"/>
          <w:szCs w:val="24"/>
        </w:rPr>
        <w:t>A</w:t>
      </w:r>
      <w:r w:rsidRPr="00B15855">
        <w:rPr>
          <w:rFonts w:asciiTheme="minorEastAsia" w:hAnsiTheme="minorEastAsia"/>
          <w:i/>
          <w:iCs/>
          <w:sz w:val="24"/>
          <w:szCs w:val="24"/>
          <w:vertAlign w:val="subscript"/>
        </w:rPr>
        <w:t>e</w:t>
      </w:r>
      <w:r w:rsidRPr="00B15855">
        <w:rPr>
          <w:rFonts w:asciiTheme="minorEastAsia" w:hAnsiTheme="minorEastAsia"/>
          <w:sz w:val="24"/>
          <w:szCs w:val="24"/>
        </w:rPr>
        <w:t>，口径上分布的电磁场大小为</w:t>
      </w:r>
      <w:r w:rsidRPr="00B15855">
        <w:rPr>
          <w:rFonts w:asciiTheme="minorEastAsia" w:hAnsiTheme="minorEastAsia"/>
          <w:i/>
          <w:iCs/>
          <w:sz w:val="24"/>
          <w:szCs w:val="24"/>
        </w:rPr>
        <w:t>E</w:t>
      </w:r>
      <w:r w:rsidRPr="00B15855">
        <w:rPr>
          <w:rFonts w:asciiTheme="minorEastAsia" w:hAnsiTheme="minorEastAsia"/>
          <w:i/>
          <w:iCs/>
          <w:sz w:val="24"/>
          <w:szCs w:val="24"/>
          <w:vertAlign w:val="subscript"/>
        </w:rPr>
        <w:t>A</w:t>
      </w:r>
      <w:r w:rsidRPr="00B15855">
        <w:rPr>
          <w:rFonts w:asciiTheme="minorEastAsia" w:hAnsiTheme="minorEastAsia"/>
          <w:sz w:val="24"/>
          <w:szCs w:val="24"/>
        </w:rPr>
        <w:t>，全部辐射功率集中在波束为Ω的立体角范围内，传播媒质的波阻抗为</w:t>
      </w:r>
      <w:r w:rsidRPr="00B15855">
        <w:rPr>
          <w:rFonts w:asciiTheme="minorEastAsia" w:hAnsiTheme="minorEastAsia"/>
          <w:i/>
          <w:iCs/>
          <w:sz w:val="24"/>
          <w:szCs w:val="24"/>
        </w:rPr>
        <w:t>Z</w:t>
      </w:r>
      <w:r w:rsidRPr="00B15855">
        <w:rPr>
          <w:rFonts w:asciiTheme="minorEastAsia" w:hAnsiTheme="minorEastAsia"/>
          <w:sz w:val="24"/>
          <w:szCs w:val="24"/>
        </w:rPr>
        <w:t>，则天线辐射的最大功率</w:t>
      </w:r>
      <w:r w:rsidRPr="00B15855">
        <w:rPr>
          <w:rFonts w:asciiTheme="minorEastAsia" w:hAnsiTheme="minorEastAsia"/>
          <w:i/>
          <w:iCs/>
          <w:sz w:val="24"/>
          <w:szCs w:val="24"/>
        </w:rPr>
        <w:t>P</w:t>
      </w:r>
      <w:r w:rsidRPr="00B15855">
        <w:rPr>
          <w:rFonts w:asciiTheme="minorEastAsia" w:hAnsiTheme="minorEastAsia"/>
          <w:sz w:val="24"/>
          <w:szCs w:val="24"/>
          <w:vertAlign w:val="subscript"/>
        </w:rPr>
        <w:t>MAX</w:t>
      </w:r>
      <w:r w:rsidRPr="00B15855">
        <w:rPr>
          <w:rFonts w:asciiTheme="minorEastAsia" w:hAnsiTheme="minorEastAsia"/>
          <w:sz w:val="24"/>
          <w:szCs w:val="24"/>
        </w:rPr>
        <w:t>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P</w:t>
      </w:r>
      <w:r w:rsidRPr="00B15855">
        <w:rPr>
          <w:rFonts w:asciiTheme="minorEastAsia" w:hAnsiTheme="minorEastAsia"/>
          <w:sz w:val="24"/>
          <w:szCs w:val="24"/>
        </w:rPr>
        <w:t> </w:t>
      </w:r>
      <w:r w:rsidRPr="00B15855">
        <w:rPr>
          <w:rFonts w:asciiTheme="minorEastAsia" w:hAnsiTheme="minorEastAsia"/>
          <w:sz w:val="24"/>
          <w:szCs w:val="24"/>
          <w:vertAlign w:val="subscript"/>
        </w:rPr>
        <w:t>MAX</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t>
            </w:r>
            <w:r w:rsidRPr="00B15855">
              <w:rPr>
                <w:rFonts w:asciiTheme="minorEastAsia" w:hAnsiTheme="minorEastAsia"/>
                <w:i/>
                <w:iCs/>
                <w:sz w:val="24"/>
                <w:szCs w:val="24"/>
              </w:rPr>
              <w:t>E</w:t>
            </w:r>
            <w:r w:rsidRPr="00B15855">
              <w:rPr>
                <w:rFonts w:asciiTheme="minorEastAsia" w:hAnsiTheme="minorEastAsia"/>
                <w:i/>
                <w:iCs/>
                <w:sz w:val="24"/>
                <w:szCs w:val="24"/>
                <w:vertAlign w:val="subscript"/>
              </w:rPr>
              <w:t>A</w:t>
            </w:r>
            <w:r w:rsidRPr="00B15855">
              <w:rPr>
                <w:rFonts w:asciiTheme="minorEastAsia" w:hAnsiTheme="minorEastAsia"/>
                <w:sz w:val="24"/>
                <w:szCs w:val="24"/>
              </w:rPr>
              <w:t>|</w:t>
            </w:r>
            <w:r w:rsidRPr="00B15855">
              <w:rPr>
                <w:rFonts w:asciiTheme="minorEastAsia" w:hAnsiTheme="minorEastAsia"/>
                <w:sz w:val="24"/>
                <w:szCs w:val="24"/>
                <w:vertAlign w:val="superscript"/>
              </w:rPr>
              <w:t>2</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A</w:t>
      </w:r>
      <w:r w:rsidRPr="00B15855">
        <w:rPr>
          <w:rFonts w:asciiTheme="minorEastAsia" w:hAnsiTheme="minorEastAsia"/>
          <w:sz w:val="24"/>
          <w:szCs w:val="24"/>
        </w:rPr>
        <w:t> </w:t>
      </w:r>
      <w:r w:rsidRPr="00B15855">
        <w:rPr>
          <w:rFonts w:asciiTheme="minorEastAsia" w:hAnsiTheme="minorEastAsia"/>
          <w:i/>
          <w:iCs/>
          <w:sz w:val="24"/>
          <w:szCs w:val="24"/>
          <w:vertAlign w:val="subscript"/>
        </w:rPr>
        <w:t>e</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 </w:t>
      </w:r>
      <w:r w:rsidRPr="00B15855">
        <w:rPr>
          <w:rFonts w:asciiTheme="minorEastAsia" w:hAnsiTheme="minorEastAsia"/>
          <w:i/>
          <w:iCs/>
          <w:sz w:val="24"/>
          <w:szCs w:val="24"/>
        </w:rPr>
        <w:t>Z</w:t>
      </w:r>
      <w:r w:rsidRPr="00B15855">
        <w:rPr>
          <w:rFonts w:asciiTheme="minorEastAsia" w:hAnsiTheme="minorEastAsia"/>
          <w:sz w:val="24"/>
          <w:szCs w:val="24"/>
        </w:rPr>
        <w:t> = sqrt (</w:t>
      </w:r>
    </w:p>
    <w:tbl>
      <w:tblPr>
        <w:tblW w:w="0" w:type="auto"/>
        <w:tblCellMar>
          <w:top w:w="15" w:type="dxa"/>
          <w:left w:w="15" w:type="dxa"/>
          <w:bottom w:w="15" w:type="dxa"/>
          <w:right w:w="15" w:type="dxa"/>
        </w:tblCellMar>
        <w:tblLook w:val="04A0" w:firstRow="1" w:lastRow="0" w:firstColumn="1" w:lastColumn="0" w:noHBand="0" w:noVBand="1"/>
      </w:tblPr>
      <w:tblGrid>
        <w:gridCol w:w="240"/>
      </w:tblGrid>
      <w:tr w:rsidR="00B15855" w:rsidRPr="00B15855" w:rsidTr="00B15855">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μ</w:t>
            </w:r>
          </w:p>
        </w:tc>
      </w:tr>
      <w:tr w:rsidR="00B15855" w:rsidRPr="00B15855" w:rsidTr="00B15855">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)为传播媒质的波阻抗。对于真空， </w:t>
      </w:r>
      <w:r w:rsidRPr="00B15855">
        <w:rPr>
          <w:rFonts w:asciiTheme="minorEastAsia" w:hAnsiTheme="minorEastAsia"/>
          <w:i/>
          <w:iCs/>
          <w:sz w:val="24"/>
          <w:szCs w:val="24"/>
        </w:rPr>
        <w:t>Z</w:t>
      </w:r>
      <w:r w:rsidRPr="00B15855">
        <w:rPr>
          <w:rFonts w:asciiTheme="minorEastAsia" w:hAnsiTheme="minorEastAsia"/>
          <w:sz w:val="24"/>
          <w:szCs w:val="24"/>
        </w:rPr>
        <w:t> = 120π≈377Ω。</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2.4.8天线的极化</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于天线的主要功能是发射和接收电磁波，所以天线也就具有电磁波的各种极化方式，称为天线的极化方式。但是和电磁波的极化方式不同的是，电磁理论中的电磁波极化的参考面是由入射线、法线、和反射线所确定的入射面，而天线理论中的极化一般选取大地平面作为参考面，这两种参考面正好是相互垂直的。</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为了保证天线能够正常工作，收发天线的极化方式应该做到匹配，否则就会因为“极化失配”而产生可靠性和系统容量的下降。所以我们在设计天线的过程中，除了保证天线的阻抗和频率匹配外，还需要保证天线的计划匹配。为了更加清楚地说明计划匹配的程度，引入了计划损耗因子ρ的概念：</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ρ = </w:t>
      </w:r>
      <w:r w:rsidRPr="00B15855">
        <w:rPr>
          <w:rFonts w:asciiTheme="minorEastAsia" w:hAnsiTheme="minorEastAsia"/>
          <w:i/>
          <w:iCs/>
          <w:sz w:val="24"/>
          <w:szCs w:val="24"/>
        </w:rPr>
        <w:t>a</w:t>
      </w:r>
      <w:r w:rsidRPr="00B15855">
        <w:rPr>
          <w:rFonts w:asciiTheme="minorEastAsia" w:hAnsiTheme="minorEastAsia"/>
          <w:sz w:val="24"/>
          <w:szCs w:val="24"/>
          <w:vertAlign w:val="superscript"/>
        </w:rPr>
        <w:t>&amp;vect;</w:t>
      </w:r>
      <w:r w:rsidRPr="00B15855">
        <w:rPr>
          <w:rFonts w:asciiTheme="minorEastAsia" w:hAnsiTheme="minorEastAsia"/>
          <w:i/>
          <w:iCs/>
          <w:sz w:val="24"/>
          <w:szCs w:val="24"/>
          <w:vertAlign w:val="subscript"/>
        </w:rPr>
        <w:t>i</w:t>
      </w:r>
      <w:r w:rsidRPr="00B15855">
        <w:rPr>
          <w:rFonts w:ascii="MS Mincho" w:eastAsia="MS Mincho" w:hAnsi="MS Mincho" w:cs="MS Mincho" w:hint="eastAsia"/>
          <w:sz w:val="24"/>
          <w:szCs w:val="24"/>
        </w:rPr>
        <w:t>⋅</w:t>
      </w:r>
      <w:r w:rsidRPr="00B15855">
        <w:rPr>
          <w:rFonts w:asciiTheme="minorEastAsia" w:hAnsiTheme="minorEastAsia"/>
          <w:i/>
          <w:iCs/>
          <w:sz w:val="24"/>
          <w:szCs w:val="24"/>
        </w:rPr>
        <w:t>a</w:t>
      </w:r>
      <w:r w:rsidRPr="00B15855">
        <w:rPr>
          <w:rFonts w:asciiTheme="minorEastAsia" w:hAnsiTheme="minorEastAsia"/>
          <w:sz w:val="24"/>
          <w:szCs w:val="24"/>
          <w:vertAlign w:val="superscript"/>
        </w:rPr>
        <w:t>&amp;vect;</w:t>
      </w:r>
      <w:r w:rsidRPr="00B15855">
        <w:rPr>
          <w:rFonts w:asciiTheme="minorEastAsia" w:hAnsiTheme="minorEastAsia"/>
          <w:i/>
          <w:iCs/>
          <w:sz w:val="24"/>
          <w:szCs w:val="24"/>
          <w:vertAlign w:val="subscript"/>
        </w:rPr>
        <w:t>r</w:t>
      </w:r>
      <w:r w:rsidRPr="00B15855">
        <w:rPr>
          <w:rFonts w:asciiTheme="minorEastAsia" w:hAnsiTheme="minorEastAsia"/>
          <w:sz w:val="24"/>
          <w:szCs w:val="24"/>
        </w:rPr>
        <w:t> = cos φ</w:t>
      </w:r>
      <w:r w:rsidRPr="00B15855">
        <w:rPr>
          <w:rFonts w:asciiTheme="minorEastAsia" w:hAnsiTheme="minorEastAsia"/>
          <w:i/>
          <w:iCs/>
          <w:sz w:val="24"/>
          <w:szCs w:val="24"/>
          <w:vertAlign w:val="subscript"/>
        </w:rPr>
        <w:t>p</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w:t>
      </w:r>
      <w:r w:rsidRPr="00B15855">
        <w:rPr>
          <w:rFonts w:asciiTheme="minorEastAsia" w:hAnsiTheme="minorEastAsia"/>
          <w:i/>
          <w:iCs/>
          <w:sz w:val="24"/>
          <w:szCs w:val="24"/>
        </w:rPr>
        <w:t>a</w:t>
      </w:r>
      <w:r w:rsidRPr="00B15855">
        <w:rPr>
          <w:rFonts w:asciiTheme="minorEastAsia" w:hAnsiTheme="minorEastAsia"/>
          <w:sz w:val="24"/>
          <w:szCs w:val="24"/>
          <w:vertAlign w:val="superscript"/>
        </w:rPr>
        <w:t>&amp;vect;</w:t>
      </w:r>
      <w:r w:rsidRPr="00B15855">
        <w:rPr>
          <w:rFonts w:asciiTheme="minorEastAsia" w:hAnsiTheme="minorEastAsia"/>
          <w:i/>
          <w:iCs/>
          <w:sz w:val="24"/>
          <w:szCs w:val="24"/>
          <w:vertAlign w:val="subscript"/>
        </w:rPr>
        <w:t>i</w:t>
      </w:r>
      <w:r w:rsidRPr="00B15855">
        <w:rPr>
          <w:rFonts w:asciiTheme="minorEastAsia" w:hAnsiTheme="minorEastAsia"/>
          <w:sz w:val="24"/>
          <w:szCs w:val="24"/>
        </w:rPr>
        <w:t>和</w:t>
      </w:r>
      <w:r w:rsidRPr="00B15855">
        <w:rPr>
          <w:rFonts w:asciiTheme="minorEastAsia" w:hAnsiTheme="minorEastAsia"/>
          <w:i/>
          <w:iCs/>
          <w:sz w:val="24"/>
          <w:szCs w:val="24"/>
        </w:rPr>
        <w:t>a</w:t>
      </w:r>
      <w:r w:rsidRPr="00B15855">
        <w:rPr>
          <w:rFonts w:asciiTheme="minorEastAsia" w:hAnsiTheme="minorEastAsia"/>
          <w:sz w:val="24"/>
          <w:szCs w:val="24"/>
          <w:vertAlign w:val="superscript"/>
        </w:rPr>
        <w:t>&amp;vect;</w:t>
      </w:r>
      <w:r w:rsidRPr="00B15855">
        <w:rPr>
          <w:rFonts w:asciiTheme="minorEastAsia" w:hAnsiTheme="minorEastAsia"/>
          <w:i/>
          <w:iCs/>
          <w:sz w:val="24"/>
          <w:szCs w:val="24"/>
          <w:vertAlign w:val="subscript"/>
        </w:rPr>
        <w:t>r</w:t>
      </w:r>
      <w:r w:rsidRPr="00B15855">
        <w:rPr>
          <w:rFonts w:asciiTheme="minorEastAsia" w:hAnsiTheme="minorEastAsia"/>
          <w:sz w:val="24"/>
          <w:szCs w:val="24"/>
        </w:rPr>
        <w:t>分别是来波电场和接收天线电场所在方向的单位矢量。可以看到，上式是对来波电场和接收天线电场做的一个内积，如果来波电场和接收天线电场矢量夹角为零，则极化完全匹配，没有极化损耗；如果夹角为φ</w:t>
      </w:r>
      <w:r w:rsidRPr="00B15855">
        <w:rPr>
          <w:rFonts w:asciiTheme="minorEastAsia" w:hAnsiTheme="minorEastAsia"/>
          <w:i/>
          <w:iCs/>
          <w:sz w:val="24"/>
          <w:szCs w:val="24"/>
          <w:vertAlign w:val="subscript"/>
        </w:rPr>
        <w:t>p</w:t>
      </w:r>
      <w:r w:rsidRPr="00B15855">
        <w:rPr>
          <w:rFonts w:asciiTheme="minorEastAsia" w:hAnsiTheme="minorEastAsia"/>
          <w:sz w:val="24"/>
          <w:szCs w:val="24"/>
        </w:rPr>
        <w:t>，则接收功率损失为cos</w:t>
      </w:r>
      <w:r w:rsidRPr="00B15855">
        <w:rPr>
          <w:rFonts w:asciiTheme="minorEastAsia" w:hAnsiTheme="minorEastAsia"/>
          <w:sz w:val="24"/>
          <w:szCs w:val="24"/>
          <w:vertAlign w:val="superscript"/>
        </w:rPr>
        <w:t>2</w:t>
      </w:r>
      <w:r w:rsidRPr="00B15855">
        <w:rPr>
          <w:rFonts w:asciiTheme="minorEastAsia" w:hAnsiTheme="minorEastAsia"/>
          <w:sz w:val="24"/>
          <w:szCs w:val="24"/>
        </w:rPr>
        <w:t>φ</w:t>
      </w:r>
      <w:r w:rsidRPr="00B15855">
        <w:rPr>
          <w:rFonts w:asciiTheme="minorEastAsia" w:hAnsiTheme="minorEastAsia"/>
          <w:i/>
          <w:iCs/>
          <w:sz w:val="24"/>
          <w:szCs w:val="24"/>
          <w:vertAlign w:val="subscript"/>
        </w:rPr>
        <w:t>p</w:t>
      </w:r>
      <w:r w:rsidRPr="00B15855">
        <w:rPr>
          <w:rFonts w:asciiTheme="minorEastAsia" w:hAnsiTheme="minorEastAsia"/>
          <w:sz w:val="24"/>
          <w:szCs w:val="24"/>
        </w:rPr>
        <w:t>；如果夹角为90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，则两矢量正交，极化完全失配，无法接收到信号。</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2.4.9天线的带宽</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一般的实验和仿真过程中，我们对天线特性参数最为关心的除了天线的应该是天线的带宽参数。天线的带宽是指一个频率范围，在这个频率范围内，天线能够保持相对稳定的电气特性，而在此范围外，天线的电气范围则不能保证稳定。很多情况下，工程中所说的带宽通常包括“阻抗带宽”、“方向图带宽”、“增益带宽”、“轴比带宽”等不同带宽。</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3Z型六角铁氧体的制备和分析</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3.1Z型六角铁氧体的制备</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我们使用传统的固相反应方法合成了成分为Ba</w:t>
      </w:r>
      <w:r w:rsidRPr="00B15855">
        <w:rPr>
          <w:rFonts w:asciiTheme="minorEastAsia" w:hAnsiTheme="minorEastAsia"/>
          <w:sz w:val="24"/>
          <w:szCs w:val="24"/>
          <w:vertAlign w:val="subscript"/>
        </w:rPr>
        <w:t>3</w:t>
      </w:r>
      <w:r w:rsidRPr="00B15855">
        <w:rPr>
          <w:rFonts w:asciiTheme="minorEastAsia" w:hAnsiTheme="minorEastAsia"/>
          <w:sz w:val="24"/>
          <w:szCs w:val="24"/>
        </w:rPr>
        <w:t>Co</w:t>
      </w:r>
      <w:r w:rsidRPr="00B15855">
        <w:rPr>
          <w:rFonts w:asciiTheme="minorEastAsia" w:hAnsiTheme="minorEastAsia"/>
          <w:sz w:val="24"/>
          <w:szCs w:val="24"/>
          <w:vertAlign w:val="subscript"/>
        </w:rPr>
        <w:t>2 - </w:t>
      </w:r>
      <w:r w:rsidRPr="00B15855">
        <w:rPr>
          <w:rFonts w:asciiTheme="minorEastAsia" w:hAnsiTheme="minorEastAsia"/>
          <w:i/>
          <w:iCs/>
          <w:sz w:val="24"/>
          <w:szCs w:val="24"/>
          <w:vertAlign w:val="subscript"/>
        </w:rPr>
        <w:t>x</w:t>
      </w:r>
      <w:r w:rsidRPr="00B15855">
        <w:rPr>
          <w:rFonts w:asciiTheme="minorEastAsia" w:hAnsiTheme="minorEastAsia"/>
          <w:sz w:val="24"/>
          <w:szCs w:val="24"/>
        </w:rPr>
        <w:t>Zn</w:t>
      </w:r>
      <w:r w:rsidRPr="00B15855">
        <w:rPr>
          <w:rFonts w:asciiTheme="minorEastAsia" w:hAnsiTheme="minorEastAsia"/>
          <w:i/>
          <w:iCs/>
          <w:sz w:val="24"/>
          <w:szCs w:val="24"/>
          <w:vertAlign w:val="subscript"/>
        </w:rPr>
        <w:t>x</w:t>
      </w:r>
      <w:r w:rsidRPr="00B15855">
        <w:rPr>
          <w:rFonts w:asciiTheme="minorEastAsia" w:hAnsiTheme="minorEastAsia"/>
          <w:sz w:val="24"/>
          <w:szCs w:val="24"/>
        </w:rPr>
        <w:t>Fe</w:t>
      </w:r>
      <w:r w:rsidRPr="00B15855">
        <w:rPr>
          <w:rFonts w:asciiTheme="minorEastAsia" w:hAnsiTheme="minorEastAsia"/>
          <w:sz w:val="24"/>
          <w:szCs w:val="24"/>
          <w:vertAlign w:val="subscript"/>
        </w:rPr>
        <w:t>24</w:t>
      </w:r>
      <w:r w:rsidRPr="00B15855">
        <w:rPr>
          <w:rFonts w:asciiTheme="minorEastAsia" w:hAnsiTheme="minorEastAsia"/>
          <w:sz w:val="24"/>
          <w:szCs w:val="24"/>
        </w:rPr>
        <w:t>Ο</w:t>
      </w:r>
      <w:r w:rsidRPr="00B15855">
        <w:rPr>
          <w:rFonts w:asciiTheme="minorEastAsia" w:hAnsiTheme="minorEastAsia"/>
          <w:sz w:val="24"/>
          <w:szCs w:val="24"/>
          <w:vertAlign w:val="subscript"/>
        </w:rPr>
        <w:t>41</w:t>
      </w:r>
      <w:r w:rsidRPr="00B15855">
        <w:rPr>
          <w:rFonts w:asciiTheme="minorEastAsia" w:hAnsiTheme="minorEastAsia"/>
          <w:sz w:val="24"/>
          <w:szCs w:val="24"/>
        </w:rPr>
        <w:t>(</w:t>
      </w:r>
      <w:r w:rsidRPr="00B15855">
        <w:rPr>
          <w:rFonts w:asciiTheme="minorEastAsia" w:hAnsiTheme="minorEastAsia"/>
          <w:i/>
          <w:iCs/>
          <w:sz w:val="24"/>
          <w:szCs w:val="24"/>
        </w:rPr>
        <w:t>x</w:t>
      </w:r>
      <w:r w:rsidRPr="00B15855">
        <w:rPr>
          <w:rFonts w:asciiTheme="minorEastAsia" w:hAnsiTheme="minorEastAsia"/>
          <w:sz w:val="24"/>
          <w:szCs w:val="24"/>
        </w:rPr>
        <w:t> = 0,0.25,0.5)。首先根据公式计算称取了一定量的BaCO</w:t>
      </w:r>
      <w:r w:rsidRPr="00B15855">
        <w:rPr>
          <w:rFonts w:asciiTheme="minorEastAsia" w:hAnsiTheme="minorEastAsia"/>
          <w:sz w:val="24"/>
          <w:szCs w:val="24"/>
          <w:vertAlign w:val="subscript"/>
        </w:rPr>
        <w:t>3</w:t>
      </w:r>
      <w:r w:rsidRPr="00B15855">
        <w:rPr>
          <w:rFonts w:asciiTheme="minorEastAsia" w:hAnsiTheme="minorEastAsia"/>
          <w:sz w:val="24"/>
          <w:szCs w:val="24"/>
        </w:rPr>
        <w:t>、Fe</w:t>
      </w:r>
      <w:r w:rsidRPr="00B15855">
        <w:rPr>
          <w:rFonts w:asciiTheme="minorEastAsia" w:hAnsiTheme="minorEastAsia"/>
          <w:sz w:val="24"/>
          <w:szCs w:val="24"/>
          <w:vertAlign w:val="subscript"/>
        </w:rPr>
        <w:t>2</w:t>
      </w:r>
      <w:r w:rsidRPr="00B15855">
        <w:rPr>
          <w:rFonts w:asciiTheme="minorEastAsia" w:hAnsiTheme="minorEastAsia"/>
          <w:sz w:val="24"/>
          <w:szCs w:val="24"/>
        </w:rPr>
        <w:t>Ο</w:t>
      </w:r>
      <w:r w:rsidRPr="00B15855">
        <w:rPr>
          <w:rFonts w:asciiTheme="minorEastAsia" w:hAnsiTheme="minorEastAsia"/>
          <w:sz w:val="24"/>
          <w:szCs w:val="24"/>
          <w:vertAlign w:val="subscript"/>
        </w:rPr>
        <w:t>3</w:t>
      </w:r>
      <w:r w:rsidRPr="00B15855">
        <w:rPr>
          <w:rFonts w:asciiTheme="minorEastAsia" w:hAnsiTheme="minorEastAsia"/>
          <w:sz w:val="24"/>
          <w:szCs w:val="24"/>
        </w:rPr>
        <w:t>、Co</w:t>
      </w:r>
      <w:r w:rsidRPr="00B15855">
        <w:rPr>
          <w:rFonts w:asciiTheme="minorEastAsia" w:hAnsiTheme="minorEastAsia"/>
          <w:sz w:val="24"/>
          <w:szCs w:val="24"/>
          <w:vertAlign w:val="subscript"/>
        </w:rPr>
        <w:t>3</w:t>
      </w:r>
      <w:r w:rsidRPr="00B15855">
        <w:rPr>
          <w:rFonts w:asciiTheme="minorEastAsia" w:hAnsiTheme="minorEastAsia"/>
          <w:sz w:val="24"/>
          <w:szCs w:val="24"/>
        </w:rPr>
        <w:t>Ο</w:t>
      </w:r>
      <w:r w:rsidRPr="00B15855">
        <w:rPr>
          <w:rFonts w:asciiTheme="minorEastAsia" w:hAnsiTheme="minorEastAsia"/>
          <w:sz w:val="24"/>
          <w:szCs w:val="24"/>
          <w:vertAlign w:val="subscript"/>
        </w:rPr>
        <w:t>4</w:t>
      </w:r>
      <w:r w:rsidRPr="00B15855">
        <w:rPr>
          <w:rFonts w:asciiTheme="minorEastAsia" w:hAnsiTheme="minorEastAsia"/>
          <w:sz w:val="24"/>
          <w:szCs w:val="24"/>
        </w:rPr>
        <w:t>、ZnO，并在球磨机中混合。使干燥后，将粉末在1100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C的环境下烧结2h形成Z相。将</w:t>
      </w:r>
      <w:r w:rsidRPr="00B15855">
        <w:rPr>
          <w:rFonts w:asciiTheme="minorEastAsia" w:hAnsiTheme="minorEastAsia"/>
          <w:sz w:val="24"/>
          <w:szCs w:val="24"/>
        </w:rPr>
        <w:lastRenderedPageBreak/>
        <w:t>烧结后的粉末进一步在球磨机中研磨，然后加入聚乙烯醇（PVA），将粉末加工成环形和方形片状样品，分别在1240</w:t>
      </w:r>
      <w:r w:rsidRPr="00B15855">
        <w:rPr>
          <w:rFonts w:ascii="Cambria Math" w:hAnsi="Cambria Math" w:cs="Cambria Math"/>
          <w:sz w:val="24"/>
          <w:szCs w:val="24"/>
        </w:rPr>
        <w:t>∼</w:t>
      </w:r>
      <w:r w:rsidRPr="00B15855">
        <w:rPr>
          <w:rFonts w:asciiTheme="minorEastAsia" w:hAnsiTheme="minorEastAsia"/>
          <w:sz w:val="24"/>
          <w:szCs w:val="24"/>
        </w:rPr>
        <w:t>1280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C条件下再次烧结4h。</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3.2样品特性结果与分析</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我们通过X射线衍射仪在2θ = 20 - 80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的范围内使用铜靶α辐射分析了烧结式样的物相组成。使用扫描电镜显微镜（SEM）观察了烧结样品的晶粒尺寸和晶粒形貌。并使用16454A和16453A在0</w:t>
      </w:r>
      <w:r w:rsidRPr="00B15855">
        <w:rPr>
          <w:rFonts w:ascii="Cambria Math" w:hAnsi="Cambria Math" w:cs="Cambria Math"/>
          <w:sz w:val="24"/>
          <w:szCs w:val="24"/>
        </w:rPr>
        <w:t>∼</w:t>
      </w:r>
      <w:r w:rsidRPr="00B15855">
        <w:rPr>
          <w:rFonts w:asciiTheme="minorEastAsia" w:hAnsiTheme="minorEastAsia"/>
          <w:sz w:val="24"/>
          <w:szCs w:val="24"/>
        </w:rPr>
        <w:t>1GHz范围内测定了样品的磁导率和介电常数。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将铁氧体样品按温度从1240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C-1280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C分别标记为C1-C5。XRD图像分别如图1，所有样品的图像都说明，样品的主相都为Z相,同时还包括其他副相，主要包括M相和Y相。随着温度从1240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C上升到1280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C时，Z相的体积分数从75.5%下降到72.4%。M相和Y相约分别占12.5%。已经有研究证明Z型六角铁氧体中少量的Y相将会降低磁损耗和介电损耗。理论上，M相和Y相按摩尔比1:1混合后可以全部合成Z相，但是我们观察到仍然有一小部分Y相剩余，这是由于经过2h球磨的M相和Y相粉末中的颗粒尺寸仍然很大，这使得M和Y相不能充分接触，从而一定程度上阻止了M和Y相的固相反应。这也在一定程度上解释了很难制备高纯度的单相Z型六角铁氧体的原因。</w:t>
      </w:r>
    </w:p>
    <w:tbl>
      <w:tblPr>
        <w:tblW w:w="19995" w:type="dxa"/>
        <w:jc w:val="center"/>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rPr>
          <w:jc w:val="center"/>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mc:AlternateContent>
                <mc:Choice Requires="wps">
                  <w:drawing>
                    <wp:inline distT="0" distB="0" distL="0" distR="0">
                      <wp:extent cx="3810000" cy="3810000"/>
                      <wp:effectExtent l="0" t="0" r="0" b="0"/>
                      <wp:docPr id="31" name="矩形 31" descr="C:\Users\Redoblue\Desktop\%E6%AF%95%E4%B8%9A%E8%AE%BE%E8%AE%A1\%E8%AE%BA%E6%96%87\main-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19524" id="矩形 31"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BJrFCvCAMAAB0GAAAOAAAAAAAAAAAAAAAAAC4CAABkcnMvZTJvRG9jLnhtbFBL&#10;AQItABQABgAIAAAAIQA5Efsa2QAAAAUBAAAPAAAAAAAAAAAAAAAAAGIFAABkcnMvZG93bnJldi54&#10;bWxQSwUGAAAAAAQABADzAAAAaAYAAAAA&#10;" filled="f" stroked="f">
                      <o:lock v:ext="edit" aspectratio="t"/>
                      <w10:anchorlock/>
                    </v:rect>
                  </w:pict>
                </mc:Fallback>
              </mc:AlternateContent>
            </w:r>
          </w:p>
        </w:tc>
      </w:tr>
      <w:tr w:rsidR="00B15855" w:rsidRPr="00B15855" w:rsidTr="00B15855">
        <w:trPr>
          <w:trHeight w:val="120"/>
          <w:jc w:val="center"/>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rPr>
          <w:jc w:val="center"/>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1. </w:t>
            </w:r>
            <w:r w:rsidRPr="00B15855">
              <w:rPr>
                <w:rFonts w:asciiTheme="minorEastAsia" w:hAnsiTheme="minorEastAsia"/>
                <w:sz w:val="24"/>
                <w:szCs w:val="24"/>
              </w:rPr>
              <w:t>不同温度下的样品的XRD衍射图像</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图2为不同温度下复磁导率随着频率的变化曲线，温度不同会导致样品的微观结构发生很大改变，从而会影响到复磁导率的值。</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//TODO</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w:lastRenderedPageBreak/>
              <mc:AlternateContent>
                <mc:Choice Requires="wps">
                  <w:drawing>
                    <wp:inline distT="0" distB="0" distL="0" distR="0">
                      <wp:extent cx="3810000" cy="3810000"/>
                      <wp:effectExtent l="0" t="0" r="0" b="0"/>
                      <wp:docPr id="30" name="矩形 30" descr="C:\Users\Redoblue\Desktop\%E6%AF%95%E4%B8%9A%E8%AE%BE%E8%AE%A1\%E8%AE%BA%E6%96%87\main-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0BAA3" id="矩形 30"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DiJG0FCAMAAB0GAAAOAAAAAAAAAAAAAAAAAC4CAABkcnMvZTJvRG9jLnhtbFBL&#10;AQItABQABgAIAAAAIQA5Efsa2QAAAAUBAAAPAAAAAAAAAAAAAAAAAGIFAABkcnMvZG93bnJldi54&#10;bWxQSwUGAAAAAAQABADzAAAAaAYAAAAA&#10;" filled="f" stroked="f">
                      <o:lock v:ext="edit" aspectratio="t"/>
                      <w10:anchorlock/>
                    </v:rect>
                  </w:pict>
                </mc:Fallback>
              </mc:AlternateContent>
            </w:r>
          </w:p>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9" name="矩形 29" descr="C:\Users\Redoblue\Desktop\%E6%AF%95%E4%B8%9A%E8%AE%BE%E8%AE%A1\%E8%AE%BA%E6%96%87\mai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36357" id="矩形 29"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AOlIHVCAMAAB0GAAAOAAAAAAAAAAAAAAAAAC4CAABkcnMvZTJvRG9jLnhtbFBL&#10;AQItABQABgAIAAAAIQA5Efsa2QAAAAUBAAAPAAAAAAAAAAAAAAAAAGIFAABkcnMvZG93bnJldi54&#10;bWxQSwUGAAAAAAQABADzAAAAaA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2. </w:t>
            </w:r>
            <w:r w:rsidRPr="00B15855">
              <w:rPr>
                <w:rFonts w:asciiTheme="minorEastAsia" w:hAnsiTheme="minorEastAsia"/>
                <w:sz w:val="24"/>
                <w:szCs w:val="24"/>
              </w:rPr>
              <w:t>不同烧结温度的样品的复磁导率</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图3为烧结温度不同的样品的复介电常数。</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w:lastRenderedPageBreak/>
              <mc:AlternateContent>
                <mc:Choice Requires="wps">
                  <w:drawing>
                    <wp:inline distT="0" distB="0" distL="0" distR="0">
                      <wp:extent cx="3810000" cy="3810000"/>
                      <wp:effectExtent l="0" t="0" r="0" b="0"/>
                      <wp:docPr id="28" name="矩形 28" descr="C:\Users\Redoblue\Desktop\%E6%AF%95%E4%B8%9A%E8%AE%BE%E8%AE%A1\%E8%AE%BA%E6%96%87\main-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11611" id="矩形 28"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ClHLx/CAMAAB0GAAAOAAAAAAAAAAAAAAAAAC4CAABkcnMvZTJvRG9jLnhtbFBL&#10;AQItABQABgAIAAAAIQA5Efsa2QAAAAUBAAAPAAAAAAAAAAAAAAAAAGIFAABkcnMvZG93bnJldi54&#10;bWxQSwUGAAAAAAQABADzAAAAaAYAAAAA&#10;" filled="f" stroked="f">
                      <o:lock v:ext="edit" aspectratio="t"/>
                      <w10:anchorlock/>
                    </v:rect>
                  </w:pict>
                </mc:Fallback>
              </mc:AlternateContent>
            </w:r>
          </w:p>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7" name="矩形 27" descr="C:\Users\Redoblue\Desktop\%E6%AF%95%E4%B8%9A%E8%AE%BE%E8%AE%A1\%E8%AE%BA%E6%96%87\main-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1B7DA" id="矩形 27"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3. </w:t>
            </w:r>
            <w:r w:rsidRPr="00B15855">
              <w:rPr>
                <w:rFonts w:asciiTheme="minorEastAsia" w:hAnsiTheme="minorEastAsia"/>
                <w:sz w:val="24"/>
                <w:szCs w:val="24"/>
              </w:rPr>
              <w:t>不同烧结温度的样品的复介电常数</w:t>
            </w:r>
          </w:p>
        </w:tc>
      </w:tr>
    </w:tbl>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4Z型六角铁氧体用于微带贴片天线的仿真</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lastRenderedPageBreak/>
        <w:t>4.1天线的特性参数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微带天线的构成，是在一块厚度远小于工作波长的介质基片的一面敷以金属辐射片、一面全部敷以金属薄膜层作接地板而成。辐射片可以根据不同的要求设计成各种形状。理论上可以用传输线模型来分析微带天线的辐射机理。假设辐射贴片的长度近似为半波长，宽度为</w:t>
      </w:r>
      <w:r w:rsidRPr="00B15855">
        <w:rPr>
          <w:rFonts w:asciiTheme="minorEastAsia" w:hAnsiTheme="minorEastAsia"/>
          <w:i/>
          <w:iCs/>
          <w:sz w:val="24"/>
          <w:szCs w:val="24"/>
        </w:rPr>
        <w:t>w</w:t>
      </w:r>
      <w:r w:rsidRPr="00B15855">
        <w:rPr>
          <w:rFonts w:asciiTheme="minorEastAsia" w:hAnsiTheme="minorEastAsia"/>
          <w:sz w:val="24"/>
          <w:szCs w:val="24"/>
        </w:rPr>
        <w:t>，介质基片的厚度为</w:t>
      </w:r>
      <w:r w:rsidRPr="00B15855">
        <w:rPr>
          <w:rFonts w:asciiTheme="minorEastAsia" w:hAnsiTheme="minorEastAsia"/>
          <w:i/>
          <w:iCs/>
          <w:sz w:val="24"/>
          <w:szCs w:val="24"/>
        </w:rPr>
        <w:t>h</w:t>
      </w:r>
      <w:r w:rsidRPr="00B15855">
        <w:rPr>
          <w:rFonts w:asciiTheme="minorEastAsia" w:hAnsiTheme="minorEastAsia"/>
          <w:sz w:val="24"/>
          <w:szCs w:val="24"/>
        </w:rPr>
        <w:t>，工作波长为λ。我们可以将辐射贴片、介质基片和接地板是为一段长度为λ/2的低阻抗微带传输线，且传输线的两端断开形成开路。由于介质基片的厚度远小于传输波长，故电场沿着厚度</w:t>
      </w:r>
      <w:r w:rsidRPr="00B15855">
        <w:rPr>
          <w:rFonts w:asciiTheme="minorEastAsia" w:hAnsiTheme="minorEastAsia"/>
          <w:i/>
          <w:iCs/>
          <w:sz w:val="24"/>
          <w:szCs w:val="24"/>
        </w:rPr>
        <w:t>h</w:t>
      </w:r>
      <w:r w:rsidRPr="00B15855">
        <w:rPr>
          <w:rFonts w:asciiTheme="minorEastAsia" w:hAnsiTheme="minorEastAsia"/>
          <w:sz w:val="24"/>
          <w:szCs w:val="24"/>
        </w:rPr>
        <w:t>方向基本没有变化。在最简单的情况下，我们可以假设电场沿着宽度</w:t>
      </w:r>
      <w:r w:rsidRPr="00B15855">
        <w:rPr>
          <w:rFonts w:asciiTheme="minorEastAsia" w:hAnsiTheme="minorEastAsia"/>
          <w:i/>
          <w:iCs/>
          <w:sz w:val="24"/>
          <w:szCs w:val="24"/>
        </w:rPr>
        <w:t>w</w:t>
      </w:r>
      <w:r w:rsidRPr="00B15855">
        <w:rPr>
          <w:rFonts w:asciiTheme="minorEastAsia" w:hAnsiTheme="minorEastAsia"/>
          <w:sz w:val="24"/>
          <w:szCs w:val="24"/>
        </w:rPr>
        <w:t>方向也没有变化。只考虑主模激励的情况下，辐射基本上可以认为是由辐射贴片开路边的边缘引起的。在两个开路端的电场可以分解为相对于接地板的垂直分量和水平分量。由于辐射贴片长度约为半个波长，因此两开路端电场的垂直分量方向相反，水平分量方向相同。因此，两开路端的水平分量电场可以等效为无限大平面上同向激励的两个缝隙，缝隙宽度为Δ</w:t>
      </w:r>
      <w:r w:rsidRPr="00B15855">
        <w:rPr>
          <w:rFonts w:asciiTheme="minorEastAsia" w:hAnsiTheme="minorEastAsia"/>
          <w:i/>
          <w:iCs/>
          <w:sz w:val="24"/>
          <w:szCs w:val="24"/>
        </w:rPr>
        <w:t>l</w:t>
      </w:r>
      <w:r w:rsidRPr="00B15855">
        <w:rPr>
          <w:rFonts w:asciiTheme="minorEastAsia" w:hAnsiTheme="minorEastAsia"/>
          <w:sz w:val="24"/>
          <w:szCs w:val="24"/>
        </w:rPr>
        <w:t>，长度为</w:t>
      </w:r>
      <w:r w:rsidRPr="00B15855">
        <w:rPr>
          <w:rFonts w:asciiTheme="minorEastAsia" w:hAnsiTheme="minorEastAsia"/>
          <w:i/>
          <w:iCs/>
          <w:sz w:val="24"/>
          <w:szCs w:val="24"/>
        </w:rPr>
        <w:t>w</w:t>
      </w:r>
      <w:r w:rsidRPr="00B15855">
        <w:rPr>
          <w:rFonts w:asciiTheme="minorEastAsia" w:hAnsiTheme="minorEastAsia"/>
          <w:sz w:val="24"/>
          <w:szCs w:val="24"/>
        </w:rPr>
        <w:t>，两缝隙相距为半波长，缝隙的电场沿着</w:t>
      </w:r>
      <w:r w:rsidRPr="00B15855">
        <w:rPr>
          <w:rFonts w:asciiTheme="minorEastAsia" w:hAnsiTheme="minorEastAsia"/>
          <w:i/>
          <w:iCs/>
          <w:sz w:val="24"/>
          <w:szCs w:val="24"/>
        </w:rPr>
        <w:t>w</w:t>
      </w:r>
      <w:r w:rsidRPr="00B15855">
        <w:rPr>
          <w:rFonts w:asciiTheme="minorEastAsia" w:hAnsiTheme="minorEastAsia"/>
          <w:sz w:val="24"/>
          <w:szCs w:val="24"/>
        </w:rPr>
        <w:t>方向均匀分布，电场方向垂直于</w:t>
      </w:r>
      <w:r w:rsidRPr="00B15855">
        <w:rPr>
          <w:rFonts w:asciiTheme="minorEastAsia" w:hAnsiTheme="minorEastAsia"/>
          <w:i/>
          <w:iCs/>
          <w:sz w:val="24"/>
          <w:szCs w:val="24"/>
        </w:rPr>
        <w:t>w</w:t>
      </w:r>
      <w:r w:rsidRPr="00B15855">
        <w:rPr>
          <w:rFonts w:asciiTheme="minorEastAsia" w:hAnsiTheme="minorEastAsia"/>
          <w:sz w:val="24"/>
          <w:szCs w:val="24"/>
        </w:rPr>
        <w:t>方向。</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4.1.1微带电线的尺寸估算</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对于选定的介质基片，假设其介电常数为ε</w:t>
      </w:r>
      <w:r w:rsidRPr="00B15855">
        <w:rPr>
          <w:rFonts w:asciiTheme="minorEastAsia" w:hAnsiTheme="minorEastAsia"/>
          <w:i/>
          <w:iCs/>
          <w:sz w:val="24"/>
          <w:szCs w:val="24"/>
          <w:vertAlign w:val="subscript"/>
        </w:rPr>
        <w:t>r</w:t>
      </w:r>
      <w:r w:rsidRPr="00B15855">
        <w:rPr>
          <w:rFonts w:asciiTheme="minorEastAsia" w:hAnsiTheme="minorEastAsia"/>
          <w:sz w:val="24"/>
          <w:szCs w:val="24"/>
        </w:rPr>
        <w:t>，天线的工作频率为</w:t>
      </w:r>
      <w:r w:rsidRPr="00B15855">
        <w:rPr>
          <w:rFonts w:asciiTheme="minorEastAsia" w:hAnsiTheme="minorEastAsia"/>
          <w:i/>
          <w:iCs/>
          <w:sz w:val="24"/>
          <w:szCs w:val="24"/>
        </w:rPr>
        <w:t>f</w:t>
      </w:r>
      <w:r w:rsidRPr="00B15855">
        <w:rPr>
          <w:rFonts w:asciiTheme="minorEastAsia" w:hAnsiTheme="minorEastAsia"/>
          <w:sz w:val="24"/>
          <w:szCs w:val="24"/>
        </w:rPr>
        <w:t>，理论上可以通过公式计算出高效率辐射贴片的宽度：</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w</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24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c</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r w:rsidRPr="00B15855">
              <w:rPr>
                <w:rFonts w:asciiTheme="minorEastAsia" w:hAnsiTheme="minorEastAsia"/>
                <w:i/>
                <w:iCs/>
                <w:sz w:val="24"/>
                <w:szCs w:val="24"/>
              </w:rPr>
              <w:t>f</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r w:rsidRPr="00B15855">
              <w:rPr>
                <w:rFonts w:asciiTheme="minorEastAsia" w:hAnsiTheme="minorEastAsia"/>
                <w:i/>
                <w:iCs/>
                <w:sz w:val="24"/>
                <w:szCs w:val="24"/>
                <w:vertAlign w:val="subscript"/>
              </w:rPr>
              <w:t>r</w:t>
            </w:r>
            <w:r w:rsidRPr="00B15855">
              <w:rPr>
                <w:rFonts w:asciiTheme="minorEastAsia" w:hAnsiTheme="minorEastAsia"/>
                <w:sz w:val="24"/>
                <w:szCs w:val="24"/>
              </w:rPr>
              <w:t> + 1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vertAlign w:val="superscript"/>
        </w:rPr>
      </w:pPr>
      <w:r w:rsidRPr="00B15855">
        <w:rPr>
          <w:rFonts w:asciiTheme="minorEastAsia" w:hAnsiTheme="minorEastAsia"/>
          <w:sz w:val="24"/>
          <w:szCs w:val="24"/>
        </w:rPr>
        <w:t>) </w:t>
      </w:r>
      <w:r w:rsidRPr="00B15855">
        <w:rPr>
          <w:rFonts w:asciiTheme="minorEastAsia" w:hAnsiTheme="minorEastAsia"/>
          <w:sz w:val="24"/>
          <w:szCs w:val="24"/>
          <w:vertAlign w:val="superscript"/>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w:t>
      </w:r>
      <w:r w:rsidRPr="00B15855">
        <w:rPr>
          <w:rFonts w:asciiTheme="minorEastAsia" w:hAnsiTheme="minorEastAsia"/>
          <w:i/>
          <w:iCs/>
          <w:sz w:val="24"/>
          <w:szCs w:val="24"/>
        </w:rPr>
        <w:t>c</w:t>
      </w:r>
      <w:r w:rsidRPr="00B15855">
        <w:rPr>
          <w:rFonts w:asciiTheme="minorEastAsia" w:hAnsiTheme="minorEastAsia"/>
          <w:sz w:val="24"/>
          <w:szCs w:val="24"/>
        </w:rPr>
        <w:t>是光速。由介质基片的介电常数ε</w:t>
      </w:r>
      <w:r w:rsidRPr="00B15855">
        <w:rPr>
          <w:rFonts w:asciiTheme="minorEastAsia" w:hAnsiTheme="minorEastAsia"/>
          <w:i/>
          <w:iCs/>
          <w:sz w:val="24"/>
          <w:szCs w:val="24"/>
          <w:vertAlign w:val="subscript"/>
        </w:rPr>
        <w:t>r</w:t>
      </w:r>
      <w:r w:rsidRPr="00B15855">
        <w:rPr>
          <w:rFonts w:asciiTheme="minorEastAsia" w:hAnsiTheme="minorEastAsia"/>
          <w:sz w:val="24"/>
          <w:szCs w:val="24"/>
        </w:rPr>
        <w:t>和厚度</w:t>
      </w:r>
      <w:r w:rsidRPr="00B15855">
        <w:rPr>
          <w:rFonts w:asciiTheme="minorEastAsia" w:hAnsiTheme="minorEastAsia"/>
          <w:i/>
          <w:iCs/>
          <w:sz w:val="24"/>
          <w:szCs w:val="24"/>
        </w:rPr>
        <w:t>h</w:t>
      </w:r>
      <w:r w:rsidRPr="00B15855">
        <w:rPr>
          <w:rFonts w:asciiTheme="minorEastAsia" w:hAnsiTheme="minorEastAsia"/>
          <w:sz w:val="24"/>
          <w:szCs w:val="24"/>
        </w:rPr>
        <w:t>，我们可以得到有效介电常数ε</w:t>
      </w:r>
      <w:r w:rsidRPr="00B15855">
        <w:rPr>
          <w:rFonts w:asciiTheme="minorEastAsia" w:hAnsiTheme="minorEastAsia"/>
          <w:i/>
          <w:iCs/>
          <w:sz w:val="24"/>
          <w:szCs w:val="24"/>
          <w:vertAlign w:val="subscript"/>
        </w:rPr>
        <w:t>e</w:t>
      </w:r>
      <w:r w:rsidRPr="00B15855">
        <w:rPr>
          <w:rFonts w:asciiTheme="minorEastAsia" w:hAnsiTheme="minor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 </w:t>
      </w:r>
      <w:r w:rsidRPr="00B15855">
        <w:rPr>
          <w:rFonts w:asciiTheme="minorEastAsia" w:hAnsiTheme="minorEastAsia"/>
          <w:i/>
          <w:iCs/>
          <w:sz w:val="24"/>
          <w:szCs w:val="24"/>
          <w:vertAlign w:val="subscript"/>
        </w:rPr>
        <w:t>e</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r w:rsidRPr="00B15855">
              <w:rPr>
                <w:rFonts w:asciiTheme="minorEastAsia" w:hAnsiTheme="minorEastAsia"/>
                <w:i/>
                <w:iCs/>
                <w:sz w:val="24"/>
                <w:szCs w:val="24"/>
                <w:vertAlign w:val="subscript"/>
              </w:rPr>
              <w:t>r</w:t>
            </w:r>
            <w:r w:rsidRPr="00B15855">
              <w:rPr>
                <w:rFonts w:asciiTheme="minorEastAsia" w:hAnsiTheme="minorEastAsia"/>
                <w:sz w:val="24"/>
                <w:szCs w:val="24"/>
              </w:rPr>
              <w:t> + 1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r w:rsidRPr="00B15855">
              <w:rPr>
                <w:rFonts w:asciiTheme="minorEastAsia" w:hAnsiTheme="minorEastAsia"/>
                <w:i/>
                <w:iCs/>
                <w:sz w:val="24"/>
                <w:szCs w:val="24"/>
                <w:vertAlign w:val="subscript"/>
              </w:rPr>
              <w:t>r</w:t>
            </w:r>
            <w:r w:rsidRPr="00B15855">
              <w:rPr>
                <w:rFonts w:asciiTheme="minorEastAsia" w:hAnsiTheme="minorEastAsia"/>
                <w:sz w:val="24"/>
                <w:szCs w:val="24"/>
              </w:rPr>
              <w:t> - 1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+ 12 </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h</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w</w:t>
            </w:r>
          </w:p>
        </w:tc>
      </w:tr>
    </w:tbl>
    <w:p w:rsidR="00B15855" w:rsidRPr="00B15855" w:rsidRDefault="00B15855" w:rsidP="00B15855">
      <w:pPr>
        <w:rPr>
          <w:rFonts w:asciiTheme="minorEastAsia" w:hAnsiTheme="minorEastAsia"/>
          <w:sz w:val="24"/>
          <w:szCs w:val="24"/>
          <w:vertAlign w:val="superscript"/>
        </w:rPr>
      </w:pPr>
      <w:r w:rsidRPr="00B15855">
        <w:rPr>
          <w:rFonts w:asciiTheme="minorEastAsia" w:hAnsiTheme="minorEastAsia"/>
          <w:sz w:val="24"/>
          <w:szCs w:val="24"/>
        </w:rPr>
        <w:t>) </w:t>
      </w:r>
      <w:r w:rsidRPr="00B15855">
        <w:rPr>
          <w:rFonts w:asciiTheme="minorEastAsia" w:hAnsiTheme="minorEastAsia"/>
          <w:sz w:val="24"/>
          <w:szCs w:val="24"/>
          <w:vertAlign w:val="superscript"/>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同样也可以计算出等效辐射缝隙长度Δ</w:t>
      </w:r>
      <w:r w:rsidRPr="00B15855">
        <w:rPr>
          <w:rFonts w:asciiTheme="minorEastAsia" w:hAnsiTheme="minorEastAsia"/>
          <w:i/>
          <w:iCs/>
          <w:sz w:val="24"/>
          <w:szCs w:val="24"/>
        </w:rPr>
        <w:t>L</w:t>
      </w:r>
      <w:r w:rsidRPr="00B15855">
        <w:rPr>
          <w:rFonts w:asciiTheme="minorEastAsia" w:hAnsiTheme="minorEastAsia"/>
          <w:sz w:val="24"/>
          <w:szCs w:val="24"/>
        </w:rPr>
        <w:t>：</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Δ </w:t>
      </w:r>
      <w:r w:rsidRPr="00B15855">
        <w:rPr>
          <w:rFonts w:asciiTheme="minorEastAsia" w:hAnsiTheme="minorEastAsia"/>
          <w:i/>
          <w:iCs/>
          <w:sz w:val="24"/>
          <w:szCs w:val="24"/>
        </w:rPr>
        <w:t>L</w:t>
      </w:r>
      <w:r w:rsidRPr="00B15855">
        <w:rPr>
          <w:rFonts w:asciiTheme="minorEastAsia" w:hAnsiTheme="minorEastAsia"/>
          <w:sz w:val="24"/>
          <w:szCs w:val="24"/>
        </w:rPr>
        <w:t> = 0.412 </w:t>
      </w:r>
      <w:r w:rsidRPr="00B15855">
        <w:rPr>
          <w:rFonts w:asciiTheme="minorEastAsia" w:hAnsiTheme="minorEastAsia"/>
          <w:i/>
          <w:iCs/>
          <w:sz w:val="24"/>
          <w:szCs w:val="24"/>
        </w:rPr>
        <w:t>h</w:t>
      </w: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0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r w:rsidRPr="00B15855">
              <w:rPr>
                <w:rFonts w:asciiTheme="minorEastAsia" w:hAnsiTheme="minorEastAsia"/>
                <w:i/>
                <w:iCs/>
                <w:sz w:val="24"/>
                <w:szCs w:val="24"/>
                <w:vertAlign w:val="subscript"/>
              </w:rPr>
              <w:t>e</w:t>
            </w:r>
            <w:r w:rsidRPr="00B15855">
              <w:rPr>
                <w:rFonts w:asciiTheme="minorEastAsia" w:hAnsiTheme="minorEastAsia"/>
                <w:sz w:val="24"/>
                <w:szCs w:val="24"/>
              </w:rPr>
              <w:t> + 0.3)(</w:t>
            </w:r>
            <w:r w:rsidRPr="00B15855">
              <w:rPr>
                <w:rFonts w:asciiTheme="minorEastAsia" w:hAnsiTheme="minorEastAsia"/>
                <w:i/>
                <w:iCs/>
                <w:sz w:val="24"/>
                <w:szCs w:val="24"/>
              </w:rPr>
              <w:t>w</w:t>
            </w:r>
            <w:r w:rsidRPr="00B15855">
              <w:rPr>
                <w:rFonts w:asciiTheme="minorEastAsia" w:hAnsiTheme="minorEastAsia"/>
                <w:sz w:val="24"/>
                <w:szCs w:val="24"/>
              </w:rPr>
              <w:t>/</w:t>
            </w:r>
            <w:r w:rsidRPr="00B15855">
              <w:rPr>
                <w:rFonts w:asciiTheme="minorEastAsia" w:hAnsiTheme="minorEastAsia"/>
                <w:i/>
                <w:iCs/>
                <w:sz w:val="24"/>
                <w:szCs w:val="24"/>
              </w:rPr>
              <w:t>h</w:t>
            </w:r>
            <w:r w:rsidRPr="00B15855">
              <w:rPr>
                <w:rFonts w:asciiTheme="minorEastAsia" w:hAnsiTheme="minorEastAsia"/>
                <w:sz w:val="24"/>
                <w:szCs w:val="24"/>
              </w:rPr>
              <w:t> + 0.264)</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(ε</w:t>
            </w:r>
            <w:r w:rsidRPr="00B15855">
              <w:rPr>
                <w:rFonts w:asciiTheme="minorEastAsia" w:hAnsiTheme="minorEastAsia"/>
                <w:i/>
                <w:iCs/>
                <w:sz w:val="24"/>
                <w:szCs w:val="24"/>
                <w:vertAlign w:val="subscript"/>
              </w:rPr>
              <w:t>e</w:t>
            </w:r>
            <w:r w:rsidRPr="00B15855">
              <w:rPr>
                <w:rFonts w:asciiTheme="minorEastAsia" w:hAnsiTheme="minorEastAsia"/>
                <w:sz w:val="24"/>
                <w:szCs w:val="24"/>
              </w:rPr>
              <w:t> - 0.258)(</w:t>
            </w:r>
            <w:r w:rsidRPr="00B15855">
              <w:rPr>
                <w:rFonts w:asciiTheme="minorEastAsia" w:hAnsiTheme="minorEastAsia"/>
                <w:i/>
                <w:iCs/>
                <w:sz w:val="24"/>
                <w:szCs w:val="24"/>
              </w:rPr>
              <w:t>w</w:t>
            </w:r>
            <w:r w:rsidRPr="00B15855">
              <w:rPr>
                <w:rFonts w:asciiTheme="minorEastAsia" w:hAnsiTheme="minorEastAsia"/>
                <w:sz w:val="24"/>
                <w:szCs w:val="24"/>
              </w:rPr>
              <w:t>/</w:t>
            </w:r>
            <w:r w:rsidRPr="00B15855">
              <w:rPr>
                <w:rFonts w:asciiTheme="minorEastAsia" w:hAnsiTheme="minorEastAsia"/>
                <w:i/>
                <w:iCs/>
                <w:sz w:val="24"/>
                <w:szCs w:val="24"/>
              </w:rPr>
              <w:t>h</w:t>
            </w:r>
            <w:r w:rsidRPr="00B15855">
              <w:rPr>
                <w:rFonts w:asciiTheme="minorEastAsia" w:hAnsiTheme="minorEastAsia"/>
                <w:sz w:val="24"/>
                <w:szCs w:val="24"/>
              </w:rPr>
              <w:t> + 0.8)</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由于辐射双缝的存在，贴片的长度</w:t>
      </w:r>
      <w:r w:rsidRPr="00B15855">
        <w:rPr>
          <w:rFonts w:asciiTheme="minorEastAsia" w:hAnsiTheme="minorEastAsia"/>
          <w:i/>
          <w:iCs/>
          <w:sz w:val="24"/>
          <w:szCs w:val="24"/>
        </w:rPr>
        <w:t>L</w:t>
      </w:r>
      <w:r w:rsidRPr="00B15855">
        <w:rPr>
          <w:rFonts w:asciiTheme="minorEastAsia" w:hAnsiTheme="minorEastAsia"/>
          <w:sz w:val="24"/>
          <w:szCs w:val="24"/>
        </w:rPr>
        <w:t>实际上为：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L</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2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c</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f</w:t>
            </w:r>
            <w:r w:rsidRPr="00B15855">
              <w:rPr>
                <w:rFonts w:asciiTheme="minorEastAsia" w:hAnsiTheme="minorEastAsia"/>
                <w:sz w:val="24"/>
                <w:szCs w:val="24"/>
              </w:rPr>
              <w:t>sqrt (ε</w:t>
            </w:r>
            <w:r w:rsidRPr="00B15855">
              <w:rPr>
                <w:rFonts w:asciiTheme="minorEastAsia" w:hAnsiTheme="minorEastAsia"/>
                <w:i/>
                <w:iCs/>
                <w:sz w:val="24"/>
                <w:szCs w:val="24"/>
                <w:vertAlign w:val="subscript"/>
              </w:rPr>
              <w:t>e</w:t>
            </w:r>
            <w:r w:rsidRPr="00B15855">
              <w:rPr>
                <w:rFonts w:asciiTheme="minorEastAsia" w:hAnsiTheme="minorEastAsia"/>
                <w:sz w:val="24"/>
                <w:szCs w:val="24"/>
              </w:rPr>
              <w:t>)</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- 2Δ </w:t>
      </w:r>
      <w:r w:rsidRPr="00B15855">
        <w:rPr>
          <w:rFonts w:asciiTheme="minorEastAsia" w:hAnsiTheme="minorEastAsia"/>
          <w:i/>
          <w:iCs/>
          <w:sz w:val="24"/>
          <w:szCs w:val="24"/>
        </w:rPr>
        <w:t>L</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4.1.2微带天线的辐射场</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在原理上，微带天线可以等效为一段长度</w:t>
      </w:r>
      <w:r w:rsidRPr="00B15855">
        <w:rPr>
          <w:rFonts w:asciiTheme="minorEastAsia" w:hAnsiTheme="minorEastAsia"/>
          <w:i/>
          <w:iCs/>
          <w:sz w:val="24"/>
          <w:szCs w:val="24"/>
        </w:rPr>
        <w:t>L</w:t>
      </w:r>
      <w:r w:rsidRPr="00B15855">
        <w:rPr>
          <w:rFonts w:asciiTheme="minorEastAsia" w:hAnsiTheme="minorEastAsia"/>
          <w:sz w:val="24"/>
          <w:szCs w:val="24"/>
        </w:rPr>
        <w:t> = λ/2的低阻抗微带传输线，正是这段传输线两端的开路缝隙产生了微带天线的辐射场。由传输线理论知道微带天线可以等效为长</w:t>
      </w:r>
      <w:r w:rsidRPr="00B15855">
        <w:rPr>
          <w:rFonts w:asciiTheme="minorEastAsia" w:hAnsiTheme="minorEastAsia"/>
          <w:i/>
          <w:iCs/>
          <w:sz w:val="24"/>
          <w:szCs w:val="24"/>
        </w:rPr>
        <w:t>w</w:t>
      </w:r>
      <w:r w:rsidRPr="00B15855">
        <w:rPr>
          <w:rFonts w:asciiTheme="minorEastAsia" w:hAnsiTheme="minorEastAsia"/>
          <w:sz w:val="24"/>
          <w:szCs w:val="24"/>
        </w:rPr>
        <w:t>、宽</w:t>
      </w:r>
      <w:r w:rsidRPr="00B15855">
        <w:rPr>
          <w:rFonts w:asciiTheme="minorEastAsia" w:hAnsiTheme="minorEastAsia"/>
          <w:i/>
          <w:iCs/>
          <w:sz w:val="24"/>
          <w:szCs w:val="24"/>
        </w:rPr>
        <w:t>h</w:t>
      </w:r>
      <w:r w:rsidRPr="00B15855">
        <w:rPr>
          <w:rFonts w:asciiTheme="minorEastAsia" w:hAnsiTheme="minorEastAsia"/>
          <w:sz w:val="24"/>
          <w:szCs w:val="24"/>
        </w:rPr>
        <w:t>、间距为</w:t>
      </w:r>
      <w:r w:rsidRPr="00B15855">
        <w:rPr>
          <w:rFonts w:asciiTheme="minorEastAsia" w:hAnsiTheme="minorEastAsia"/>
          <w:i/>
          <w:iCs/>
          <w:sz w:val="24"/>
          <w:szCs w:val="24"/>
        </w:rPr>
        <w:t>L</w:t>
      </w:r>
      <w:r w:rsidRPr="00B15855">
        <w:rPr>
          <w:rFonts w:asciiTheme="minorEastAsia" w:hAnsiTheme="minorEastAsia"/>
          <w:sz w:val="24"/>
          <w:szCs w:val="24"/>
        </w:rPr>
        <w:t>的二元缝隙天线阵。</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根据天线阵列的理论，单个缝隙天线的方向性函数为：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F</w:t>
      </w:r>
      <w:r w:rsidRPr="00B15855">
        <w:rPr>
          <w:rFonts w:asciiTheme="minorEastAsia" w:hAnsiTheme="minorEastAsia"/>
          <w:sz w:val="24"/>
          <w:szCs w:val="24"/>
        </w:rPr>
        <w:t> (θ,φ) = </w:t>
      </w:r>
    </w:p>
    <w:tbl>
      <w:tblPr>
        <w:tblW w:w="0" w:type="auto"/>
        <w:jc w:val="center"/>
        <w:tblCellMar>
          <w:top w:w="15" w:type="dxa"/>
          <w:left w:w="15" w:type="dxa"/>
          <w:bottom w:w="15" w:type="dxa"/>
          <w:right w:w="15" w:type="dxa"/>
        </w:tblCellMar>
        <w:tblLook w:val="04A0" w:firstRow="1" w:lastRow="0" w:firstColumn="1" w:lastColumn="0" w:noHBand="0" w:noVBand="1"/>
      </w:tblPr>
      <w:tblGrid>
        <w:gridCol w:w="13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h</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sinθcosφ)</w:t>
            </w:r>
          </w:p>
        </w:tc>
      </w:tr>
      <w:tr w:rsidR="00B15855" w:rsidRPr="00B15855" w:rsidTr="00B15855">
        <w:trPr>
          <w:jc w:val="center"/>
        </w:trPr>
        <w:tc>
          <w:tcPr>
            <w:tcW w:w="0" w:type="auto"/>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h</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sinθcosφ</w:t>
            </w:r>
          </w:p>
        </w:tc>
      </w:tr>
    </w:tbl>
    <w:p w:rsidR="00B15855" w:rsidRPr="00B15855" w:rsidRDefault="00B15855" w:rsidP="00B15855">
      <w:pPr>
        <w:rPr>
          <w:rFonts w:asciiTheme="minorEastAsia" w:hAnsiTheme="minorEastAsia" w:hint="eastAsia"/>
          <w:vanish/>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r w:rsidR="00B15855" w:rsidRPr="00B15855" w:rsidTr="00B15855">
        <w:trPr>
          <w:jc w:val="center"/>
        </w:trPr>
        <w:tc>
          <w:tcPr>
            <w:tcW w:w="0" w:type="auto"/>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乘以二元阵的阵因子可以得到矩形微带天线的方向性函数</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F</w:t>
      </w:r>
      <w:r w:rsidRPr="00B15855">
        <w:rPr>
          <w:rFonts w:asciiTheme="minorEastAsia" w:hAnsiTheme="minorEastAsia"/>
          <w:sz w:val="24"/>
          <w:szCs w:val="24"/>
        </w:rPr>
        <w:t> (θ,φ) = </w:t>
      </w:r>
    </w:p>
    <w:tbl>
      <w:tblPr>
        <w:tblW w:w="0" w:type="auto"/>
        <w:jc w:val="center"/>
        <w:tblCellMar>
          <w:top w:w="15" w:type="dxa"/>
          <w:left w:w="15" w:type="dxa"/>
          <w:bottom w:w="15" w:type="dxa"/>
          <w:right w:w="15" w:type="dxa"/>
        </w:tblCellMar>
        <w:tblLook w:val="04A0" w:firstRow="1" w:lastRow="0" w:firstColumn="1" w:lastColumn="0" w:noHBand="0" w:noVBand="1"/>
      </w:tblPr>
      <w:tblGrid>
        <w:gridCol w:w="13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h</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sinθcosφ)</w:t>
            </w:r>
          </w:p>
        </w:tc>
      </w:tr>
      <w:tr w:rsidR="00B15855" w:rsidRPr="00B15855" w:rsidTr="00B15855">
        <w:trPr>
          <w:jc w:val="center"/>
        </w:trPr>
        <w:tc>
          <w:tcPr>
            <w:tcW w:w="0" w:type="auto"/>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h</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sinθcosφ</w:t>
            </w:r>
          </w:p>
        </w:tc>
      </w:tr>
    </w:tbl>
    <w:p w:rsidR="00B15855" w:rsidRPr="00B15855" w:rsidRDefault="00B15855" w:rsidP="00B15855">
      <w:pPr>
        <w:rPr>
          <w:rFonts w:asciiTheme="minorEastAsia" w:hAnsiTheme="minorEastAsia" w:hint="eastAsia"/>
          <w:vanish/>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r w:rsidR="00B15855" w:rsidRPr="00B15855" w:rsidTr="00B15855">
        <w:trPr>
          <w:jc w:val="center"/>
        </w:trPr>
        <w:tc>
          <w:tcPr>
            <w:tcW w:w="0" w:type="auto"/>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sinθcos( </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L</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cosφ)</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我们在工程中一般只关注E面(θ = 90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)和H面(φ = 90</w:t>
      </w:r>
      <w:r w:rsidRPr="00B15855">
        <w:rPr>
          <w:rFonts w:ascii="MS Mincho" w:eastAsia="MS Mincho" w:hAnsi="MS Mincho" w:cs="MS Mincho" w:hint="eastAsia"/>
          <w:sz w:val="24"/>
          <w:szCs w:val="24"/>
          <w:vertAlign w:val="superscript"/>
        </w:rPr>
        <w:t>∘</w:t>
      </w:r>
      <w:r w:rsidRPr="00B15855">
        <w:rPr>
          <w:rFonts w:asciiTheme="minorEastAsia" w:hAnsiTheme="minorEastAsia"/>
          <w:sz w:val="24"/>
          <w:szCs w:val="24"/>
        </w:rPr>
        <w:t>)的方向图，通过进一步的推导，可以得知E面的方向图近似为：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F</w:t>
      </w:r>
      <w:r w:rsidRPr="00B15855">
        <w:rPr>
          <w:rFonts w:asciiTheme="minorEastAsia" w:hAnsiTheme="minorEastAsia"/>
          <w:sz w:val="24"/>
          <w:szCs w:val="24"/>
        </w:rPr>
        <w:t> </w:t>
      </w:r>
      <w:r w:rsidRPr="00B15855">
        <w:rPr>
          <w:rFonts w:asciiTheme="minorEastAsia" w:hAnsiTheme="minorEastAsia"/>
          <w:i/>
          <w:iCs/>
          <w:sz w:val="24"/>
          <w:szCs w:val="24"/>
          <w:vertAlign w:val="subscript"/>
        </w:rPr>
        <w:t>E</w:t>
      </w:r>
      <w:r w:rsidRPr="00B15855">
        <w:rPr>
          <w:rFonts w:asciiTheme="minorEastAsia" w:hAnsiTheme="minorEastAsia"/>
          <w:sz w:val="24"/>
          <w:szCs w:val="24"/>
        </w:rPr>
        <w:t> (θ,φ) = cos( </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L</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H面的方向图近似为：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F</w:t>
      </w:r>
      <w:r w:rsidRPr="00B15855">
        <w:rPr>
          <w:rFonts w:asciiTheme="minorEastAsia" w:hAnsiTheme="minorEastAsia"/>
          <w:sz w:val="24"/>
          <w:szCs w:val="24"/>
        </w:rPr>
        <w:t> </w:t>
      </w:r>
      <w:r w:rsidRPr="00B15855">
        <w:rPr>
          <w:rFonts w:asciiTheme="minorEastAsia" w:hAnsiTheme="minorEastAsia"/>
          <w:i/>
          <w:iCs/>
          <w:sz w:val="24"/>
          <w:szCs w:val="24"/>
          <w:vertAlign w:val="subscript"/>
        </w:rPr>
        <w:t>H</w:t>
      </w:r>
      <w:r w:rsidRPr="00B15855">
        <w:rPr>
          <w:rFonts w:asciiTheme="minorEastAsia" w:hAnsiTheme="minorEastAsia"/>
          <w:sz w:val="24"/>
          <w:szCs w:val="24"/>
        </w:rPr>
        <w:t> (θ,φ) = </w:t>
      </w:r>
    </w:p>
    <w:tbl>
      <w:tblPr>
        <w:tblW w:w="0" w:type="auto"/>
        <w:jc w:val="center"/>
        <w:tblCellMar>
          <w:top w:w="15" w:type="dxa"/>
          <w:left w:w="15" w:type="dxa"/>
          <w:bottom w:w="15" w:type="dxa"/>
          <w:right w:w="15" w:type="dxa"/>
        </w:tblCellMar>
        <w:tblLook w:val="04A0" w:firstRow="1" w:lastRow="0" w:firstColumn="1" w:lastColumn="0" w:noHBand="0" w:noVBand="1"/>
      </w:tblPr>
      <w:tblGrid>
        <w:gridCol w:w="7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r w:rsidR="00B15855" w:rsidRPr="00B15855" w:rsidTr="00B15855">
        <w:trPr>
          <w:jc w:val="center"/>
        </w:trPr>
        <w:tc>
          <w:tcPr>
            <w:tcW w:w="0" w:type="auto"/>
            <w:tcMar>
              <w:top w:w="0" w:type="dxa"/>
              <w:left w:w="0" w:type="dxa"/>
              <w:bottom w:w="0"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sinθ</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4.1.3微带天线的输入导纳</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我们在微带天线设计的过程中采用的是微带线馈电方式，馈电点到辐射贴片边缘拐角处的距离为</w:t>
      </w:r>
      <w:r w:rsidRPr="00B15855">
        <w:rPr>
          <w:rFonts w:asciiTheme="minorEastAsia" w:hAnsiTheme="minorEastAsia"/>
          <w:i/>
          <w:iCs/>
          <w:sz w:val="24"/>
          <w:szCs w:val="24"/>
        </w:rPr>
        <w:t>z</w:t>
      </w:r>
      <w:r w:rsidRPr="00B15855">
        <w:rPr>
          <w:rFonts w:asciiTheme="minorEastAsia" w:hAnsiTheme="minorEastAsia"/>
          <w:sz w:val="24"/>
          <w:szCs w:val="24"/>
        </w:rPr>
        <w:t>，微带天线的输入导纳为：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Y</w:t>
      </w:r>
      <w:r w:rsidRPr="00B15855">
        <w:rPr>
          <w:rFonts w:asciiTheme="minorEastAsia" w:hAnsiTheme="minorEastAsia"/>
          <w:sz w:val="24"/>
          <w:szCs w:val="24"/>
        </w:rPr>
        <w:t> </w:t>
      </w:r>
      <w:r w:rsidRPr="00B15855">
        <w:rPr>
          <w:rFonts w:asciiTheme="minorEastAsia" w:hAnsiTheme="minorEastAsia"/>
          <w:sz w:val="24"/>
          <w:szCs w:val="24"/>
          <w:vertAlign w:val="subscript"/>
        </w:rPr>
        <w:t>in</w:t>
      </w:r>
      <w:r w:rsidRPr="00B15855">
        <w:rPr>
          <w:rFonts w:asciiTheme="minorEastAsia" w:hAnsiTheme="minorEastAsia"/>
          <w:sz w:val="24"/>
          <w:szCs w:val="24"/>
        </w:rPr>
        <w:t> ( </w:t>
      </w:r>
      <w:r w:rsidRPr="00B15855">
        <w:rPr>
          <w:rFonts w:asciiTheme="minorEastAsia" w:hAnsiTheme="minorEastAsia"/>
          <w:i/>
          <w:iCs/>
          <w:sz w:val="24"/>
          <w:szCs w:val="24"/>
        </w:rPr>
        <w:t>z</w:t>
      </w:r>
      <w:r w:rsidRPr="00B15855">
        <w:rPr>
          <w:rFonts w:asciiTheme="minorEastAsia" w:hAnsiTheme="minorEastAsia"/>
          <w:sz w:val="24"/>
          <w:szCs w:val="24"/>
        </w:rPr>
        <w:t> ) = 2 </w:t>
      </w:r>
      <w:r w:rsidRPr="00B15855">
        <w:rPr>
          <w:rFonts w:asciiTheme="minorEastAsia" w:hAnsiTheme="minorEastAsia"/>
          <w:i/>
          <w:iCs/>
          <w:sz w:val="24"/>
          <w:szCs w:val="24"/>
        </w:rPr>
        <w:t>G</w:t>
      </w:r>
      <w:r w:rsidRPr="00B15855">
        <w:rPr>
          <w:rFonts w:asciiTheme="minorEastAsia" w:hAnsiTheme="minorEastAsia"/>
          <w:sz w:val="24"/>
          <w:szCs w:val="24"/>
        </w:rPr>
        <w:t> [cos </w:t>
      </w:r>
      <w:r w:rsidRPr="00B15855">
        <w:rPr>
          <w:rFonts w:asciiTheme="minorEastAsia" w:hAnsiTheme="minorEastAsia"/>
          <w:sz w:val="24"/>
          <w:szCs w:val="24"/>
          <w:vertAlign w:val="superscript"/>
        </w:rPr>
        <w:t>2</w:t>
      </w:r>
      <w:r w:rsidRPr="00B15855">
        <w:rPr>
          <w:rFonts w:asciiTheme="minorEastAsia" w:hAnsiTheme="minorEastAsia"/>
          <w:sz w:val="24"/>
          <w:szCs w:val="24"/>
        </w:rPr>
        <w:t> (β </w:t>
      </w:r>
      <w:r w:rsidRPr="00B15855">
        <w:rPr>
          <w:rFonts w:asciiTheme="minorEastAsia" w:hAnsiTheme="minorEastAsia"/>
          <w:i/>
          <w:iCs/>
          <w:sz w:val="24"/>
          <w:szCs w:val="24"/>
        </w:rPr>
        <w:t>z</w:t>
      </w:r>
      <w:r w:rsidRPr="00B15855">
        <w:rPr>
          <w:rFonts w:asciiTheme="minorEastAsia" w:hAnsiTheme="minorEastAsia"/>
          <w:sz w:val="24"/>
          <w:szCs w:val="24"/>
        </w:rPr>
        <w:t> ) + </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G</w:t>
            </w:r>
            <w:r w:rsidRPr="00B15855">
              <w:rPr>
                <w:rFonts w:asciiTheme="minorEastAsia" w:hAnsiTheme="minorEastAsia"/>
                <w:sz w:val="24"/>
                <w:szCs w:val="24"/>
                <w:vertAlign w:val="superscript"/>
              </w:rPr>
              <w:t>2</w:t>
            </w:r>
            <w:r w:rsidRPr="00B15855">
              <w:rPr>
                <w:rFonts w:asciiTheme="minorEastAsia" w:hAnsiTheme="minorEastAsia"/>
                <w:sz w:val="24"/>
                <w:szCs w:val="24"/>
              </w:rPr>
              <w:t> + </w:t>
            </w:r>
            <w:r w:rsidRPr="00B15855">
              <w:rPr>
                <w:rFonts w:asciiTheme="minorEastAsia" w:hAnsiTheme="minorEastAsia"/>
                <w:i/>
                <w:iCs/>
                <w:sz w:val="24"/>
                <w:szCs w:val="24"/>
              </w:rPr>
              <w:t>B</w:t>
            </w:r>
            <w:r w:rsidRPr="00B15855">
              <w:rPr>
                <w:rFonts w:asciiTheme="minorEastAsia" w:hAnsiTheme="minorEastAsia"/>
                <w:sz w:val="24"/>
                <w:szCs w:val="24"/>
                <w:vertAlign w:val="superscript"/>
              </w:rPr>
              <w:t>2</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vertAlign w:val="subscript"/>
              </w:rPr>
            </w:pPr>
            <w:r w:rsidRPr="00B15855">
              <w:rPr>
                <w:rFonts w:asciiTheme="minorEastAsia" w:hAnsiTheme="minorEastAsia"/>
                <w:i/>
                <w:iCs/>
                <w:sz w:val="24"/>
                <w:szCs w:val="24"/>
              </w:rPr>
              <w:t>Y</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0</w:t>
                  </w:r>
                </w:p>
              </w:tc>
            </w:tr>
          </w:tbl>
          <w:p w:rsidR="00B15855" w:rsidRPr="00B15855" w:rsidRDefault="00B15855" w:rsidP="00B15855">
            <w:pPr>
              <w:rPr>
                <w:rFonts w:asciiTheme="minorEastAsia" w:hAnsiTheme="minorEastAsia"/>
                <w:sz w:val="24"/>
                <w:szCs w:val="24"/>
                <w:vertAlign w:val="subscript"/>
              </w:rPr>
            </w:pP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 </w:t>
      </w:r>
      <w:r w:rsidRPr="00B15855">
        <w:rPr>
          <w:rFonts w:asciiTheme="minorEastAsia" w:hAnsiTheme="minorEastAsia"/>
          <w:sz w:val="24"/>
          <w:szCs w:val="24"/>
          <w:vertAlign w:val="superscript"/>
        </w:rPr>
        <w:t>2</w:t>
      </w:r>
      <w:r w:rsidRPr="00B15855">
        <w:rPr>
          <w:rFonts w:asciiTheme="minorEastAsia" w:hAnsiTheme="minorEastAsia"/>
          <w:sz w:val="24"/>
          <w:szCs w:val="24"/>
        </w:rPr>
        <w:t> (β </w:t>
      </w:r>
      <w:r w:rsidRPr="00B15855">
        <w:rPr>
          <w:rFonts w:asciiTheme="minorEastAsia" w:hAnsiTheme="minorEastAsia"/>
          <w:i/>
          <w:iCs/>
          <w:sz w:val="24"/>
          <w:szCs w:val="24"/>
        </w:rPr>
        <w:t>z</w:t>
      </w:r>
      <w:r w:rsidRPr="00B15855">
        <w:rPr>
          <w:rFonts w:asciiTheme="minorEastAsia" w:hAnsiTheme="minorEastAsia"/>
          <w:sz w:val="24"/>
          <w:szCs w:val="24"/>
        </w:rPr>
        <w:t> ) - </w:t>
      </w:r>
    </w:p>
    <w:tbl>
      <w:tblPr>
        <w:tblW w:w="0" w:type="auto"/>
        <w:jc w:val="center"/>
        <w:tblCellMar>
          <w:top w:w="15" w:type="dxa"/>
          <w:left w:w="15" w:type="dxa"/>
          <w:bottom w:w="15" w:type="dxa"/>
          <w:right w:w="15" w:type="dxa"/>
        </w:tblCellMar>
        <w:tblLook w:val="04A0" w:firstRow="1" w:lastRow="0" w:firstColumn="1" w:lastColumn="0" w:noHBand="0" w:noVBand="1"/>
      </w:tblPr>
      <w:tblGrid>
        <w:gridCol w:w="1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B</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Y</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sin(2β </w:t>
      </w:r>
      <w:r w:rsidRPr="00B15855">
        <w:rPr>
          <w:rFonts w:asciiTheme="minorEastAsia" w:hAnsiTheme="minorEastAsia"/>
          <w:i/>
          <w:iCs/>
          <w:sz w:val="24"/>
          <w:szCs w:val="24"/>
        </w:rPr>
        <w:t>z</w:t>
      </w:r>
      <w:r w:rsidRPr="00B15855">
        <w:rPr>
          <w:rFonts w:asciiTheme="minorEastAsia" w:hAnsiTheme="minorEastAsia"/>
          <w:sz w:val="24"/>
          <w:szCs w:val="24"/>
        </w:rPr>
        <w:t> )] </w:t>
      </w:r>
      <w:r w:rsidRPr="00B15855">
        <w:rPr>
          <w:rFonts w:asciiTheme="minorEastAsia" w:hAnsiTheme="minorEastAsia"/>
          <w:sz w:val="24"/>
          <w:szCs w:val="24"/>
          <w:vertAlign w:val="superscript"/>
        </w:rPr>
        <w:t>- 1</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其中，</w:t>
      </w:r>
      <w:r w:rsidRPr="00B15855">
        <w:rPr>
          <w:rFonts w:asciiTheme="minorEastAsia" w:hAnsiTheme="minorEastAsia"/>
          <w:i/>
          <w:iCs/>
          <w:sz w:val="24"/>
          <w:szCs w:val="24"/>
        </w:rPr>
        <w:t>Y</w:t>
      </w:r>
      <w:r w:rsidRPr="00B15855">
        <w:rPr>
          <w:rFonts w:asciiTheme="minorEastAsia" w:hAnsiTheme="minorEastAsia"/>
          <w:sz w:val="24"/>
          <w:szCs w:val="24"/>
          <w:vertAlign w:val="subscript"/>
        </w:rPr>
        <w:t>0</w:t>
      </w:r>
      <w:r w:rsidRPr="00B15855">
        <w:rPr>
          <w:rFonts w:asciiTheme="minorEastAsia" w:hAnsiTheme="minorEastAsia"/>
          <w:sz w:val="24"/>
          <w:szCs w:val="24"/>
        </w:rPr>
        <w:t>是把天线视作传输线时的特性导纳，β是介质中的相位常数，</w:t>
      </w:r>
      <w:r w:rsidRPr="00B15855">
        <w:rPr>
          <w:rFonts w:asciiTheme="minorEastAsia" w:hAnsiTheme="minorEastAsia"/>
          <w:i/>
          <w:iCs/>
          <w:sz w:val="24"/>
          <w:szCs w:val="24"/>
        </w:rPr>
        <w:t>G</w:t>
      </w:r>
      <w:r w:rsidRPr="00B15855">
        <w:rPr>
          <w:rFonts w:asciiTheme="minorEastAsia" w:hAnsiTheme="minorEastAsia"/>
          <w:sz w:val="24"/>
          <w:szCs w:val="24"/>
        </w:rPr>
        <w:t>是辐射电导，</w:t>
      </w:r>
      <w:r w:rsidRPr="00B15855">
        <w:rPr>
          <w:rFonts w:asciiTheme="minorEastAsia" w:hAnsiTheme="minorEastAsia"/>
          <w:i/>
          <w:iCs/>
          <w:sz w:val="24"/>
          <w:szCs w:val="24"/>
        </w:rPr>
        <w:t>B</w:t>
      </w:r>
      <w:r w:rsidRPr="00B15855">
        <w:rPr>
          <w:rFonts w:asciiTheme="minorEastAsia" w:hAnsiTheme="minorEastAsia"/>
          <w:sz w:val="24"/>
          <w:szCs w:val="24"/>
        </w:rPr>
        <w:t>是等效电纳，且有：</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G</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6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120π</w:t>
            </w:r>
            <w:r w:rsidRPr="00B15855">
              <w:rPr>
                <w:rFonts w:asciiTheme="minorEastAsia" w:hAnsiTheme="minorEastAsia"/>
                <w:sz w:val="24"/>
                <w:szCs w:val="24"/>
                <w:vertAlign w:val="superscript"/>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式中，</w:t>
      </w:r>
    </w:p>
    <w:p w:rsidR="00B15855" w:rsidRPr="00B15855" w:rsidRDefault="00B15855" w:rsidP="00B15855">
      <w:pPr>
        <w:rPr>
          <w:rFonts w:asciiTheme="minorEastAsia" w:hAnsiTheme="minorEastAsia"/>
          <w:sz w:val="24"/>
          <w:szCs w:val="24"/>
          <w:vertAlign w:val="subscript"/>
        </w:rPr>
      </w:pPr>
      <w:r w:rsidRPr="00B15855">
        <w:rPr>
          <w:rFonts w:asciiTheme="minorEastAsia" w:hAnsiTheme="minorEastAsia"/>
          <w:i/>
          <w:iCs/>
          <w:sz w:val="24"/>
          <w:szCs w:val="24"/>
        </w:rPr>
        <w:t>I</w:t>
      </w:r>
      <w:r w:rsidRPr="00B15855">
        <w:rPr>
          <w:rFonts w:asciiTheme="minorEastAsia" w:hAnsiTheme="minorEastAsia"/>
          <w:sz w:val="24"/>
          <w:szCs w:val="24"/>
        </w:rPr>
        <w:t> = ∫ </w:t>
      </w:r>
    </w:p>
    <w:tbl>
      <w:tblPr>
        <w:tblW w:w="0" w:type="auto"/>
        <w:jc w:val="center"/>
        <w:tblCellMar>
          <w:top w:w="15" w:type="dxa"/>
          <w:left w:w="15" w:type="dxa"/>
          <w:bottom w:w="15" w:type="dxa"/>
          <w:right w:w="15" w:type="dxa"/>
        </w:tblCellMar>
        <w:tblLook w:val="04A0" w:firstRow="1" w:lastRow="0" w:firstColumn="1" w:lastColumn="0" w:noHBand="0" w:noVBand="1"/>
      </w:tblPr>
      <w:tblGrid>
        <w:gridCol w:w="240"/>
      </w:tblGrid>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π</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sin </w:t>
      </w:r>
      <w:r w:rsidRPr="00B15855">
        <w:rPr>
          <w:rFonts w:asciiTheme="minorEastAsia" w:hAnsiTheme="minorEastAsia"/>
          <w:sz w:val="24"/>
          <w:szCs w:val="24"/>
          <w:vertAlign w:val="superscript"/>
        </w:rPr>
        <w:t>2</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w:t>
            </w:r>
            <w:r w:rsidRPr="00B15855">
              <w:rPr>
                <w:rFonts w:asciiTheme="minorEastAsia" w:hAnsiTheme="minorEastAsia"/>
                <w:i/>
                <w:iCs/>
                <w:sz w:val="24"/>
                <w:szCs w:val="24"/>
              </w:rPr>
              <w:t>w</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cosθ)tg </w:t>
      </w:r>
      <w:r w:rsidRPr="00B15855">
        <w:rPr>
          <w:rFonts w:asciiTheme="minorEastAsia" w:hAnsiTheme="minorEastAsia"/>
          <w:sz w:val="24"/>
          <w:szCs w:val="24"/>
          <w:vertAlign w:val="superscript"/>
        </w:rPr>
        <w:t>2</w:t>
      </w:r>
      <w:r w:rsidRPr="00B15855">
        <w:rPr>
          <w:rFonts w:asciiTheme="minorEastAsia" w:hAnsiTheme="minorEastAsia"/>
          <w:sz w:val="24"/>
          <w:szCs w:val="24"/>
        </w:rPr>
        <w:t> θsinθ </w:t>
      </w:r>
      <w:r w:rsidRPr="00B15855">
        <w:rPr>
          <w:rFonts w:asciiTheme="minorEastAsia" w:hAnsiTheme="minorEastAsia"/>
          <w:i/>
          <w:iCs/>
          <w:sz w:val="24"/>
          <w:szCs w:val="24"/>
        </w:rPr>
        <w:t>d</w:t>
      </w:r>
      <w:r w:rsidRPr="00B15855">
        <w:rPr>
          <w:rFonts w:asciiTheme="minorEastAsia" w:hAnsiTheme="minorEastAsia"/>
          <w:sz w:val="24"/>
          <w:szCs w:val="24"/>
        </w:rPr>
        <w:t> 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设把天线看作传输线时的特性阻抗为</w:t>
      </w:r>
      <w:r w:rsidRPr="00B15855">
        <w:rPr>
          <w:rFonts w:asciiTheme="minorEastAsia" w:hAnsiTheme="minorEastAsia"/>
          <w:i/>
          <w:iCs/>
          <w:sz w:val="24"/>
          <w:szCs w:val="24"/>
        </w:rPr>
        <w:t>Z</w:t>
      </w:r>
      <w:r w:rsidRPr="00B15855">
        <w:rPr>
          <w:rFonts w:asciiTheme="minorEastAsia" w:hAnsiTheme="minorEastAsia"/>
          <w:sz w:val="24"/>
          <w:szCs w:val="24"/>
          <w:vertAlign w:val="subscript"/>
        </w:rPr>
        <w:t>0</w:t>
      </w:r>
      <w:r w:rsidRPr="00B15855">
        <w:rPr>
          <w:rFonts w:asciiTheme="minorEastAsia" w:hAnsiTheme="minorEastAsia"/>
          <w:sz w:val="24"/>
          <w:szCs w:val="24"/>
        </w:rPr>
        <w:t>，则：</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lastRenderedPageBreak/>
        <w:t>B</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86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k</w:t>
            </w:r>
            <w:r w:rsidRPr="00B15855">
              <w:rPr>
                <w:rFonts w:asciiTheme="minorEastAsia" w:hAnsiTheme="minorEastAsia"/>
                <w:sz w:val="24"/>
                <w:szCs w:val="24"/>
              </w:rPr>
              <w:t> Δ</w:t>
            </w:r>
            <w:r w:rsidRPr="00B15855">
              <w:rPr>
                <w:rFonts w:asciiTheme="minorEastAsia" w:hAnsiTheme="minorEastAsia"/>
                <w:i/>
                <w:iCs/>
                <w:sz w:val="24"/>
                <w:szCs w:val="24"/>
              </w:rPr>
              <w:t>L</w:t>
            </w:r>
            <w:r w:rsidRPr="00B15855">
              <w:rPr>
                <w:rFonts w:asciiTheme="minorEastAsia" w:hAnsiTheme="minorEastAsia"/>
                <w:sz w:val="24"/>
                <w:szCs w:val="24"/>
              </w:rPr>
              <w:t>sqrt (ε</w:t>
            </w:r>
            <w:r w:rsidRPr="00B15855">
              <w:rPr>
                <w:rFonts w:asciiTheme="minorEastAsia" w:hAnsiTheme="minorEastAsia"/>
                <w:i/>
                <w:iCs/>
                <w:sz w:val="24"/>
                <w:szCs w:val="24"/>
                <w:vertAlign w:val="subscript"/>
              </w:rPr>
              <w:t>e</w:t>
            </w:r>
            <w:r w:rsidRPr="00B15855">
              <w:rPr>
                <w:rFonts w:asciiTheme="minorEastAsia" w:hAnsiTheme="minorEastAsia"/>
                <w:sz w:val="24"/>
                <w:szCs w:val="24"/>
              </w:rPr>
              <w:t>)</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Z</w:t>
            </w:r>
            <w:r w:rsidRPr="00B15855">
              <w:rPr>
                <w:rFonts w:asciiTheme="minorEastAsia" w:hAnsiTheme="minorEastAsia"/>
                <w:sz w:val="24"/>
                <w:szCs w:val="24"/>
                <w:vertAlign w:val="subscript"/>
              </w:rPr>
              <w:t>0</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一般情况下，</w:t>
      </w:r>
      <w:r w:rsidRPr="00B15855">
        <w:rPr>
          <w:rFonts w:asciiTheme="minorEastAsia" w:hAnsiTheme="minorEastAsia"/>
          <w:i/>
          <w:iCs/>
          <w:sz w:val="24"/>
          <w:szCs w:val="24"/>
        </w:rPr>
        <w:t>G</w:t>
      </w:r>
      <w:r w:rsidRPr="00B15855">
        <w:rPr>
          <w:rFonts w:asciiTheme="minorEastAsia" w:hAnsiTheme="minorEastAsia"/>
          <w:sz w:val="24"/>
          <w:szCs w:val="24"/>
        </w:rPr>
        <w:t>和</w:t>
      </w:r>
      <w:r w:rsidRPr="00B15855">
        <w:rPr>
          <w:rFonts w:asciiTheme="minorEastAsia" w:hAnsiTheme="minorEastAsia"/>
          <w:i/>
          <w:iCs/>
          <w:sz w:val="24"/>
          <w:szCs w:val="24"/>
        </w:rPr>
        <w:t>B</w:t>
      </w:r>
      <w:r w:rsidRPr="00B15855">
        <w:rPr>
          <w:rFonts w:asciiTheme="minorEastAsia" w:hAnsiTheme="minorEastAsia"/>
          <w:sz w:val="24"/>
          <w:szCs w:val="24"/>
        </w:rPr>
        <w:t>都远小于</w:t>
      </w:r>
      <w:r w:rsidRPr="00B15855">
        <w:rPr>
          <w:rFonts w:asciiTheme="minorEastAsia" w:hAnsiTheme="minorEastAsia"/>
          <w:i/>
          <w:iCs/>
          <w:sz w:val="24"/>
          <w:szCs w:val="24"/>
        </w:rPr>
        <w:t>Y</w:t>
      </w:r>
      <w:r w:rsidRPr="00B15855">
        <w:rPr>
          <w:rFonts w:asciiTheme="minorEastAsia" w:hAnsiTheme="minorEastAsia"/>
          <w:sz w:val="24"/>
          <w:szCs w:val="24"/>
          <w:vertAlign w:val="subscript"/>
        </w:rPr>
        <w:t>0</w:t>
      </w:r>
      <w:r w:rsidRPr="00B15855">
        <w:rPr>
          <w:rFonts w:asciiTheme="minorEastAsia" w:hAnsiTheme="minorEastAsia"/>
          <w:sz w:val="24"/>
          <w:szCs w:val="24"/>
        </w:rPr>
        <w:t>，则导纳可以简化为：</w:t>
      </w:r>
    </w:p>
    <w:tbl>
      <w:tblPr>
        <w:tblW w:w="5000" w:type="pct"/>
        <w:tblCellMar>
          <w:top w:w="15" w:type="dxa"/>
          <w:left w:w="15" w:type="dxa"/>
          <w:bottom w:w="15" w:type="dxa"/>
          <w:right w:w="15" w:type="dxa"/>
        </w:tblCellMar>
        <w:tblLook w:val="04A0" w:firstRow="1" w:lastRow="0" w:firstColumn="1" w:lastColumn="0" w:noHBand="0" w:noVBand="1"/>
      </w:tblPr>
      <w:tblGrid>
        <w:gridCol w:w="7850"/>
        <w:gridCol w:w="456"/>
      </w:tblGrid>
      <w:tr w:rsidR="00B15855" w:rsidRPr="00B15855" w:rsidTr="00B15855">
        <w:tc>
          <w:tcPr>
            <w:tcW w:w="5000" w:type="pct"/>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Y</w:t>
            </w:r>
            <w:r w:rsidRPr="00B15855">
              <w:rPr>
                <w:rFonts w:asciiTheme="minorEastAsia" w:hAnsiTheme="minorEastAsia"/>
                <w:sz w:val="24"/>
                <w:szCs w:val="24"/>
                <w:vertAlign w:val="subscript"/>
              </w:rPr>
              <w:t>in</w:t>
            </w:r>
            <w:r w:rsidRPr="00B15855">
              <w:rPr>
                <w:rFonts w:asciiTheme="minorEastAsia" w:hAnsiTheme="minorEastAsia"/>
                <w:sz w:val="24"/>
                <w:szCs w:val="24"/>
              </w:rPr>
              <w:t>(</w:t>
            </w:r>
            <w:r w:rsidRPr="00B15855">
              <w:rPr>
                <w:rFonts w:asciiTheme="minorEastAsia" w:hAnsiTheme="minorEastAsia"/>
                <w:i/>
                <w:iCs/>
                <w:sz w:val="24"/>
                <w:szCs w:val="24"/>
              </w:rPr>
              <w:t>z</w:t>
            </w: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020"/>
            </w:tblGrid>
            <w:tr w:rsidR="00B15855" w:rsidRP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w:t>
                  </w:r>
                  <w:r w:rsidRPr="00B15855">
                    <w:rPr>
                      <w:rFonts w:asciiTheme="minorEastAsia" w:hAnsiTheme="minorEastAsia"/>
                      <w:i/>
                      <w:iCs/>
                      <w:sz w:val="24"/>
                      <w:szCs w:val="24"/>
                    </w:rPr>
                    <w:t>G</w:t>
                  </w:r>
                </w:p>
              </w:tc>
            </w:tr>
            <w:tr w:rsidR="00B15855" w:rsidRP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cos</w:t>
                  </w:r>
                  <w:r w:rsidRPr="00B15855">
                    <w:rPr>
                      <w:rFonts w:asciiTheme="minorEastAsia" w:hAnsiTheme="minorEastAsia"/>
                      <w:sz w:val="24"/>
                      <w:szCs w:val="24"/>
                      <w:vertAlign w:val="superscript"/>
                    </w:rPr>
                    <w:t>2</w:t>
                  </w:r>
                  <w:r w:rsidRPr="00B15855">
                    <w:rPr>
                      <w:rFonts w:asciiTheme="minorEastAsia" w:hAnsiTheme="minorEastAsia"/>
                      <w:sz w:val="24"/>
                      <w:szCs w:val="24"/>
                    </w:rPr>
                    <w:t>(β</w:t>
                  </w:r>
                  <w:r w:rsidRPr="00B15855">
                    <w:rPr>
                      <w:rFonts w:asciiTheme="minorEastAsia" w:hAnsiTheme="minorEastAsia"/>
                      <w:i/>
                      <w:iCs/>
                      <w:sz w:val="24"/>
                      <w:szCs w:val="24"/>
                    </w:rPr>
                    <w:t>z</w:t>
                  </w:r>
                  <w:r w:rsidRPr="00B15855">
                    <w:rPr>
                      <w:rFonts w:asciiTheme="minorEastAsia" w:hAnsiTheme="minorEastAsia"/>
                      <w:sz w:val="24"/>
                      <w:szCs w:val="24"/>
                    </w:rPr>
                    <w:t>)</w:t>
                  </w:r>
                </w:p>
              </w:tc>
            </w:tr>
          </w:tbl>
          <w:p w:rsidR="00B15855" w:rsidRPr="00B15855" w:rsidRDefault="00B15855" w:rsidP="00B15855">
            <w:pPr>
              <w:rPr>
                <w:rFonts w:asciiTheme="minorEastAsia" w:hAnsiTheme="minorEastAsia"/>
                <w:sz w:val="24"/>
                <w:szCs w:val="24"/>
              </w:rPr>
            </w:pPr>
          </w:p>
        </w:tc>
        <w:tc>
          <w:tcPr>
            <w:tcW w:w="0" w:type="auto"/>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(8)</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由此可见，馈电点的选择会对微带天线的输入阻抗有非常大的影响。</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4.1.4微带天线的方向性系数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由前面对天线的方向性系数的定义，我们很容易就可以得到方向性系数的定义为：</w:t>
      </w:r>
    </w:p>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D</w:t>
      </w:r>
      <w:r w:rsidRPr="00B15855">
        <w:rPr>
          <w:rFonts w:asciiTheme="minorEastAsia" w:hAnsiTheme="minorEastAsia"/>
          <w:sz w:val="24"/>
          <w:szCs w:val="24"/>
        </w:rPr>
        <w:t> = </w:t>
      </w:r>
    </w:p>
    <w:tbl>
      <w:tblPr>
        <w:tblW w:w="0" w:type="auto"/>
        <w:jc w:val="center"/>
        <w:tblCellMar>
          <w:top w:w="15" w:type="dxa"/>
          <w:left w:w="15" w:type="dxa"/>
          <w:bottom w:w="15" w:type="dxa"/>
          <w:right w:w="15" w:type="dxa"/>
        </w:tblCellMar>
        <w:tblLook w:val="04A0" w:firstRow="1" w:lastRow="0" w:firstColumn="1" w:lastColumn="0" w:noHBand="0" w:noVBand="1"/>
      </w:tblPr>
      <w:tblGrid>
        <w:gridCol w:w="12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8</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I</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600"/>
      </w:tblGrid>
      <w:tr w:rsidR="00B15855" w:rsidRPr="00B15855" w:rsidTr="00B15855">
        <w:trPr>
          <w:jc w:val="center"/>
        </w:trPr>
        <w:tc>
          <w:tcPr>
            <w:tcW w:w="0" w:type="auto"/>
            <w:tcBorders>
              <w:bottom w:val="single" w:sz="6" w:space="0" w:color="auto"/>
            </w:tcBorders>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i/>
                <w:iCs/>
                <w:sz w:val="24"/>
                <w:szCs w:val="24"/>
              </w:rPr>
              <w:t>w</w:t>
            </w:r>
            <w:r w:rsidRPr="00B15855">
              <w:rPr>
                <w:rFonts w:asciiTheme="minorEastAsia" w:hAnsiTheme="minorEastAsia"/>
                <w:sz w:val="24"/>
                <w:szCs w:val="24"/>
              </w:rPr>
              <w:t> π</w:t>
            </w:r>
          </w:p>
        </w:tc>
      </w:tr>
      <w:tr w:rsidR="00B15855" w:rsidRPr="00B15855" w:rsidTr="00B15855">
        <w:trPr>
          <w:jc w:val="center"/>
        </w:trPr>
        <w:tc>
          <w:tcPr>
            <w:tcW w:w="0" w:type="auto"/>
            <w:tcMar>
              <w:top w:w="0" w:type="dxa"/>
              <w:left w:w="0" w:type="dxa"/>
              <w:bottom w:w="0"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λ</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 </w:t>
      </w:r>
      <w:r w:rsidRPr="00B15855">
        <w:rPr>
          <w:rFonts w:asciiTheme="minorEastAsia" w:hAnsiTheme="minorEastAsia"/>
          <w:sz w:val="24"/>
          <w:szCs w:val="24"/>
          <w:vertAlign w:val="superscript"/>
        </w:rPr>
        <w:t>2</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4.2微带天线的仿真</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HFSS是美国Ansoft公司开发的全波三位电磁仿真软件。该软件采用有限元法，计算结果准确可靠，是业界公认的三维电磁场设计和分析的工业标准。HFSS采用标准的Windows图形用户界面，简洁直观，；自动化的设计流程，易学易用；稳定成熟的自适应网络剖分技术，结果正确。使用HFSS，用户只需要创建或导入设计模型，指定模型材料属性，正确分配模型的边界条件和激励，准确定义求解设置，软件便可以计算并输出用户需要的设计结果。</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作为一款功能强大的三维设计软件，HFSS可以为天线设计提供全面的解决方案。使用HFSS可以仿真分析和优化设计各类天线，精确计算天线的各种性能，包括二维、三维远场和近场辐射方向图、天线的方向性系数、增益、轴比、半功率波瓣宽度、输入阻抗、电压驻波比、S参数以及电流分布特性等。</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4.2.1设计要求</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本文中，为了优化传统的T-DMB天线的物理尺寸，我们使用HFSS设计了中心频率为195MHz的矩形微带天线。天线的基片我们采用了实验制备的Z型六角铁氧体，基本参数为：相对介电常数12.25，相对磁导率11.07，介电损耗角正切0.000784，磁损耗角正切0.0373，厚度为1.6mm。</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4.2.2设计步骤</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天线尺寸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在微带天线尺寸计算的理论基础上，综合考虑到T-DMB天线的应用环境和性能，我们进行了适当的尺寸缩小，基本尺寸参数如下：</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2256"/>
              <w:gridCol w:w="1056"/>
              <w:gridCol w:w="816"/>
              <w:gridCol w:w="2256"/>
            </w:tblGrid>
            <w:tr w:rsidR="00B15855" w:rsidRPr="00B15855">
              <w:trPr>
                <w:jc w:val="center"/>
              </w:trPr>
              <w:tc>
                <w:tcPr>
                  <w:tcW w:w="0" w:type="auto"/>
                  <w:tcBorders>
                    <w:top w:val="single" w:sz="6" w:space="0" w:color="auto"/>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tcBorders>
                    <w:top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结构名称</w:t>
                  </w:r>
                </w:p>
              </w:tc>
              <w:tc>
                <w:tcPr>
                  <w:tcW w:w="0" w:type="auto"/>
                  <w:tcBorders>
                    <w:top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变量名</w:t>
                  </w:r>
                </w:p>
              </w:tc>
              <w:tc>
                <w:tcPr>
                  <w:tcW w:w="0" w:type="auto"/>
                  <w:tcBorders>
                    <w:top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变量值（单位：mm）</w:t>
                  </w:r>
                </w:p>
              </w:tc>
            </w:tr>
            <w:tr w:rsidR="00B15855" w:rsidRPr="00B15855">
              <w:trPr>
                <w:jc w:val="center"/>
              </w:trPr>
              <w:tc>
                <w:tcPr>
                  <w:tcW w:w="0" w:type="auto"/>
                  <w:tcBorders>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介质基片</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厚度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H</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1.6</w:t>
                  </w:r>
                </w:p>
              </w:tc>
            </w:tr>
            <w:tr w:rsidR="00B15855" w:rsidRPr="00B15855">
              <w:trPr>
                <w:jc w:val="center"/>
              </w:trPr>
              <w:tc>
                <w:tcPr>
                  <w:tcW w:w="0" w:type="auto"/>
                  <w:tcBorders>
                    <w:left w:val="single" w:sz="6" w:space="0" w:color="auto"/>
                    <w:bottom w:val="single" w:sz="6" w:space="0" w:color="auto"/>
                    <w:right w:val="single" w:sz="6" w:space="0" w:color="auto"/>
                  </w:tcBorders>
                  <w:shd w:val="clear" w:color="auto" w:fill="FFFFFF"/>
                  <w:tcMar>
                    <w:top w:w="48" w:type="dxa"/>
                    <w:left w:w="48" w:type="dxa"/>
                    <w:bottom w:w="48" w:type="dxa"/>
                    <w:right w:w="48" w:type="dxa"/>
                  </w:tcMar>
                  <w:vAlign w:val="center"/>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辐射贴片</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长度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L0</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28</w:t>
                  </w:r>
                </w:p>
              </w:tc>
            </w:tr>
            <w:tr w:rsidR="00B15855" w:rsidRPr="00B15855">
              <w:trPr>
                <w:jc w:val="center"/>
              </w:trPr>
              <w:tc>
                <w:tcPr>
                  <w:tcW w:w="0" w:type="auto"/>
                  <w:tcBorders>
                    <w:left w:val="single" w:sz="6" w:space="0" w:color="auto"/>
                    <w:bottom w:val="single" w:sz="6" w:space="0" w:color="auto"/>
                    <w:right w:val="single" w:sz="6" w:space="0" w:color="auto"/>
                  </w:tcBorders>
                  <w:shd w:val="clear" w:color="auto" w:fill="FFFFFF"/>
                  <w:tcMar>
                    <w:top w:w="48" w:type="dxa"/>
                    <w:left w:w="48" w:type="dxa"/>
                    <w:bottom w:w="48" w:type="dxa"/>
                    <w:right w:w="48" w:type="dxa"/>
                  </w:tcMar>
                  <w:vAlign w:val="center"/>
                  <w:hideMark/>
                </w:tcPr>
                <w:p w:rsidR="00B15855" w:rsidRPr="00B15855" w:rsidRDefault="00B15855" w:rsidP="00B15855">
                  <w:pPr>
                    <w:rPr>
                      <w:rFonts w:asciiTheme="minorEastAsia" w:hAnsiTheme="minorEastAsia"/>
                      <w:sz w:val="24"/>
                      <w:szCs w:val="24"/>
                    </w:rPr>
                  </w:pP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宽度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W0</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52</w:t>
                  </w:r>
                </w:p>
              </w:tc>
            </w:tr>
            <w:tr w:rsidR="00B15855" w:rsidRPr="00B15855">
              <w:trPr>
                <w:jc w:val="center"/>
              </w:trPr>
              <w:tc>
                <w:tcPr>
                  <w:tcW w:w="0" w:type="auto"/>
                  <w:tcBorders>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1/4 波长阻抗转换器</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长度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L1</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17.45</w:t>
                  </w:r>
                </w:p>
              </w:tc>
            </w:tr>
            <w:tr w:rsidR="00B15855" w:rsidRPr="00B15855">
              <w:trPr>
                <w:jc w:val="center"/>
              </w:trPr>
              <w:tc>
                <w:tcPr>
                  <w:tcW w:w="0" w:type="auto"/>
                  <w:tcBorders>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宽度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W1</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1.4</w:t>
                  </w:r>
                </w:p>
              </w:tc>
            </w:tr>
            <w:tr w:rsidR="00B15855" w:rsidRPr="00B15855">
              <w:trPr>
                <w:jc w:val="center"/>
              </w:trPr>
              <w:tc>
                <w:tcPr>
                  <w:tcW w:w="0" w:type="auto"/>
                  <w:tcBorders>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50Ω 微带线</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长度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L2</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15</w:t>
                  </w:r>
                </w:p>
              </w:tc>
            </w:tr>
            <w:tr w:rsidR="00B15855" w:rsidRPr="00B15855">
              <w:trPr>
                <w:jc w:val="center"/>
              </w:trPr>
              <w:tc>
                <w:tcPr>
                  <w:tcW w:w="0" w:type="auto"/>
                  <w:tcBorders>
                    <w:left w:val="single" w:sz="6" w:space="0" w:color="auto"/>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宽度</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W2</w:t>
                  </w:r>
                </w:p>
              </w:tc>
              <w:tc>
                <w:tcPr>
                  <w:tcW w:w="0" w:type="auto"/>
                  <w:tcBorders>
                    <w:bottom w:val="single" w:sz="6" w:space="0" w:color="auto"/>
                    <w:right w:val="single" w:sz="6" w:space="0" w:color="auto"/>
                  </w:tcBorders>
                  <w:tcMar>
                    <w:top w:w="48" w:type="dxa"/>
                    <w:left w:w="48" w:type="dxa"/>
                    <w:bottom w:w="48" w:type="dxa"/>
                    <w:right w:w="48"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2.98</w:t>
                  </w:r>
                </w:p>
              </w:tc>
            </w:tr>
          </w:tbl>
          <w:p w:rsidR="00B15855" w:rsidRPr="00B15855" w:rsidRDefault="00B15855" w:rsidP="00B15855">
            <w:pPr>
              <w:rPr>
                <w:rFonts w:asciiTheme="minorEastAsia" w:hAnsiTheme="minorEastAsia"/>
                <w:sz w:val="24"/>
                <w:szCs w:val="24"/>
              </w:rPr>
            </w:pP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表格 1. </w:t>
            </w:r>
            <w:r w:rsidRPr="00B15855">
              <w:rPr>
                <w:rFonts w:asciiTheme="minorEastAsia" w:hAnsiTheme="minorEastAsia"/>
                <w:sz w:val="24"/>
                <w:szCs w:val="24"/>
              </w:rPr>
              <w:t>天线基本参数</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 馈电点位置和输入阻抗</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设计中，微带线馈电点的位置选在辐射贴片的中点。此时馈电点和辐射贴片边缘距离为</w:t>
      </w:r>
      <w:r w:rsidRPr="00B15855">
        <w:rPr>
          <w:rFonts w:asciiTheme="minorEastAsia" w:hAnsiTheme="minorEastAsia"/>
          <w:i/>
          <w:iCs/>
          <w:sz w:val="24"/>
          <w:szCs w:val="24"/>
        </w:rPr>
        <w:t>w</w:t>
      </w:r>
      <w:r w:rsidRPr="00B15855">
        <w:rPr>
          <w:rFonts w:asciiTheme="minorEastAsia" w:hAnsiTheme="minorEastAsia"/>
          <w:sz w:val="24"/>
          <w:szCs w:val="24"/>
        </w:rPr>
        <w:t>/2 = 26mm，由式[</w:t>
      </w:r>
      <w:hyperlink r:id="rId11" w:anchor="bib-eq:daona" w:history="1">
        <w:r w:rsidRPr="00B15855">
          <w:rPr>
            <w:rStyle w:val="a9"/>
            <w:rFonts w:asciiTheme="minorEastAsia" w:hAnsiTheme="minorEastAsia"/>
            <w:sz w:val="24"/>
            <w:szCs w:val="24"/>
          </w:rPr>
          <w:t>?</w:t>
        </w:r>
      </w:hyperlink>
      <w:r w:rsidRPr="00B15855">
        <w:rPr>
          <w:rFonts w:asciiTheme="minorEastAsia" w:hAnsiTheme="minorEastAsia"/>
          <w:sz w:val="24"/>
          <w:szCs w:val="24"/>
        </w:rPr>
        <w:t>]可计算出天线的输入导纳，从而推算出输入阻抗值。输入阻抗约为</w:t>
      </w:r>
      <w:r w:rsidRPr="00B15855">
        <w:rPr>
          <w:rFonts w:asciiTheme="minorEastAsia" w:hAnsiTheme="minorEastAsia"/>
          <w:i/>
          <w:iCs/>
          <w:sz w:val="24"/>
          <w:szCs w:val="24"/>
        </w:rPr>
        <w:t>Z</w:t>
      </w:r>
      <w:r w:rsidRPr="00B15855">
        <w:rPr>
          <w:rFonts w:asciiTheme="minorEastAsia" w:hAnsiTheme="minorEastAsia"/>
          <w:sz w:val="24"/>
          <w:szCs w:val="24"/>
          <w:vertAlign w:val="subscript"/>
        </w:rPr>
        <w:t>in</w:t>
      </w:r>
      <w:r w:rsidRPr="00B15855">
        <w:rPr>
          <w:rFonts w:asciiTheme="minorEastAsia" w:hAnsiTheme="minorEastAsia"/>
          <w:sz w:val="24"/>
          <w:szCs w:val="24"/>
        </w:rPr>
        <w:t> = 130Ω。</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3. 阻抗匹配</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一般而言，微带天线的边缘阻抗100-400Ω，并不符合微波器件通用的50Ω系统，所以在设计微带线馈电的矩形微带天线时，可加上一段1/4波长阻抗转换器，使得微带天线的边缘阻抗与50Ω阻抗达成匹配。</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6" name="矩形 26" descr="C:\Users\Redoblue\Desktop\%E6%AF%95%E4%B8%9A%E8%AE%BE%E8%AE%A1\%E8%AE%BA%E6%96%87\main-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6B152" id="矩形 26"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4. </w:t>
            </w:r>
            <w:r w:rsidRPr="00B15855">
              <w:rPr>
                <w:rFonts w:asciiTheme="minorEastAsia" w:hAnsiTheme="minorEastAsia"/>
                <w:sz w:val="24"/>
                <w:szCs w:val="24"/>
              </w:rPr>
              <w:t>1/4波长阻抗转换器</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 微带线尺寸</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在微带线设计的规则基础上，考虑到我们的天线应用频段，在特性阻抗为50Ω我们将微带线宽度设置为2.98mm。</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4.2.3天线设计概述</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初始化工程</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在HFSS工程新建后，我们一般要进行几步全局环境初始化的操作。首先进行求</w:t>
      </w:r>
      <w:r w:rsidRPr="00B15855">
        <w:rPr>
          <w:rFonts w:asciiTheme="minorEastAsia" w:hAnsiTheme="minorEastAsia"/>
          <w:sz w:val="24"/>
          <w:szCs w:val="24"/>
        </w:rPr>
        <w:lastRenderedPageBreak/>
        <w:t>解类型的设置。HFSS中共有三种求解类型，分别是模式驱动求解、终端驱动求解和本征模式求解。在天线设计中，通常选择模式驱动或者终端驱动求解类型。其中模式驱动求解类型是根据导波模式的入射和反射功率来计算S参数矩阵的解，终端驱动求解类型是根据传输线终端的电压和电流来计算S参数矩阵的解。其次，我们还要进行全局所使用的模型单位长度的设定，将单位设置为mm。</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 添加和定义设计变量</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在[HFSS]菜单中选择[Design Properties]可以打开变量添加窗口。我们按照之前计算的结果将变量添加进去。这些变量在整个仿真过程中都可以进行调用，从而极大地方便了我们的建模工作。同时，我们还可以利用设定的变量对天线的参数进行优化，从而找到最佳的物理尺寸。变量添加后的结果如下：</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5" name="矩形 25" descr="C:\Users\Redoblue\Desktop\%E6%AF%95%E4%B8%9A%E8%AE%BE%E8%AE%A1\%E8%AE%BA%E6%96%87\main-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F5445" id="矩形 25"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5. </w:t>
            </w:r>
            <w:r w:rsidRPr="00B15855">
              <w:rPr>
                <w:rFonts w:asciiTheme="minorEastAsia" w:hAnsiTheme="minorEastAsia"/>
                <w:sz w:val="24"/>
                <w:szCs w:val="24"/>
              </w:rPr>
              <w:t>定义的所有设计变量</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3. 建模</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使用建模工具分别建立介质基片、辐射贴片、阻抗转换器、微带传输线和辐射空间的模型，建模过程中要注意所有能够用已定义的设计变量表示的参数都应该使用变量表示，方便后面的参数优化过程。建模之后，对模型添加相应的材料，介质基片使用实验制备的Z型六角铁氧体材料，加载板使用FR4树脂材料，以便和PCB板进行接合。建立好的模型如下图所示：</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w:lastRenderedPageBreak/>
              <mc:AlternateContent>
                <mc:Choice Requires="wps">
                  <w:drawing>
                    <wp:inline distT="0" distB="0" distL="0" distR="0">
                      <wp:extent cx="3810000" cy="3810000"/>
                      <wp:effectExtent l="0" t="0" r="0" b="0"/>
                      <wp:docPr id="24" name="矩形 24" descr="C:\Users\Redoblue\Desktop\%E6%AF%95%E4%B8%9A%E8%AE%BE%E8%AE%A1\%E8%AE%BA%E6%96%87\main-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3FADE" id="矩形 24"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BVYmLrCAMAAB0GAAAOAAAAAAAAAAAAAAAAAC4CAABkcnMvZTJvRG9jLnhtbFBL&#10;AQItABQABgAIAAAAIQA5Efsa2QAAAAUBAAAPAAAAAAAAAAAAAAAAAGIFAABkcnMvZG93bnJldi54&#10;bWxQSwUGAAAAAAQABADzAAAAaA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6. </w:t>
            </w:r>
            <w:r w:rsidRPr="00B15855">
              <w:rPr>
                <w:rFonts w:asciiTheme="minorEastAsia" w:hAnsiTheme="minorEastAsia"/>
                <w:sz w:val="24"/>
                <w:szCs w:val="24"/>
              </w:rPr>
              <w:t>建模完成后的天线模型</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4. 设置边界条件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建模完成之后，则要对模型添加边界条件。边界条件确定场，所以正确地设置边界条件是使用HFSS、仿真计算出准确结果的前提。HFSS中定义了多种边界条件，其中最常使用的几种为理想导体边界条件、有限导体边界条件、辐射边界条件以及理想匹配层。</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理想边界条件在HFSS的使用是非常广泛的，任何与背景相关联的物体表面以及材质为理想电导体的物体表面都会被自动设置为理想导体边界。由电磁场相关知识可以知道，理想导体边界的电场矢量垂直于物体表面。在建模中，我们为了降低模型的复杂度，通常会给物体表面分配理想导体边界条件。</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但是实际的实验条件中所使用的导体材料不可能是理想导体材料，如果仿真对导体有着具体的材料要求，我们就不能使用理想导体材料。这个时候，我们可以通过添加有限导体边界条件来模拟某些导体，如金、银和铜。</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辐射边界条件通常用来模拟开放的自由空间。天线是一个辐射结构，它的边界理论上是在无穷远处，但是在有限元求解的过程中，无穷远的自由空间会严重消耗计算资源，而且得到的结果也和添加了辐射边界条件的天线仿真结构相差很小。因此我们通常为天线都设置一个辐射边界条件，边界距辐射源的距离要求大于λ/4。</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天线设计中，除了使用辐射边界条件模拟开放的自由空间外，也可以使用理想匹配层模拟自由空间。与辐射边界条件相比，理想匹配层能够完全吸收入射的电磁波，没有任何反射，并且可以距离辐射体更近，达到λ/10左右。</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我们将辐射贴片、阻抗转换器和传输线合并之后添加理想边界条件，为辐射空间</w:t>
      </w:r>
      <w:r w:rsidRPr="00B15855">
        <w:rPr>
          <w:rFonts w:asciiTheme="minorEastAsia" w:hAnsiTheme="minorEastAsia"/>
          <w:sz w:val="24"/>
          <w:szCs w:val="24"/>
        </w:rPr>
        <w:lastRenderedPageBreak/>
        <w:t>模型添加辐射边界条件。</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3" name="矩形 23" descr="C:\Users\Redoblue\Desktop\%E6%AF%95%E4%B8%9A%E8%AE%BE%E8%AE%A1\%E8%AE%BA%E6%96%87\main-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101D9" id="矩形 23"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" filled="f" stroked="f">
                      <o:lock v:ext="edit" aspectratio="t"/>
                      <w10:anchorlock/>
                    </v:rect>
                  </w:pict>
                </mc:Fallback>
              </mc:AlternateContent>
            </w:r>
            <w:bookmarkStart w:id="0" w:name="_GoBack"/>
            <w:bookmarkEnd w:id="0"/>
          </w:p>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2" name="矩形 22" descr="C:\Users\Redoblue\Desktop\%E6%AF%95%E4%B8%9A%E8%AE%BE%E8%AE%A1\%E8%AE%BA%E6%96%87\main-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13245" id="矩形 22"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7. </w:t>
            </w:r>
            <w:r w:rsidRPr="00B15855">
              <w:rPr>
                <w:rFonts w:asciiTheme="minorEastAsia" w:hAnsiTheme="minorEastAsia"/>
                <w:sz w:val="24"/>
                <w:szCs w:val="24"/>
              </w:rPr>
              <w:t>添加理想导体边界条件的模型（上）</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添加辐射边界条件的模型（下）</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5. 设置激励方式</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激励是一种定义在三维物体表面或者二维平面物体上的激励源，可以是电磁场，电压源，电流源或者电荷源。天线必须通过传输线或者波导传输信号，天线与传输线或者波导的连接处可以看作是端口平面。天线设计中，端口平面的激励方式多设置为波端口激励或者集总端口激励。其中，如果端口平面与背景想接触，激励方式需要设置为波端口激励；如果端口平面在模型内部，激励方式则需要设置为集总端口激励。</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在我们所见的模型中，我们添加了一个波端口平面，宽度为微带线宽度的8倍，高度为介质基片高度的8倍，端口负载设置为50Ω。</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1" name="矩形 21" descr="C:\Users\Redoblue\Desktop\%E6%AF%95%E4%B8%9A%E8%AE%BE%E8%AE%A1\%E8%AE%BA%E6%96%87\main-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8D404" id="矩形 21"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8. </w:t>
            </w:r>
            <w:r w:rsidRPr="00B15855">
              <w:rPr>
                <w:rFonts w:asciiTheme="minorEastAsia" w:hAnsiTheme="minorEastAsia"/>
                <w:sz w:val="24"/>
                <w:szCs w:val="24"/>
              </w:rPr>
              <w:t>设置波端口激励</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6. 求解设置</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HFSS软件采用自适应网格剖分技术，根据用户设置的误差标准，自动生成精确、有效的网格来分析物体模型的电磁特性。HFSS基本的求解类型包括求解频率、自适应网格剖分的最大迭代次数和收敛误差。如果需要进行扫频分析，还需要设置扫频类型和扫频范围。我们设计的T-DMB微带天线工作频率为195MHz，所以将求解频率设置为195MHz，同时添加150-250MHz的扫频设置，扫频间隔为1MHz，选择快速扫描类型，用来分析所设置的天线在该频段的回波损耗。</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7. 设计检查和运行求解分析</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在HFSS中，完成了上述创建天线模型、分配边界条件和激励方式、设置求解参数等操作后，就需要对设计运行检查，验证工程的完整性和正确性。如果验证成功，则可以开始进行仿真。</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lastRenderedPageBreak/>
        <w:t>8. Optimetrics优化设计</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Optimetrics是集成在HFSS中的设计优化模块，可以自动分析设计参数的变化对结果的影响，实现参数扫描分析、优化设计、调谐分析、灵敏度分析和统计分析等功能。如果刚开始设定的设计变量并没有达到设计要求，我们可以通过Optimetrics模块的参数扫描功能和优化设计功能优化天线的结构尺寸，找到满足设计要求的天线设计。</w:t>
      </w:r>
    </w:p>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4.2.4仿真结果分析</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HFSS具有很强的数据处理功能，能够查看天线的各项性能参数分析结果，包括回波损耗、驻波比、Smith圆图、输入阻抗、表面电流分布、电场/增益方向图和轴比等。我们使用默认的设计参数分析了天线性能，并对部分参数进行了扫频分析。以下结果如无特殊说明，则表示在默认条件下。</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1. S参数和</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实际的测量中，射频系统的特性不能采用终端开路或者终端短路的方法进行测量，因为无论是终端开路还是终端短路，都会产生附加的电抗，从而影响测量结果。S参数表示的是电压波，我们可以通过入射电压波和反射电压波的形式定义网络的输入输出关系。利用S参数，可以在避开不现实的终端条件及器件损坏的情况下，用两端口网络的分析方法确定所有的射频器件特性。实际仿真的结果如图所示：</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20" name="矩形 20" descr="C:\Users\Redoblue\Desktop\%E6%AF%95%E4%B8%9A%E8%AE%BE%E8%AE%A1\%E8%AE%BA%E6%96%87\main-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8799B" id="矩形 20"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9. </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r w:rsidRPr="00B15855">
              <w:rPr>
                <w:rFonts w:asciiTheme="minorEastAsia" w:hAnsiTheme="minorEastAsia"/>
                <w:sz w:val="24"/>
                <w:szCs w:val="24"/>
              </w:rPr>
              <w:t>扫频结果</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仿真的结果显示天线的谐振频率为196MHz，非常接近我们的设计要求频率，同时带宽为</w:t>
      </w:r>
      <w:r w:rsidRPr="00B15855">
        <w:rPr>
          <w:rFonts w:asciiTheme="minorEastAsia" w:hAnsiTheme="minorEastAsia"/>
          <w:i/>
          <w:iCs/>
          <w:sz w:val="24"/>
          <w:szCs w:val="24"/>
        </w:rPr>
        <w:t>B</w:t>
      </w:r>
      <w:r w:rsidRPr="00B15855">
        <w:rPr>
          <w:rFonts w:asciiTheme="minorEastAsia" w:hAnsiTheme="minorEastAsia"/>
          <w:sz w:val="24"/>
          <w:szCs w:val="24"/>
        </w:rPr>
        <w:t> = 50MHz，能够有效的覆盖整个T-DMB天线所要求的174-216MHz的频率范围。为了获得更好的结果，我们使用参数优化模块Optimetrics对天线的</w:t>
      </w:r>
      <w:r w:rsidRPr="00B15855">
        <w:rPr>
          <w:rFonts w:asciiTheme="minorEastAsia" w:hAnsiTheme="minorEastAsia"/>
          <w:sz w:val="24"/>
          <w:szCs w:val="24"/>
        </w:rPr>
        <w:lastRenderedPageBreak/>
        <w:t>部分参数进行了优化，并研究了不同参数对天线</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r w:rsidRPr="00B15855">
        <w:rPr>
          <w:rFonts w:asciiTheme="minorEastAsia" w:hAnsiTheme="minorEastAsia"/>
          <w:sz w:val="24"/>
          <w:szCs w:val="24"/>
        </w:rPr>
        <w:t>参数的影响，如下图所示：</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mc:AlternateContent>
                <mc:Choice Requires="wps">
                  <w:drawing>
                    <wp:inline distT="0" distB="0" distL="0" distR="0">
                      <wp:extent cx="3810000" cy="3810000"/>
                      <wp:effectExtent l="0" t="0" r="0" b="0"/>
                      <wp:docPr id="19" name="矩形 19" descr="C:\Users\Redoblue\Desktop\%E6%AF%95%E4%B8%9A%E8%AE%BE%E8%AE%A1\%E8%AE%BA%E6%96%87\main-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8CF99" id="矩形 19"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B2+gKvCAMAAB4GAAAOAAAAAAAAAAAAAAAAAC4CAABkcnMvZTJvRG9jLnhtbFBL&#10;AQItABQABgAIAAAAIQA5Efsa2QAAAAUBAAAPAAAAAAAAAAAAAAAAAGIFAABkcnMvZG93bnJldi54&#10;bWxQSwUGAAAAAAQABADzAAAAaA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10. </w:t>
            </w:r>
            <w:r w:rsidRPr="00B15855">
              <w:rPr>
                <w:rFonts w:asciiTheme="minorEastAsia" w:hAnsiTheme="minorEastAsia"/>
                <w:sz w:val="24"/>
                <w:szCs w:val="24"/>
              </w:rPr>
              <w:t>不同阻抗转换器宽度的</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图中的纵向参数W1代表的是阻抗转换器的宽度。由图可知，阻抗转换器的宽度会对天线谐振频率和</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r w:rsidRPr="00B15855">
        <w:rPr>
          <w:rFonts w:asciiTheme="minorEastAsia" w:hAnsiTheme="minorEastAsia"/>
          <w:sz w:val="24"/>
          <w:szCs w:val="24"/>
        </w:rPr>
        <w:t>参数都产生非常大的影响。对于我们所仿真的T-DMB天线来说，当阻抗转换器的宽度从1mm增加到1.8mm时，天线的</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r w:rsidRPr="00B15855">
        <w:rPr>
          <w:rFonts w:asciiTheme="minorEastAsia" w:hAnsiTheme="minorEastAsia"/>
          <w:sz w:val="24"/>
          <w:szCs w:val="24"/>
        </w:rPr>
        <w:t>参数的绝对值不断变大，且增幅逐渐减小。同时，天线的谐振频率在200MHz附近发生了几次摆动。可见阻抗转换器的尺寸主要会影响天线的</w:t>
      </w:r>
      <w:r w:rsidRPr="00B15855">
        <w:rPr>
          <w:rFonts w:asciiTheme="minorEastAsia" w:hAnsiTheme="minorEastAsia"/>
          <w:i/>
          <w:iCs/>
          <w:sz w:val="24"/>
          <w:szCs w:val="24"/>
        </w:rPr>
        <w:t>S</w:t>
      </w:r>
      <w:r w:rsidRPr="00B15855">
        <w:rPr>
          <w:rFonts w:asciiTheme="minorEastAsia" w:hAnsiTheme="minorEastAsia"/>
          <w:sz w:val="24"/>
          <w:szCs w:val="24"/>
          <w:vertAlign w:val="subscript"/>
        </w:rPr>
        <w:t>11</w:t>
      </w:r>
      <w:r w:rsidRPr="00B15855">
        <w:rPr>
          <w:rFonts w:asciiTheme="minorEastAsia" w:hAnsiTheme="minorEastAsia"/>
          <w:sz w:val="24"/>
          <w:szCs w:val="24"/>
        </w:rPr>
        <w:t>参数，这是很容易理解的，因为阻抗转换器会直接影响天线的阻抗匹配。而其对天线谐振频率的影响较小。因为由微带天线理论分析，天线的谐振频率主要受到辐射贴片尺寸的影响。</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2. VSWR</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电磁波从介质甲传向介质乙时，会由于介质不同而发生反射，从而在甲的区域形成行驻波。行驻波的电压峰值和谷值之比称为电压驻波比，即VSWR。VSWR通常用来衡量部件之间的匹配是否良好，驻波比越大反射功率越高，传输效率越低，匹配越坏。从下图的仿真图像可以看出我们所设计的T-DMB微带天线在谐振频率195MHz时达到最小驻波比，约为1.456左右，接近1，表现出了较低的反射功率即较好的匹配特性。</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w:lastRenderedPageBreak/>
              <mc:AlternateContent>
                <mc:Choice Requires="wps">
                  <w:drawing>
                    <wp:inline distT="0" distB="0" distL="0" distR="0">
                      <wp:extent cx="3810000" cy="3810000"/>
                      <wp:effectExtent l="0" t="0" r="0" b="0"/>
                      <wp:docPr id="18" name="矩形 18" descr="C:\Users\Redoblue\Desktop\%E6%AF%95%E4%B8%9A%E8%AE%BE%E8%AE%A1\%E8%AE%BA%E6%96%87\main-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E498A" id="矩形 18"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Bm8s12CAMAAB4GAAAOAAAAAAAAAAAAAAAAAC4CAABkcnMvZTJvRG9jLnhtbFBL&#10;AQItABQABgAIAAAAIQA5Efsa2QAAAAUBAAAPAAAAAAAAAAAAAAAAAGIFAABkcnMvZG93bnJldi54&#10;bWxQSwUGAAAAAAQABADzAAAAaAY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11. </w:t>
            </w:r>
            <w:r w:rsidRPr="00B15855">
              <w:rPr>
                <w:rFonts w:asciiTheme="minorEastAsia" w:hAnsiTheme="minorEastAsia"/>
                <w:sz w:val="24"/>
                <w:szCs w:val="24"/>
              </w:rPr>
              <w:t>VSWR仿真图像</w:t>
            </w:r>
          </w:p>
        </w:tc>
      </w:tr>
    </w:tbl>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3. 辐射增益方向图</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在195MHz频率下仿真得到的辐射方向图如图所示。仿真得到的增益最大值为-17.1241，辐射效率为25.64%。</w:t>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B15855" w:rsidRPr="00B15855" w:rsidTr="00B15855">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hint="eastAsia"/>
                <w:sz w:val="24"/>
                <w:szCs w:val="24"/>
              </w:rPr>
              <w:lastRenderedPageBreak/>
              <mc:AlternateContent>
                <mc:Choice Requires="wps">
                  <w:drawing>
                    <wp:inline distT="0" distB="0" distL="0" distR="0">
                      <wp:extent cx="3810000" cy="3810000"/>
                      <wp:effectExtent l="0" t="0" r="0" b="0"/>
                      <wp:docPr id="17" name="矩形 17" descr="C:\Users\Redoblue\Desktop\%E6%AF%95%E4%B8%9A%E8%AE%BE%E8%AE%A1\%E8%AE%BA%E6%96%87\main-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E66EF" id="矩形 17"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" filled="f" stroked="f">
                      <o:lock v:ext="edit" aspectratio="t"/>
                      <w10:anchorlock/>
                    </v:rect>
                  </w:pict>
                </mc:Fallback>
              </mc:AlternateContent>
            </w:r>
          </w:p>
        </w:tc>
      </w:tr>
      <w:tr w:rsidR="00B15855" w:rsidRPr="00B15855" w:rsidTr="00B15855">
        <w:trPr>
          <w:trHeight w:val="120"/>
        </w:trPr>
        <w:tc>
          <w:tcPr>
            <w:tcW w:w="0" w:type="auto"/>
            <w:tcMar>
              <w:top w:w="48" w:type="dxa"/>
              <w:left w:w="0" w:type="dxa"/>
              <w:bottom w:w="48" w:type="dxa"/>
              <w:right w:w="0" w:type="dxa"/>
            </w:tcMar>
            <w:vAlign w:val="bottom"/>
            <w:hideMark/>
          </w:tcPr>
          <w:p w:rsidR="00B15855" w:rsidRPr="00B15855" w:rsidRDefault="00B15855" w:rsidP="00B15855">
            <w:pPr>
              <w:rPr>
                <w:rFonts w:asciiTheme="minorEastAsia" w:hAnsiTheme="minorEastAsia"/>
                <w:sz w:val="24"/>
                <w:szCs w:val="24"/>
              </w:rPr>
            </w:pPr>
          </w:p>
        </w:tc>
      </w:tr>
      <w:tr w:rsidR="00B15855" w:rsidRPr="00B15855" w:rsidTr="00B15855">
        <w:tc>
          <w:tcPr>
            <w:tcW w:w="0" w:type="auto"/>
            <w:tcMar>
              <w:top w:w="48" w:type="dxa"/>
              <w:left w:w="360" w:type="dxa"/>
              <w:bottom w:w="48" w:type="dxa"/>
              <w:right w:w="360" w:type="dxa"/>
            </w:tcMar>
            <w:vAlign w:val="bottom"/>
            <w:hideMark/>
          </w:tcPr>
          <w:p w:rsidR="00B15855" w:rsidRPr="00B15855" w:rsidRDefault="00B15855" w:rsidP="00B15855">
            <w:pPr>
              <w:rPr>
                <w:rFonts w:asciiTheme="minorEastAsia" w:hAnsiTheme="minorEastAsia"/>
                <w:sz w:val="24"/>
                <w:szCs w:val="24"/>
              </w:rPr>
            </w:pPr>
            <w:r w:rsidRPr="00B15855">
              <w:rPr>
                <w:rFonts w:asciiTheme="minorEastAsia" w:hAnsiTheme="minorEastAsia"/>
                <w:b/>
                <w:bCs/>
                <w:sz w:val="24"/>
                <w:szCs w:val="24"/>
              </w:rPr>
              <w:t>图 12. </w:t>
            </w:r>
            <w:r w:rsidRPr="00B15855">
              <w:rPr>
                <w:rFonts w:asciiTheme="minorEastAsia" w:hAnsiTheme="minorEastAsia"/>
                <w:sz w:val="24"/>
                <w:szCs w:val="24"/>
              </w:rPr>
              <w:t>x-z平面的方向图</w:t>
            </w:r>
          </w:p>
        </w:tc>
      </w:tr>
    </w:tbl>
    <w:p w:rsidR="00B15855" w:rsidRPr="00B15855" w:rsidRDefault="00B15855" w:rsidP="00B15855">
      <w:pPr>
        <w:rPr>
          <w:rFonts w:asciiTheme="minorEastAsia" w:hAnsiTheme="minorEastAsia"/>
          <w:b/>
          <w:bCs/>
          <w:sz w:val="24"/>
          <w:szCs w:val="24"/>
        </w:rPr>
      </w:pPr>
      <w:r w:rsidRPr="00B15855">
        <w:rPr>
          <w:rFonts w:asciiTheme="minorEastAsia" w:hAnsiTheme="minorEastAsia"/>
          <w:b/>
          <w:bCs/>
          <w:sz w:val="24"/>
          <w:szCs w:val="24"/>
        </w:rPr>
        <w:t>5总结与展望</w:t>
      </w:r>
    </w:p>
    <w:p w:rsidR="00B15855" w:rsidRPr="00B15855" w:rsidRDefault="00B15855" w:rsidP="00B15855">
      <w:pPr>
        <w:rPr>
          <w:rFonts w:asciiTheme="minorEastAsia" w:hAnsiTheme="minorEastAsia"/>
          <w:sz w:val="24"/>
          <w:szCs w:val="24"/>
        </w:rPr>
      </w:pPr>
      <w:r w:rsidRPr="00B15855">
        <w:rPr>
          <w:rFonts w:asciiTheme="minorEastAsia" w:hAnsiTheme="minorEastAsia"/>
          <w:sz w:val="24"/>
          <w:szCs w:val="24"/>
        </w:rPr>
        <w:t>近几年,移动系统和设备在个人数据通信和多媒体数字广播服务中的崛起,使得通信技术,相应的材料,设备等在甚高频段(VHF，30-300MHz)吸引了很多的关注。而在这些应用中,无线电天线是其中最重要的组件之一。然而,天线的长度通常为所用电磁波在真空中传导的波长的四分之一,甚高频段天线的长度约40cm，过大的天线尺寸限制了它在移动设备或小型系统中的应用。因此，研究小型化微带天线是目前世界范围内一个很有前景的方向。</w:t>
      </w:r>
    </w:p>
    <w:p w:rsidR="007E2DD5" w:rsidRPr="00B15855" w:rsidRDefault="007E2DD5" w:rsidP="00B15855"/>
    <w:sectPr w:rsidR="007E2DD5" w:rsidRPr="00B15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793" w:rsidRDefault="00C23793" w:rsidP="00622334">
      <w:r>
        <w:separator/>
      </w:r>
    </w:p>
  </w:endnote>
  <w:endnote w:type="continuationSeparator" w:id="0">
    <w:p w:rsidR="00C23793" w:rsidRDefault="00C23793" w:rsidP="0062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793" w:rsidRDefault="00C23793" w:rsidP="00622334">
      <w:r>
        <w:separator/>
      </w:r>
    </w:p>
  </w:footnote>
  <w:footnote w:type="continuationSeparator" w:id="0">
    <w:p w:rsidR="00C23793" w:rsidRDefault="00C23793" w:rsidP="006223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25621"/>
    <w:multiLevelType w:val="multilevel"/>
    <w:tmpl w:val="807A5FE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CA82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33D35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F0E56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4F079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B9"/>
    <w:rsid w:val="00001DE1"/>
    <w:rsid w:val="00077488"/>
    <w:rsid w:val="0015095B"/>
    <w:rsid w:val="00220E28"/>
    <w:rsid w:val="002364E8"/>
    <w:rsid w:val="00245BF3"/>
    <w:rsid w:val="003E5A97"/>
    <w:rsid w:val="003F533A"/>
    <w:rsid w:val="00405051"/>
    <w:rsid w:val="00427ED9"/>
    <w:rsid w:val="005C52CD"/>
    <w:rsid w:val="005E42FA"/>
    <w:rsid w:val="006148F0"/>
    <w:rsid w:val="00622334"/>
    <w:rsid w:val="00625A62"/>
    <w:rsid w:val="00665970"/>
    <w:rsid w:val="006D4208"/>
    <w:rsid w:val="00770DDD"/>
    <w:rsid w:val="00780556"/>
    <w:rsid w:val="007A4B8E"/>
    <w:rsid w:val="007E2DD5"/>
    <w:rsid w:val="00807386"/>
    <w:rsid w:val="008F4018"/>
    <w:rsid w:val="009207B9"/>
    <w:rsid w:val="009F343B"/>
    <w:rsid w:val="00A132D9"/>
    <w:rsid w:val="00A15A19"/>
    <w:rsid w:val="00AC2521"/>
    <w:rsid w:val="00B15855"/>
    <w:rsid w:val="00B30D11"/>
    <w:rsid w:val="00B53BAD"/>
    <w:rsid w:val="00C03612"/>
    <w:rsid w:val="00C06A0A"/>
    <w:rsid w:val="00C11826"/>
    <w:rsid w:val="00C23793"/>
    <w:rsid w:val="00C46327"/>
    <w:rsid w:val="00C56929"/>
    <w:rsid w:val="00CA766A"/>
    <w:rsid w:val="00D11B40"/>
    <w:rsid w:val="00D23731"/>
    <w:rsid w:val="00D5586F"/>
    <w:rsid w:val="00D70120"/>
    <w:rsid w:val="00E236B1"/>
    <w:rsid w:val="00E7498F"/>
    <w:rsid w:val="00F95AD2"/>
    <w:rsid w:val="00FA3D4C"/>
    <w:rsid w:val="00FB14F3"/>
    <w:rsid w:val="00FC1625"/>
    <w:rsid w:val="00FD4440"/>
    <w:rsid w:val="00FF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CBB765-6642-445F-9040-31032BA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158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58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58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2FA"/>
    <w:pPr>
      <w:ind w:firstLineChars="200" w:firstLine="420"/>
    </w:pPr>
  </w:style>
  <w:style w:type="paragraph" w:styleId="a4">
    <w:name w:val="header"/>
    <w:basedOn w:val="a"/>
    <w:link w:val="Char"/>
    <w:uiPriority w:val="99"/>
    <w:unhideWhenUsed/>
    <w:rsid w:val="00622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2334"/>
    <w:rPr>
      <w:sz w:val="18"/>
      <w:szCs w:val="18"/>
    </w:rPr>
  </w:style>
  <w:style w:type="paragraph" w:styleId="a5">
    <w:name w:val="footer"/>
    <w:basedOn w:val="a"/>
    <w:link w:val="Char0"/>
    <w:uiPriority w:val="99"/>
    <w:unhideWhenUsed/>
    <w:rsid w:val="00622334"/>
    <w:pPr>
      <w:tabs>
        <w:tab w:val="center" w:pos="4153"/>
        <w:tab w:val="right" w:pos="8306"/>
      </w:tabs>
      <w:snapToGrid w:val="0"/>
      <w:jc w:val="left"/>
    </w:pPr>
    <w:rPr>
      <w:sz w:val="18"/>
      <w:szCs w:val="18"/>
    </w:rPr>
  </w:style>
  <w:style w:type="character" w:customStyle="1" w:styleId="Char0">
    <w:name w:val="页脚 Char"/>
    <w:basedOn w:val="a0"/>
    <w:link w:val="a5"/>
    <w:uiPriority w:val="99"/>
    <w:rsid w:val="00622334"/>
    <w:rPr>
      <w:sz w:val="18"/>
      <w:szCs w:val="18"/>
    </w:rPr>
  </w:style>
  <w:style w:type="character" w:styleId="a6">
    <w:name w:val="Placeholder Text"/>
    <w:basedOn w:val="a0"/>
    <w:uiPriority w:val="99"/>
    <w:semiHidden/>
    <w:rsid w:val="00622334"/>
    <w:rPr>
      <w:color w:val="808080"/>
    </w:rPr>
  </w:style>
  <w:style w:type="character" w:customStyle="1" w:styleId="2Char">
    <w:name w:val="标题 2 Char"/>
    <w:basedOn w:val="a0"/>
    <w:link w:val="2"/>
    <w:uiPriority w:val="9"/>
    <w:rsid w:val="00B15855"/>
    <w:rPr>
      <w:rFonts w:ascii="宋体" w:eastAsia="宋体" w:hAnsi="宋体" w:cs="宋体"/>
      <w:b/>
      <w:bCs/>
      <w:kern w:val="0"/>
      <w:sz w:val="36"/>
      <w:szCs w:val="36"/>
    </w:rPr>
  </w:style>
  <w:style w:type="character" w:customStyle="1" w:styleId="3Char">
    <w:name w:val="标题 3 Char"/>
    <w:basedOn w:val="a0"/>
    <w:link w:val="3"/>
    <w:uiPriority w:val="9"/>
    <w:rsid w:val="00B15855"/>
    <w:rPr>
      <w:rFonts w:ascii="宋体" w:eastAsia="宋体" w:hAnsi="宋体" w:cs="宋体"/>
      <w:b/>
      <w:bCs/>
      <w:kern w:val="0"/>
      <w:sz w:val="27"/>
      <w:szCs w:val="27"/>
    </w:rPr>
  </w:style>
  <w:style w:type="character" w:customStyle="1" w:styleId="4Char">
    <w:name w:val="标题 4 Char"/>
    <w:basedOn w:val="a0"/>
    <w:link w:val="4"/>
    <w:uiPriority w:val="9"/>
    <w:rsid w:val="00B15855"/>
    <w:rPr>
      <w:rFonts w:ascii="宋体" w:eastAsia="宋体" w:hAnsi="宋体" w:cs="宋体"/>
      <w:b/>
      <w:bCs/>
      <w:kern w:val="0"/>
      <w:sz w:val="24"/>
      <w:szCs w:val="24"/>
    </w:rPr>
  </w:style>
  <w:style w:type="paragraph" w:styleId="a7">
    <w:name w:val="Normal (Web)"/>
    <w:basedOn w:val="a"/>
    <w:uiPriority w:val="99"/>
    <w:semiHidden/>
    <w:unhideWhenUsed/>
    <w:rsid w:val="00B1585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15855"/>
  </w:style>
  <w:style w:type="character" w:styleId="HTML">
    <w:name w:val="HTML Variable"/>
    <w:basedOn w:val="a0"/>
    <w:uiPriority w:val="99"/>
    <w:semiHidden/>
    <w:unhideWhenUsed/>
    <w:rsid w:val="00B15855"/>
    <w:rPr>
      <w:i/>
      <w:iCs/>
    </w:rPr>
  </w:style>
  <w:style w:type="character" w:styleId="a8">
    <w:name w:val="Strong"/>
    <w:basedOn w:val="a0"/>
    <w:uiPriority w:val="22"/>
    <w:qFormat/>
    <w:rsid w:val="00B15855"/>
    <w:rPr>
      <w:b/>
      <w:bCs/>
    </w:rPr>
  </w:style>
  <w:style w:type="character" w:styleId="a9">
    <w:name w:val="Hyperlink"/>
    <w:basedOn w:val="a0"/>
    <w:uiPriority w:val="99"/>
    <w:unhideWhenUsed/>
    <w:rsid w:val="00B15855"/>
    <w:rPr>
      <w:color w:val="0000FF"/>
      <w:u w:val="single"/>
    </w:rPr>
  </w:style>
  <w:style w:type="character" w:styleId="aa">
    <w:name w:val="FollowedHyperlink"/>
    <w:basedOn w:val="a0"/>
    <w:uiPriority w:val="99"/>
    <w:semiHidden/>
    <w:unhideWhenUsed/>
    <w:rsid w:val="00B15855"/>
    <w:rPr>
      <w:color w:val="800080"/>
      <w:u w:val="single"/>
    </w:rPr>
  </w:style>
  <w:style w:type="character" w:styleId="HTML0">
    <w:name w:val="HTML Typewriter"/>
    <w:basedOn w:val="a0"/>
    <w:uiPriority w:val="99"/>
    <w:semiHidden/>
    <w:unhideWhenUsed/>
    <w:rsid w:val="00B158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51224">
      <w:bodyDiv w:val="1"/>
      <w:marLeft w:val="0"/>
      <w:marRight w:val="0"/>
      <w:marTop w:val="0"/>
      <w:marBottom w:val="0"/>
      <w:divBdr>
        <w:top w:val="none" w:sz="0" w:space="0" w:color="auto"/>
        <w:left w:val="none" w:sz="0" w:space="0" w:color="auto"/>
        <w:bottom w:val="none" w:sz="0" w:space="0" w:color="auto"/>
        <w:right w:val="none" w:sz="0" w:space="0" w:color="auto"/>
      </w:divBdr>
      <w:divsChild>
        <w:div w:id="596139836">
          <w:marLeft w:val="0"/>
          <w:marRight w:val="0"/>
          <w:marTop w:val="0"/>
          <w:marBottom w:val="0"/>
          <w:divBdr>
            <w:top w:val="none" w:sz="0" w:space="0" w:color="auto"/>
            <w:left w:val="none" w:sz="0" w:space="0" w:color="auto"/>
            <w:bottom w:val="none" w:sz="0" w:space="0" w:color="auto"/>
            <w:right w:val="none" w:sz="0" w:space="0" w:color="auto"/>
          </w:divBdr>
        </w:div>
        <w:div w:id="2043938383">
          <w:marLeft w:val="900"/>
          <w:marRight w:val="0"/>
          <w:marTop w:val="0"/>
          <w:marBottom w:val="0"/>
          <w:divBdr>
            <w:top w:val="none" w:sz="0" w:space="0" w:color="auto"/>
            <w:left w:val="none" w:sz="0" w:space="0" w:color="auto"/>
            <w:bottom w:val="none" w:sz="0" w:space="0" w:color="auto"/>
            <w:right w:val="none" w:sz="0" w:space="0" w:color="auto"/>
          </w:divBdr>
          <w:divsChild>
            <w:div w:id="75135131">
              <w:marLeft w:val="0"/>
              <w:marRight w:val="900"/>
              <w:marTop w:val="0"/>
              <w:marBottom w:val="0"/>
              <w:divBdr>
                <w:top w:val="none" w:sz="0" w:space="0" w:color="auto"/>
                <w:left w:val="none" w:sz="0" w:space="0" w:color="auto"/>
                <w:bottom w:val="none" w:sz="0" w:space="0" w:color="auto"/>
                <w:right w:val="none" w:sz="0" w:space="0" w:color="auto"/>
              </w:divBdr>
              <w:divsChild>
                <w:div w:id="3415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6567">
          <w:marLeft w:val="900"/>
          <w:marRight w:val="0"/>
          <w:marTop w:val="0"/>
          <w:marBottom w:val="0"/>
          <w:divBdr>
            <w:top w:val="none" w:sz="0" w:space="0" w:color="auto"/>
            <w:left w:val="none" w:sz="0" w:space="0" w:color="auto"/>
            <w:bottom w:val="none" w:sz="0" w:space="0" w:color="auto"/>
            <w:right w:val="none" w:sz="0" w:space="0" w:color="auto"/>
          </w:divBdr>
          <w:divsChild>
            <w:div w:id="304821864">
              <w:marLeft w:val="0"/>
              <w:marRight w:val="900"/>
              <w:marTop w:val="0"/>
              <w:marBottom w:val="0"/>
              <w:divBdr>
                <w:top w:val="none" w:sz="0" w:space="0" w:color="auto"/>
                <w:left w:val="none" w:sz="0" w:space="0" w:color="auto"/>
                <w:bottom w:val="none" w:sz="0" w:space="0" w:color="auto"/>
                <w:right w:val="none" w:sz="0" w:space="0" w:color="auto"/>
              </w:divBdr>
            </w:div>
          </w:divsChild>
        </w:div>
        <w:div w:id="595330786">
          <w:marLeft w:val="0"/>
          <w:marRight w:val="0"/>
          <w:marTop w:val="0"/>
          <w:marBottom w:val="0"/>
          <w:divBdr>
            <w:top w:val="none" w:sz="0" w:space="0" w:color="auto"/>
            <w:left w:val="none" w:sz="0" w:space="0" w:color="auto"/>
            <w:bottom w:val="none" w:sz="0" w:space="0" w:color="auto"/>
            <w:right w:val="none" w:sz="0" w:space="0" w:color="auto"/>
          </w:divBdr>
        </w:div>
        <w:div w:id="1354960682">
          <w:marLeft w:val="0"/>
          <w:marRight w:val="0"/>
          <w:marTop w:val="0"/>
          <w:marBottom w:val="0"/>
          <w:divBdr>
            <w:top w:val="none" w:sz="0" w:space="0" w:color="auto"/>
            <w:left w:val="none" w:sz="0" w:space="0" w:color="auto"/>
            <w:bottom w:val="none" w:sz="0" w:space="0" w:color="auto"/>
            <w:right w:val="none" w:sz="0" w:space="0" w:color="auto"/>
          </w:divBdr>
        </w:div>
        <w:div w:id="70125388">
          <w:marLeft w:val="0"/>
          <w:marRight w:val="0"/>
          <w:marTop w:val="0"/>
          <w:marBottom w:val="0"/>
          <w:divBdr>
            <w:top w:val="none" w:sz="0" w:space="0" w:color="auto"/>
            <w:left w:val="none" w:sz="0" w:space="0" w:color="auto"/>
            <w:bottom w:val="none" w:sz="0" w:space="0" w:color="auto"/>
            <w:right w:val="none" w:sz="0" w:space="0" w:color="auto"/>
          </w:divBdr>
        </w:div>
        <w:div w:id="208542047">
          <w:marLeft w:val="0"/>
          <w:marRight w:val="0"/>
          <w:marTop w:val="0"/>
          <w:marBottom w:val="0"/>
          <w:divBdr>
            <w:top w:val="none" w:sz="0" w:space="0" w:color="auto"/>
            <w:left w:val="none" w:sz="0" w:space="0" w:color="auto"/>
            <w:bottom w:val="none" w:sz="0" w:space="0" w:color="auto"/>
            <w:right w:val="none" w:sz="0" w:space="0" w:color="auto"/>
          </w:divBdr>
        </w:div>
        <w:div w:id="198474057">
          <w:marLeft w:val="0"/>
          <w:marRight w:val="0"/>
          <w:marTop w:val="0"/>
          <w:marBottom w:val="0"/>
          <w:divBdr>
            <w:top w:val="none" w:sz="0" w:space="0" w:color="auto"/>
            <w:left w:val="none" w:sz="0" w:space="0" w:color="auto"/>
            <w:bottom w:val="none" w:sz="0" w:space="0" w:color="auto"/>
            <w:right w:val="none" w:sz="0" w:space="0" w:color="auto"/>
          </w:divBdr>
        </w:div>
        <w:div w:id="2110615708">
          <w:marLeft w:val="0"/>
          <w:marRight w:val="0"/>
          <w:marTop w:val="0"/>
          <w:marBottom w:val="0"/>
          <w:divBdr>
            <w:top w:val="none" w:sz="0" w:space="0" w:color="auto"/>
            <w:left w:val="none" w:sz="0" w:space="0" w:color="auto"/>
            <w:bottom w:val="none" w:sz="0" w:space="0" w:color="auto"/>
            <w:right w:val="none" w:sz="0" w:space="0" w:color="auto"/>
          </w:divBdr>
        </w:div>
      </w:divsChild>
    </w:div>
    <w:div w:id="859667141">
      <w:bodyDiv w:val="1"/>
      <w:marLeft w:val="0"/>
      <w:marRight w:val="0"/>
      <w:marTop w:val="0"/>
      <w:marBottom w:val="0"/>
      <w:divBdr>
        <w:top w:val="none" w:sz="0" w:space="0" w:color="auto"/>
        <w:left w:val="none" w:sz="0" w:space="0" w:color="auto"/>
        <w:bottom w:val="none" w:sz="0" w:space="0" w:color="auto"/>
        <w:right w:val="none" w:sz="0" w:space="0" w:color="auto"/>
      </w:divBdr>
      <w:divsChild>
        <w:div w:id="1327175109">
          <w:marLeft w:val="0"/>
          <w:marRight w:val="0"/>
          <w:marTop w:val="0"/>
          <w:marBottom w:val="0"/>
          <w:divBdr>
            <w:top w:val="none" w:sz="0" w:space="0" w:color="auto"/>
            <w:left w:val="none" w:sz="0" w:space="0" w:color="auto"/>
            <w:bottom w:val="none" w:sz="0" w:space="0" w:color="auto"/>
            <w:right w:val="none" w:sz="0" w:space="0" w:color="auto"/>
          </w:divBdr>
        </w:div>
        <w:div w:id="1980761651">
          <w:marLeft w:val="900"/>
          <w:marRight w:val="0"/>
          <w:marTop w:val="0"/>
          <w:marBottom w:val="0"/>
          <w:divBdr>
            <w:top w:val="none" w:sz="0" w:space="0" w:color="auto"/>
            <w:left w:val="none" w:sz="0" w:space="0" w:color="auto"/>
            <w:bottom w:val="none" w:sz="0" w:space="0" w:color="auto"/>
            <w:right w:val="none" w:sz="0" w:space="0" w:color="auto"/>
          </w:divBdr>
          <w:divsChild>
            <w:div w:id="265423746">
              <w:marLeft w:val="0"/>
              <w:marRight w:val="900"/>
              <w:marTop w:val="0"/>
              <w:marBottom w:val="0"/>
              <w:divBdr>
                <w:top w:val="none" w:sz="0" w:space="0" w:color="auto"/>
                <w:left w:val="none" w:sz="0" w:space="0" w:color="auto"/>
                <w:bottom w:val="none" w:sz="0" w:space="0" w:color="auto"/>
                <w:right w:val="none" w:sz="0" w:space="0" w:color="auto"/>
              </w:divBdr>
              <w:divsChild>
                <w:div w:id="3631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005">
          <w:marLeft w:val="900"/>
          <w:marRight w:val="0"/>
          <w:marTop w:val="0"/>
          <w:marBottom w:val="0"/>
          <w:divBdr>
            <w:top w:val="none" w:sz="0" w:space="0" w:color="auto"/>
            <w:left w:val="none" w:sz="0" w:space="0" w:color="auto"/>
            <w:bottom w:val="none" w:sz="0" w:space="0" w:color="auto"/>
            <w:right w:val="none" w:sz="0" w:space="0" w:color="auto"/>
          </w:divBdr>
          <w:divsChild>
            <w:div w:id="1450125000">
              <w:marLeft w:val="0"/>
              <w:marRight w:val="900"/>
              <w:marTop w:val="0"/>
              <w:marBottom w:val="0"/>
              <w:divBdr>
                <w:top w:val="none" w:sz="0" w:space="0" w:color="auto"/>
                <w:left w:val="none" w:sz="0" w:space="0" w:color="auto"/>
                <w:bottom w:val="none" w:sz="0" w:space="0" w:color="auto"/>
                <w:right w:val="none" w:sz="0" w:space="0" w:color="auto"/>
              </w:divBdr>
            </w:div>
          </w:divsChild>
        </w:div>
        <w:div w:id="1119837925">
          <w:marLeft w:val="0"/>
          <w:marRight w:val="0"/>
          <w:marTop w:val="0"/>
          <w:marBottom w:val="0"/>
          <w:divBdr>
            <w:top w:val="none" w:sz="0" w:space="0" w:color="auto"/>
            <w:left w:val="none" w:sz="0" w:space="0" w:color="auto"/>
            <w:bottom w:val="none" w:sz="0" w:space="0" w:color="auto"/>
            <w:right w:val="none" w:sz="0" w:space="0" w:color="auto"/>
          </w:divBdr>
        </w:div>
        <w:div w:id="1009335787">
          <w:marLeft w:val="0"/>
          <w:marRight w:val="0"/>
          <w:marTop w:val="0"/>
          <w:marBottom w:val="0"/>
          <w:divBdr>
            <w:top w:val="none" w:sz="0" w:space="0" w:color="auto"/>
            <w:left w:val="none" w:sz="0" w:space="0" w:color="auto"/>
            <w:bottom w:val="none" w:sz="0" w:space="0" w:color="auto"/>
            <w:right w:val="none" w:sz="0" w:space="0" w:color="auto"/>
          </w:divBdr>
        </w:div>
        <w:div w:id="805701985">
          <w:marLeft w:val="0"/>
          <w:marRight w:val="0"/>
          <w:marTop w:val="0"/>
          <w:marBottom w:val="0"/>
          <w:divBdr>
            <w:top w:val="none" w:sz="0" w:space="0" w:color="auto"/>
            <w:left w:val="none" w:sz="0" w:space="0" w:color="auto"/>
            <w:bottom w:val="none" w:sz="0" w:space="0" w:color="auto"/>
            <w:right w:val="none" w:sz="0" w:space="0" w:color="auto"/>
          </w:divBdr>
        </w:div>
        <w:div w:id="1546943482">
          <w:marLeft w:val="0"/>
          <w:marRight w:val="0"/>
          <w:marTop w:val="0"/>
          <w:marBottom w:val="0"/>
          <w:divBdr>
            <w:top w:val="none" w:sz="0" w:space="0" w:color="auto"/>
            <w:left w:val="none" w:sz="0" w:space="0" w:color="auto"/>
            <w:bottom w:val="none" w:sz="0" w:space="0" w:color="auto"/>
            <w:right w:val="none" w:sz="0" w:space="0" w:color="auto"/>
          </w:divBdr>
        </w:div>
        <w:div w:id="2032418209">
          <w:marLeft w:val="0"/>
          <w:marRight w:val="0"/>
          <w:marTop w:val="0"/>
          <w:marBottom w:val="0"/>
          <w:divBdr>
            <w:top w:val="none" w:sz="0" w:space="0" w:color="auto"/>
            <w:left w:val="none" w:sz="0" w:space="0" w:color="auto"/>
            <w:bottom w:val="none" w:sz="0" w:space="0" w:color="auto"/>
            <w:right w:val="none" w:sz="0" w:space="0" w:color="auto"/>
          </w:divBdr>
        </w:div>
        <w:div w:id="167375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edoblue\Desktop\%E6%AF%95%E4%B8%9A%E8%AE%BE%E8%AE%A1\%E8%AE%BA%E6%96%87\ma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Redoblue\Desktop\%E6%AF%95%E4%B8%9A%E8%AE%BE%E8%AE%A1\%E8%AE%BA%E6%96%87\mai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edoblue\Desktop\%E6%AF%95%E4%B8%9A%E8%AE%BE%E8%AE%A1\%E8%AE%BA%E6%96%87\main.html" TargetMode="External"/><Relationship Id="rId5" Type="http://schemas.openxmlformats.org/officeDocument/2006/relationships/footnotes" Target="footnotes.xml"/><Relationship Id="rId10" Type="http://schemas.openxmlformats.org/officeDocument/2006/relationships/hyperlink" Target="file:///C:\Users\Redoblue\Desktop\%E6%AF%95%E4%B8%9A%E8%AE%BE%E8%AE%A1\%E8%AE%BA%E6%96%87\main.html" TargetMode="External"/><Relationship Id="rId4" Type="http://schemas.openxmlformats.org/officeDocument/2006/relationships/webSettings" Target="webSettings.xml"/><Relationship Id="rId9" Type="http://schemas.openxmlformats.org/officeDocument/2006/relationships/hyperlink" Target="file:///C:\Users\Redoblue\Desktop\%E6%AF%95%E4%B8%9A%E8%AE%BE%E8%AE%A1\%E8%AE%BA%E6%96%87\ma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Redoblue Zhuang</dc:creator>
  <cp:keywords/>
  <dc:description/>
  <cp:lastModifiedBy>Redoblue Zhuang</cp:lastModifiedBy>
  <cp:revision>14</cp:revision>
  <dcterms:created xsi:type="dcterms:W3CDTF">2015-05-09T07:15:00Z</dcterms:created>
  <dcterms:modified xsi:type="dcterms:W3CDTF">2015-05-26T15:09:00Z</dcterms:modified>
</cp:coreProperties>
</file>