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B101" w14:textId="33ACF50E" w:rsidR="00DA2DCF" w:rsidRPr="00F7324A" w:rsidRDefault="00F7324A" w:rsidP="00F7324A">
      <w:pPr>
        <w:jc w:val="center"/>
        <w:rPr>
          <w:rFonts w:ascii="Calibri Light" w:hAnsi="Calibri Light" w:cs="Calibri Light"/>
          <w:sz w:val="40"/>
          <w:szCs w:val="40"/>
        </w:rPr>
      </w:pPr>
      <w:r w:rsidRPr="00F7324A">
        <w:rPr>
          <w:rFonts w:ascii="Calibri Light" w:hAnsi="Calibri Light" w:cs="Calibri Light"/>
          <w:sz w:val="40"/>
          <w:szCs w:val="40"/>
        </w:rPr>
        <w:t>User Requirements Doc:</w:t>
      </w:r>
      <w:r w:rsidRPr="00F7324A">
        <w:rPr>
          <w:rFonts w:ascii="Calibri Light" w:hAnsi="Calibri Light" w:cs="Calibri Light"/>
          <w:sz w:val="40"/>
          <w:szCs w:val="40"/>
        </w:rPr>
        <w:br/>
        <w:t>Coffee Sales Dashboard</w:t>
      </w:r>
    </w:p>
    <w:p w14:paraId="35C1C213" w14:textId="7EDDFE2B" w:rsidR="00F7324A" w:rsidRPr="00F7324A" w:rsidRDefault="00F7324A" w:rsidP="00F7324A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F7324A">
        <w:rPr>
          <w:rFonts w:ascii="Calibri Light" w:hAnsi="Calibri Light" w:cs="Calibri Light"/>
          <w:color w:val="215E99" w:themeColor="text2" w:themeTint="BF"/>
          <w:sz w:val="28"/>
          <w:szCs w:val="28"/>
        </w:rPr>
        <w:t>Objective</w:t>
      </w:r>
    </w:p>
    <w:p w14:paraId="224C2899" w14:textId="43A26FE5" w:rsidR="00F7324A" w:rsidRDefault="00F7324A" w:rsidP="00F7324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14776C">
        <w:rPr>
          <w:rFonts w:ascii="Calibri Light" w:hAnsi="Calibri Light" w:cs="Calibri Light"/>
        </w:rPr>
        <w:t xml:space="preserve">mproving customer experience of the top customers </w:t>
      </w:r>
    </w:p>
    <w:p w14:paraId="04C7C686" w14:textId="77777777" w:rsidR="0014776C" w:rsidRDefault="0014776C" w:rsidP="00F7324A">
      <w:pPr>
        <w:rPr>
          <w:rFonts w:ascii="Calibri Light" w:hAnsi="Calibri Light" w:cs="Calibri Light"/>
        </w:rPr>
      </w:pPr>
    </w:p>
    <w:p w14:paraId="4B08E5E6" w14:textId="358EDE72" w:rsidR="0014776C" w:rsidRDefault="0014776C" w:rsidP="00F7324A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>
        <w:rPr>
          <w:rFonts w:ascii="Calibri Light" w:hAnsi="Calibri Light" w:cs="Calibri Light"/>
          <w:color w:val="215E99" w:themeColor="text2" w:themeTint="BF"/>
          <w:sz w:val="28"/>
          <w:szCs w:val="28"/>
        </w:rPr>
        <w:t>Problems Identified</w:t>
      </w:r>
    </w:p>
    <w:p w14:paraId="0D3E0A6A" w14:textId="7F6B3D1C" w:rsidR="0014776C" w:rsidRPr="00974889" w:rsidRDefault="0014776C" w:rsidP="001477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>Management is looking to offer extra benefits for top performing customers but has found it difficult to high</w:t>
      </w:r>
      <w:r w:rsidR="00544F3C">
        <w:rPr>
          <w:rFonts w:ascii="Calibri Light" w:hAnsi="Calibri Light" w:cs="Calibri Light"/>
          <w:sz w:val="18"/>
          <w:szCs w:val="18"/>
        </w:rPr>
        <w:t>ligh</w:t>
      </w:r>
      <w:r w:rsidRPr="00974889">
        <w:rPr>
          <w:rFonts w:ascii="Calibri Light" w:hAnsi="Calibri Light" w:cs="Calibri Light"/>
          <w:sz w:val="18"/>
          <w:szCs w:val="18"/>
        </w:rPr>
        <w:t>t them</w:t>
      </w:r>
    </w:p>
    <w:p w14:paraId="34D2D0D5" w14:textId="3CFF52C7" w:rsidR="00C155EA" w:rsidRPr="00974889" w:rsidRDefault="00C155EA" w:rsidP="00C155E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>They don’t want top customers to churn so they’re looking for means to enhance customer retention</w:t>
      </w:r>
    </w:p>
    <w:p w14:paraId="78370BEC" w14:textId="77777777" w:rsidR="00C155EA" w:rsidRPr="00C155EA" w:rsidRDefault="00C155EA" w:rsidP="00C155EA">
      <w:pPr>
        <w:pStyle w:val="ListParagraph"/>
        <w:rPr>
          <w:rFonts w:ascii="Calibri Light" w:hAnsi="Calibri Light" w:cs="Calibri Light"/>
        </w:rPr>
      </w:pPr>
    </w:p>
    <w:p w14:paraId="6D5B6F20" w14:textId="067E3730" w:rsidR="00C155EA" w:rsidRDefault="00C155EA" w:rsidP="00C155EA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>
        <w:rPr>
          <w:rFonts w:ascii="Calibri Light" w:hAnsi="Calibri Light" w:cs="Calibri Light"/>
          <w:color w:val="215E99" w:themeColor="text2" w:themeTint="BF"/>
          <w:sz w:val="28"/>
          <w:szCs w:val="28"/>
        </w:rPr>
        <w:t>Target audience</w:t>
      </w:r>
    </w:p>
    <w:p w14:paraId="274E6B7C" w14:textId="4DC27746" w:rsidR="00C155EA" w:rsidRPr="00974889" w:rsidRDefault="00C155EA" w:rsidP="00C155E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>Primary – Marketing team lead</w:t>
      </w:r>
    </w:p>
    <w:p w14:paraId="531FE610" w14:textId="70576024" w:rsidR="00C155EA" w:rsidRPr="00974889" w:rsidRDefault="00C155EA" w:rsidP="00C155E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 xml:space="preserve">Secondary - Marketing team and </w:t>
      </w:r>
      <w:r w:rsidR="00AC66B3" w:rsidRPr="00974889">
        <w:rPr>
          <w:rFonts w:ascii="Calibri Light" w:hAnsi="Calibri Light" w:cs="Calibri Light"/>
          <w:sz w:val="18"/>
          <w:szCs w:val="18"/>
        </w:rPr>
        <w:t>Customer Service team</w:t>
      </w:r>
    </w:p>
    <w:p w14:paraId="1E0DF663" w14:textId="77777777" w:rsidR="00C155EA" w:rsidRDefault="00C155EA" w:rsidP="00C155EA">
      <w:pPr>
        <w:rPr>
          <w:rFonts w:ascii="Calibri Light" w:hAnsi="Calibri Light" w:cs="Calibri Light"/>
        </w:rPr>
      </w:pPr>
    </w:p>
    <w:p w14:paraId="7AB572B7" w14:textId="0C0D7E93" w:rsidR="00C155EA" w:rsidRDefault="00C155EA" w:rsidP="00C155EA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>
        <w:rPr>
          <w:rFonts w:ascii="Calibri Light" w:hAnsi="Calibri Light" w:cs="Calibri Light"/>
          <w:color w:val="215E99" w:themeColor="text2" w:themeTint="BF"/>
          <w:sz w:val="28"/>
          <w:szCs w:val="28"/>
        </w:rPr>
        <w:t>Use cases</w:t>
      </w:r>
    </w:p>
    <w:p w14:paraId="7243BE2E" w14:textId="7FB15D2B" w:rsidR="00C83EC1" w:rsidRDefault="00C83EC1" w:rsidP="00C83EC1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15E99" w:themeColor="text2" w:themeTint="BF"/>
          <w:sz w:val="24"/>
          <w:szCs w:val="24"/>
        </w:rPr>
      </w:pPr>
      <w:r>
        <w:rPr>
          <w:rFonts w:ascii="Calibri Light" w:hAnsi="Calibri Light" w:cs="Calibri Light"/>
          <w:color w:val="215E99" w:themeColor="text2" w:themeTint="BF"/>
          <w:sz w:val="24"/>
          <w:szCs w:val="24"/>
        </w:rPr>
        <w:t xml:space="preserve">Identify top customers based on sales </w:t>
      </w:r>
    </w:p>
    <w:p w14:paraId="457B2202" w14:textId="77777777" w:rsidR="00AC66B3" w:rsidRPr="00AC66B3" w:rsidRDefault="00AC66B3" w:rsidP="00AC66B3">
      <w:pPr>
        <w:rPr>
          <w:rFonts w:ascii="Calibri Light" w:hAnsi="Calibri Light" w:cs="Calibri Light"/>
          <w:color w:val="215E99" w:themeColor="text2" w:themeTint="BF"/>
          <w:sz w:val="24"/>
          <w:szCs w:val="24"/>
        </w:rPr>
      </w:pPr>
    </w:p>
    <w:p w14:paraId="72CF50F4" w14:textId="3B4CB4AA" w:rsidR="00AC66B3" w:rsidRDefault="00AC66B3" w:rsidP="00AC66B3">
      <w:pPr>
        <w:rPr>
          <w:rFonts w:ascii="Calibri Light" w:hAnsi="Calibri Light" w:cs="Calibri Light"/>
          <w:color w:val="215E99" w:themeColor="text2" w:themeTint="BF"/>
        </w:rPr>
      </w:pPr>
      <w:r w:rsidRPr="00AC66B3">
        <w:rPr>
          <w:rFonts w:ascii="Calibri Light" w:hAnsi="Calibri Light" w:cs="Calibri Light"/>
          <w:color w:val="215E99" w:themeColor="text2" w:themeTint="BF"/>
        </w:rPr>
        <w:t>Acceptance Criteria</w:t>
      </w:r>
    </w:p>
    <w:p w14:paraId="34248591" w14:textId="76FF0DF9" w:rsidR="00AC66B3" w:rsidRPr="00974889" w:rsidRDefault="00AC66B3" w:rsidP="00AC66B3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 xml:space="preserve">From the data, make a list of top 20 customers based on sales </w:t>
      </w:r>
    </w:p>
    <w:p w14:paraId="40BF18A9" w14:textId="70073E31" w:rsidR="00AC66B3" w:rsidRPr="00974889" w:rsidRDefault="00AC66B3" w:rsidP="00AC66B3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18"/>
          <w:szCs w:val="18"/>
        </w:rPr>
      </w:pPr>
      <w:r w:rsidRPr="00974889">
        <w:rPr>
          <w:rFonts w:ascii="Calibri Light" w:hAnsi="Calibri Light" w:cs="Calibri Light"/>
          <w:sz w:val="18"/>
          <w:szCs w:val="18"/>
        </w:rPr>
        <w:t xml:space="preserve">Use insights to suggest </w:t>
      </w:r>
      <w:r w:rsidR="00974889" w:rsidRPr="00974889">
        <w:rPr>
          <w:rFonts w:ascii="Calibri Light" w:hAnsi="Calibri Light" w:cs="Calibri Light"/>
          <w:sz w:val="18"/>
          <w:szCs w:val="18"/>
        </w:rPr>
        <w:t>ways to improve customer relationships</w:t>
      </w:r>
    </w:p>
    <w:p w14:paraId="07A3165B" w14:textId="77777777" w:rsidR="00974889" w:rsidRDefault="00974889" w:rsidP="00974889">
      <w:pPr>
        <w:ind w:left="360"/>
        <w:rPr>
          <w:rFonts w:ascii="Calibri Light" w:hAnsi="Calibri Light" w:cs="Calibri Light"/>
        </w:rPr>
      </w:pPr>
    </w:p>
    <w:p w14:paraId="7C5BD923" w14:textId="7D436A7A" w:rsidR="00974889" w:rsidRDefault="00974889" w:rsidP="00974889">
      <w:pPr>
        <w:rPr>
          <w:rFonts w:ascii="Calibri Light" w:hAnsi="Calibri Light" w:cs="Calibri Light"/>
        </w:rPr>
      </w:pPr>
    </w:p>
    <w:p w14:paraId="506F5C37" w14:textId="2025827D" w:rsidR="00974889" w:rsidRDefault="00974889" w:rsidP="00974889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>
        <w:rPr>
          <w:rFonts w:ascii="Calibri Light" w:hAnsi="Calibri Light" w:cs="Calibri Light"/>
          <w:color w:val="215E99" w:themeColor="text2" w:themeTint="BF"/>
          <w:sz w:val="28"/>
          <w:szCs w:val="28"/>
        </w:rPr>
        <w:t>Success criteria</w:t>
      </w:r>
    </w:p>
    <w:p w14:paraId="0DBC6E3C" w14:textId="4DC390DD" w:rsidR="00974889" w:rsidRPr="00033850" w:rsidRDefault="00974889" w:rsidP="00974889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18"/>
          <w:szCs w:val="18"/>
        </w:rPr>
      </w:pPr>
      <w:r w:rsidRPr="00033850">
        <w:rPr>
          <w:rFonts w:ascii="Calibri Light" w:hAnsi="Calibri Light" w:cs="Calibri Light"/>
          <w:sz w:val="18"/>
          <w:szCs w:val="18"/>
        </w:rPr>
        <w:t>Easily identify key performance metrics (Total sales over time, top 10 customers</w:t>
      </w:r>
      <w:r w:rsidR="00033850">
        <w:rPr>
          <w:rFonts w:ascii="Calibri Light" w:hAnsi="Calibri Light" w:cs="Calibri Light"/>
          <w:sz w:val="18"/>
          <w:szCs w:val="18"/>
        </w:rPr>
        <w:t>, Loyalty card ownership</w:t>
      </w:r>
      <w:r w:rsidRPr="00033850">
        <w:rPr>
          <w:rFonts w:ascii="Calibri Light" w:hAnsi="Calibri Light" w:cs="Calibri Light"/>
          <w:sz w:val="18"/>
          <w:szCs w:val="18"/>
        </w:rPr>
        <w:t>)</w:t>
      </w:r>
    </w:p>
    <w:p w14:paraId="6B111F1F" w14:textId="00B4381F" w:rsidR="00974889" w:rsidRDefault="00974889" w:rsidP="00974889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18"/>
          <w:szCs w:val="18"/>
        </w:rPr>
      </w:pPr>
      <w:r w:rsidRPr="00033850">
        <w:rPr>
          <w:rFonts w:ascii="Calibri Light" w:hAnsi="Calibri Light" w:cs="Calibri Light"/>
          <w:sz w:val="18"/>
          <w:szCs w:val="18"/>
        </w:rPr>
        <w:t>Make informed decisions on the best actions to take based on recommendations</w:t>
      </w:r>
    </w:p>
    <w:p w14:paraId="71190225" w14:textId="77777777" w:rsidR="00033850" w:rsidRDefault="00033850" w:rsidP="00033850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400F47BD" w14:textId="4A37036C" w:rsidR="00033850" w:rsidRDefault="00033850" w:rsidP="00033850">
      <w:pPr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>
        <w:rPr>
          <w:rFonts w:ascii="Calibri Light" w:hAnsi="Calibri Light" w:cs="Calibri Light"/>
          <w:color w:val="215E99" w:themeColor="text2" w:themeTint="BF"/>
          <w:sz w:val="28"/>
          <w:szCs w:val="28"/>
        </w:rPr>
        <w:t>Information needed</w:t>
      </w:r>
    </w:p>
    <w:p w14:paraId="629C931C" w14:textId="6F16E58F" w:rsidR="00033850" w:rsidRDefault="00033850" w:rsidP="00033850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Total Sales</w:t>
      </w:r>
    </w:p>
    <w:p w14:paraId="0983FFED" w14:textId="1869185E" w:rsidR="00033850" w:rsidRDefault="00033850" w:rsidP="00033850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Top customers</w:t>
      </w:r>
    </w:p>
    <w:p w14:paraId="1DCCC573" w14:textId="77777777" w:rsidR="00033850" w:rsidRDefault="00033850" w:rsidP="00033850"/>
    <w:p w14:paraId="307F46D2" w14:textId="77777777" w:rsidR="00033850" w:rsidRPr="00033850" w:rsidRDefault="00033850" w:rsidP="00033850">
      <w:pPr>
        <w:rPr>
          <w:rFonts w:ascii="Calibri Light" w:hAnsi="Calibri Light" w:cs="Calibri Light"/>
          <w:sz w:val="18"/>
          <w:szCs w:val="18"/>
        </w:rPr>
      </w:pPr>
    </w:p>
    <w:p w14:paraId="183C39ED" w14:textId="450A390A" w:rsidR="00033850" w:rsidRPr="00033850" w:rsidRDefault="00033850" w:rsidP="00033850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666B2422" w14:textId="77777777" w:rsidR="00033850" w:rsidRPr="00033850" w:rsidRDefault="00033850" w:rsidP="00033850">
      <w:pPr>
        <w:rPr>
          <w:rFonts w:ascii="Calibri Light" w:hAnsi="Calibri Light" w:cs="Calibri Light"/>
          <w:sz w:val="18"/>
          <w:szCs w:val="18"/>
        </w:rPr>
      </w:pPr>
    </w:p>
    <w:sectPr w:rsidR="00033850" w:rsidRPr="0003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8538E"/>
    <w:multiLevelType w:val="hybridMultilevel"/>
    <w:tmpl w:val="C79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1E4E"/>
    <w:multiLevelType w:val="hybridMultilevel"/>
    <w:tmpl w:val="8F0A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91796"/>
    <w:multiLevelType w:val="hybridMultilevel"/>
    <w:tmpl w:val="3386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CCF"/>
    <w:multiLevelType w:val="hybridMultilevel"/>
    <w:tmpl w:val="D24E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A21EB"/>
    <w:multiLevelType w:val="hybridMultilevel"/>
    <w:tmpl w:val="52D2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1591"/>
    <w:multiLevelType w:val="hybridMultilevel"/>
    <w:tmpl w:val="0458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0E3A"/>
    <w:multiLevelType w:val="hybridMultilevel"/>
    <w:tmpl w:val="023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3432"/>
    <w:multiLevelType w:val="hybridMultilevel"/>
    <w:tmpl w:val="964A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0003F"/>
    <w:multiLevelType w:val="hybridMultilevel"/>
    <w:tmpl w:val="25E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F469E"/>
    <w:multiLevelType w:val="hybridMultilevel"/>
    <w:tmpl w:val="DFFA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D4554"/>
    <w:multiLevelType w:val="hybridMultilevel"/>
    <w:tmpl w:val="9B5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6637">
    <w:abstractNumId w:val="3"/>
  </w:num>
  <w:num w:numId="2" w16cid:durableId="784079703">
    <w:abstractNumId w:val="2"/>
  </w:num>
  <w:num w:numId="3" w16cid:durableId="2094230496">
    <w:abstractNumId w:val="8"/>
  </w:num>
  <w:num w:numId="4" w16cid:durableId="911617302">
    <w:abstractNumId w:val="4"/>
  </w:num>
  <w:num w:numId="5" w16cid:durableId="1083140901">
    <w:abstractNumId w:val="5"/>
  </w:num>
  <w:num w:numId="6" w16cid:durableId="1608351097">
    <w:abstractNumId w:val="11"/>
  </w:num>
  <w:num w:numId="7" w16cid:durableId="1310865190">
    <w:abstractNumId w:val="1"/>
  </w:num>
  <w:num w:numId="8" w16cid:durableId="1487742478">
    <w:abstractNumId w:val="6"/>
  </w:num>
  <w:num w:numId="9" w16cid:durableId="773598245">
    <w:abstractNumId w:val="9"/>
  </w:num>
  <w:num w:numId="10" w16cid:durableId="1801534953">
    <w:abstractNumId w:val="10"/>
  </w:num>
  <w:num w:numId="11" w16cid:durableId="69350077">
    <w:abstractNumId w:val="7"/>
  </w:num>
  <w:num w:numId="12" w16cid:durableId="8610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A"/>
    <w:rsid w:val="00033850"/>
    <w:rsid w:val="0014776C"/>
    <w:rsid w:val="00287DFE"/>
    <w:rsid w:val="00451FB0"/>
    <w:rsid w:val="00544F3C"/>
    <w:rsid w:val="00974889"/>
    <w:rsid w:val="00AC66B3"/>
    <w:rsid w:val="00C155EA"/>
    <w:rsid w:val="00C83EC1"/>
    <w:rsid w:val="00D201FB"/>
    <w:rsid w:val="00DA2DCF"/>
    <w:rsid w:val="00F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FA25"/>
  <w15:chartTrackingRefBased/>
  <w15:docId w15:val="{1D5F976F-41E0-4968-A72B-ED487AD1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Nwazue</dc:creator>
  <cp:keywords/>
  <dc:description/>
  <cp:lastModifiedBy>Ifeanyi Nwazue</cp:lastModifiedBy>
  <cp:revision>2</cp:revision>
  <dcterms:created xsi:type="dcterms:W3CDTF">2024-08-13T00:27:00Z</dcterms:created>
  <dcterms:modified xsi:type="dcterms:W3CDTF">2024-08-19T01:50:00Z</dcterms:modified>
</cp:coreProperties>
</file>