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548E" w:rsidRDefault="002D05B0">
      <w:pPr>
        <w:rPr>
          <w:lang w:eastAsia="ko-Kore-KR"/>
        </w:rPr>
      </w:pPr>
      <w:r>
        <w:rPr>
          <w:lang w:eastAsia="ko-Kore-KR"/>
        </w:rPr>
        <w:t>&lt;</w:t>
      </w:r>
      <w:r w:rsidR="0013548E">
        <w:rPr>
          <w:rFonts w:hint="eastAsia"/>
          <w:lang w:eastAsia="ko-Kore-KR"/>
        </w:rPr>
        <w:t>P</w:t>
      </w:r>
      <w:r w:rsidR="0013548E">
        <w:rPr>
          <w:lang w:eastAsia="ko-Kore-KR"/>
        </w:rPr>
        <w:t>roject Review</w:t>
      </w:r>
      <w:r>
        <w:rPr>
          <w:lang w:eastAsia="ko-Kore-KR"/>
        </w:rPr>
        <w:t>&gt;</w:t>
      </w:r>
    </w:p>
    <w:p w:rsidR="0013548E" w:rsidRDefault="0013548E">
      <w:pPr>
        <w:rPr>
          <w:lang w:eastAsia="ko-Kore-KR"/>
        </w:rPr>
      </w:pPr>
    </w:p>
    <w:p w:rsidR="0013548E" w:rsidRDefault="0013548E" w:rsidP="0013548E">
      <w:pPr>
        <w:pStyle w:val="a3"/>
        <w:numPr>
          <w:ilvl w:val="0"/>
          <w:numId w:val="1"/>
        </w:numPr>
        <w:ind w:leftChars="0"/>
        <w:rPr>
          <w:lang w:eastAsia="ko-Kore-KR"/>
        </w:rPr>
      </w:pPr>
      <w:r>
        <w:rPr>
          <w:rFonts w:hint="eastAsia"/>
          <w:lang w:eastAsia="ko-Kore-KR"/>
        </w:rPr>
        <w:t>C</w:t>
      </w:r>
      <w:r>
        <w:rPr>
          <w:lang w:eastAsia="ko-Kore-KR"/>
        </w:rPr>
        <w:t>S410, 2020, Fall</w:t>
      </w:r>
    </w:p>
    <w:p w:rsidR="0013548E" w:rsidRDefault="0013548E" w:rsidP="0013548E">
      <w:pPr>
        <w:pStyle w:val="a3"/>
        <w:numPr>
          <w:ilvl w:val="0"/>
          <w:numId w:val="1"/>
        </w:numPr>
        <w:ind w:leftChars="0"/>
        <w:rPr>
          <w:lang w:eastAsia="ko-Kore-KR"/>
        </w:rPr>
      </w:pPr>
      <w:r>
        <w:rPr>
          <w:rFonts w:hint="eastAsia"/>
          <w:lang w:eastAsia="ko-Kore-KR"/>
        </w:rPr>
        <w:t>A</w:t>
      </w:r>
      <w:r>
        <w:rPr>
          <w:lang w:eastAsia="ko-Kore-KR"/>
        </w:rPr>
        <w:t>uthors : Changsoo Kim, Hongseok Ha</w:t>
      </w:r>
    </w:p>
    <w:p w:rsidR="0013548E" w:rsidRDefault="0013548E" w:rsidP="0013548E">
      <w:pPr>
        <w:rPr>
          <w:lang w:eastAsia="ko-Kore-KR"/>
        </w:rPr>
      </w:pPr>
    </w:p>
    <w:p w:rsidR="0013548E" w:rsidRDefault="0013548E" w:rsidP="0013548E">
      <w:pPr>
        <w:rPr>
          <w:lang w:eastAsia="ko-Kore-KR"/>
        </w:rPr>
      </w:pPr>
    </w:p>
    <w:p w:rsidR="0013548E" w:rsidRDefault="0013548E" w:rsidP="0013548E">
      <w:pPr>
        <w:pStyle w:val="a3"/>
        <w:numPr>
          <w:ilvl w:val="0"/>
          <w:numId w:val="2"/>
        </w:numPr>
        <w:ind w:leftChars="0"/>
        <w:rPr>
          <w:lang w:eastAsia="ko-Kore-KR"/>
        </w:rPr>
      </w:pPr>
      <w:r>
        <w:rPr>
          <w:rFonts w:hint="eastAsia"/>
          <w:lang w:eastAsia="ko-Kore-KR"/>
        </w:rPr>
        <w:t>O</w:t>
      </w:r>
      <w:r>
        <w:rPr>
          <w:lang w:eastAsia="ko-Kore-KR"/>
        </w:rPr>
        <w:t>verall</w:t>
      </w:r>
    </w:p>
    <w:p w:rsidR="0013548E" w:rsidRDefault="0013548E" w:rsidP="0013548E">
      <w:pPr>
        <w:rPr>
          <w:lang w:eastAsia="ko-Kore-KR"/>
        </w:rPr>
      </w:pPr>
    </w:p>
    <w:p w:rsidR="00181891" w:rsidRDefault="004224BC" w:rsidP="0013548E">
      <w:pPr>
        <w:rPr>
          <w:lang w:eastAsia="ko-KR"/>
        </w:rPr>
      </w:pPr>
      <w:r>
        <w:rPr>
          <w:lang w:eastAsia="ko-Kore-KR"/>
        </w:rPr>
        <w:t xml:space="preserve">LARAM(2011) </w:t>
      </w:r>
      <w:r w:rsidRPr="004224BC">
        <w:rPr>
          <w:lang w:eastAsia="ko-KR"/>
        </w:rPr>
        <w:t>improved</w:t>
      </w:r>
      <w:r>
        <w:rPr>
          <w:lang w:eastAsia="ko-KR"/>
        </w:rPr>
        <w:t xml:space="preserve"> LARA(2010)</w:t>
      </w:r>
      <w:r w:rsidRPr="004224BC">
        <w:rPr>
          <w:lang w:eastAsia="ko-KR"/>
        </w:rPr>
        <w:t xml:space="preserve"> in that it allows find</w:t>
      </w:r>
      <w:r>
        <w:rPr>
          <w:lang w:eastAsia="ko-KR"/>
        </w:rPr>
        <w:t>ing</w:t>
      </w:r>
      <w:r w:rsidRPr="004224BC">
        <w:rPr>
          <w:lang w:eastAsia="ko-KR"/>
        </w:rPr>
        <w:t xml:space="preserve"> late</w:t>
      </w:r>
      <w:r>
        <w:rPr>
          <w:lang w:eastAsia="ko-KR"/>
        </w:rPr>
        <w:t>nt</w:t>
      </w:r>
      <w:r w:rsidRPr="004224BC">
        <w:rPr>
          <w:lang w:eastAsia="ko-KR"/>
        </w:rPr>
        <w:t xml:space="preserve"> topics without </w:t>
      </w:r>
      <w:r>
        <w:rPr>
          <w:lang w:eastAsia="ko-KR"/>
        </w:rPr>
        <w:t xml:space="preserve">specifying </w:t>
      </w:r>
      <w:r>
        <w:rPr>
          <w:rFonts w:hint="eastAsia"/>
          <w:lang w:eastAsia="ko-KR"/>
        </w:rPr>
        <w:t>t</w:t>
      </w:r>
      <w:r>
        <w:rPr>
          <w:lang w:eastAsia="ko-KR"/>
        </w:rPr>
        <w:t xml:space="preserve">he </w:t>
      </w:r>
      <w:r w:rsidRPr="004224BC">
        <w:rPr>
          <w:lang w:eastAsia="ko-KR"/>
        </w:rPr>
        <w:t>seed words</w:t>
      </w:r>
      <w:r>
        <w:rPr>
          <w:lang w:eastAsia="ko-KR"/>
        </w:rPr>
        <w:t xml:space="preserve"> of</w:t>
      </w:r>
      <w:r>
        <w:rPr>
          <w:rFonts w:hint="eastAsia"/>
          <w:lang w:eastAsia="ko-KR"/>
        </w:rPr>
        <w:t xml:space="preserve"> </w:t>
      </w:r>
      <w:r w:rsidR="002D05B0">
        <w:rPr>
          <w:lang w:eastAsia="ko-KR"/>
        </w:rPr>
        <w:t>the t</w:t>
      </w:r>
      <w:r>
        <w:rPr>
          <w:lang w:eastAsia="ko-KR"/>
        </w:rPr>
        <w:t>opics</w:t>
      </w:r>
      <w:r w:rsidRPr="004224BC">
        <w:rPr>
          <w:lang w:eastAsia="ko-KR"/>
        </w:rPr>
        <w:t>.</w:t>
      </w:r>
      <w:r>
        <w:rPr>
          <w:rFonts w:hint="eastAsia"/>
          <w:lang w:eastAsia="ko-KR"/>
        </w:rPr>
        <w:t xml:space="preserve"> </w:t>
      </w:r>
      <w:r>
        <w:rPr>
          <w:lang w:eastAsia="ko-KR"/>
        </w:rPr>
        <w:t xml:space="preserve">LARAM can be divided into two modules, which are 1) finding latent topic aspects (aspect </w:t>
      </w:r>
      <w:r w:rsidR="00181891">
        <w:rPr>
          <w:lang w:eastAsia="ko-KR"/>
        </w:rPr>
        <w:t>modeling module</w:t>
      </w:r>
      <w:r>
        <w:rPr>
          <w:lang w:eastAsia="ko-KR"/>
        </w:rPr>
        <w:t>) and 2) finding ratings on each identified aspect (</w:t>
      </w:r>
      <w:r w:rsidR="00181891">
        <w:rPr>
          <w:lang w:eastAsia="ko-KR"/>
        </w:rPr>
        <w:t>rating analysis module</w:t>
      </w:r>
      <w:r>
        <w:rPr>
          <w:lang w:eastAsia="ko-KR"/>
        </w:rPr>
        <w:t>)</w:t>
      </w:r>
      <w:r w:rsidR="002D05B0">
        <w:rPr>
          <w:lang w:eastAsia="ko-KR"/>
        </w:rPr>
        <w:t>.</w:t>
      </w:r>
      <w:r w:rsidR="002D05B0">
        <w:rPr>
          <w:lang w:eastAsia="ko-KR"/>
        </w:rPr>
        <w:br/>
      </w:r>
    </w:p>
    <w:p w:rsidR="00181891" w:rsidRDefault="00181891" w:rsidP="0013548E">
      <w:pPr>
        <w:rPr>
          <w:lang w:eastAsia="ko-KR"/>
        </w:rPr>
      </w:pPr>
      <w:r>
        <w:rPr>
          <w:lang w:eastAsia="ko-KR"/>
        </w:rPr>
        <w:t>Although we tried to understand the details of LARAM based on the original author’s source code and python code from other sources, it was difficult for us to figure out all the details of the paper.</w:t>
      </w:r>
    </w:p>
    <w:p w:rsidR="00181891" w:rsidRDefault="00181891" w:rsidP="0013548E">
      <w:pPr>
        <w:rPr>
          <w:lang w:eastAsia="ko-KR"/>
        </w:rPr>
      </w:pPr>
    </w:p>
    <w:p w:rsidR="00181891" w:rsidRDefault="00181891" w:rsidP="0013548E">
      <w:pPr>
        <w:rPr>
          <w:lang w:eastAsia="ko-KR"/>
        </w:rPr>
      </w:pPr>
      <w:r>
        <w:rPr>
          <w:lang w:eastAsia="ko-KR"/>
        </w:rPr>
        <w:t xml:space="preserve">Thus, as we mentioned in our progress report, we tried to </w:t>
      </w:r>
      <w:r>
        <w:rPr>
          <w:rFonts w:hint="eastAsia"/>
          <w:lang w:eastAsia="ko-KR"/>
        </w:rPr>
        <w:t>i</w:t>
      </w:r>
      <w:r>
        <w:rPr>
          <w:lang w:eastAsia="ko-KR"/>
        </w:rPr>
        <w:t xml:space="preserve">mplement the paper by replacing the aspect modeling module </w:t>
      </w:r>
      <w:r>
        <w:rPr>
          <w:rFonts w:hint="eastAsia"/>
          <w:lang w:eastAsia="ko-KR"/>
        </w:rPr>
        <w:t>w</w:t>
      </w:r>
      <w:r>
        <w:rPr>
          <w:lang w:eastAsia="ko-KR"/>
        </w:rPr>
        <w:t>ith LDA, and the rating analysis module with LRR (Latent Rating Regression).</w:t>
      </w:r>
    </w:p>
    <w:p w:rsidR="00181891" w:rsidRDefault="00181891" w:rsidP="0013548E">
      <w:pPr>
        <w:rPr>
          <w:lang w:eastAsia="ko-KR"/>
        </w:rPr>
      </w:pPr>
    </w:p>
    <w:p w:rsidR="00D55FB8" w:rsidRDefault="00181891" w:rsidP="0013548E">
      <w:pPr>
        <w:rPr>
          <w:lang w:eastAsia="ko-KR"/>
        </w:rPr>
      </w:pPr>
      <w:r>
        <w:rPr>
          <w:lang w:eastAsia="ko-KR"/>
        </w:rPr>
        <w:t xml:space="preserve">However, it was difficult for us to link the LDA results to LRR. Also, although we converted the java code of the original author to implement a python-version of LRR (which we could not find other references), there were subtle numeric differences in our </w:t>
      </w:r>
      <w:r w:rsidR="009766CF">
        <w:rPr>
          <w:lang w:eastAsia="ko-KR"/>
        </w:rPr>
        <w:t xml:space="preserve">intermediate </w:t>
      </w:r>
      <w:r>
        <w:rPr>
          <w:lang w:eastAsia="ko-KR"/>
        </w:rPr>
        <w:t xml:space="preserve">results. </w:t>
      </w:r>
    </w:p>
    <w:p w:rsidR="00D55FB8" w:rsidRDefault="00D55FB8" w:rsidP="0013548E">
      <w:pPr>
        <w:rPr>
          <w:lang w:eastAsia="ko-KR"/>
        </w:rPr>
      </w:pPr>
    </w:p>
    <w:p w:rsidR="00253D4A" w:rsidRDefault="00D55FB8" w:rsidP="00253D4A">
      <w:pPr>
        <w:rPr>
          <w:lang w:eastAsia="ko-Kore-KR"/>
        </w:rPr>
      </w:pPr>
      <w:r>
        <w:rPr>
          <w:lang w:eastAsia="ko-KR"/>
        </w:rPr>
        <w:t xml:space="preserve">We could </w:t>
      </w:r>
      <w:r w:rsidR="00E40FC2">
        <w:rPr>
          <w:lang w:eastAsia="ko-KR"/>
        </w:rPr>
        <w:t xml:space="preserve">not </w:t>
      </w:r>
      <w:r>
        <w:rPr>
          <w:lang w:eastAsia="ko-KR"/>
        </w:rPr>
        <w:t>be sure</w:t>
      </w:r>
      <w:r w:rsidRPr="00D55FB8">
        <w:rPr>
          <w:lang w:eastAsia="ko-Kore-KR"/>
        </w:rPr>
        <w:t xml:space="preserve"> whether the previous mismatch was the fundamental cause</w:t>
      </w:r>
      <w:r>
        <w:rPr>
          <w:lang w:eastAsia="ko-Kore-KR"/>
        </w:rPr>
        <w:t xml:space="preserve"> of </w:t>
      </w:r>
      <w:r>
        <w:rPr>
          <w:lang w:eastAsia="ko-KR"/>
        </w:rPr>
        <w:t>following failures</w:t>
      </w:r>
      <w:r w:rsidRPr="00D55FB8">
        <w:rPr>
          <w:lang w:eastAsia="ko-Kore-KR"/>
        </w:rPr>
        <w:t xml:space="preserve">, but many </w:t>
      </w:r>
      <w:r>
        <w:rPr>
          <w:lang w:eastAsia="ko-Kore-KR"/>
        </w:rPr>
        <w:t xml:space="preserve">unknown causes leaded us to a </w:t>
      </w:r>
      <w:r w:rsidRPr="00D55FB8">
        <w:rPr>
          <w:lang w:eastAsia="ko-Kore-KR"/>
        </w:rPr>
        <w:t xml:space="preserve">problem in which </w:t>
      </w:r>
      <w:r>
        <w:rPr>
          <w:lang w:eastAsia="ko-Kore-KR"/>
        </w:rPr>
        <w:t xml:space="preserve">LBFGS (which was </w:t>
      </w:r>
      <w:r>
        <w:rPr>
          <w:lang w:eastAsia="ko-KR"/>
        </w:rPr>
        <w:t>used as an optimizer, to</w:t>
      </w:r>
      <w:r>
        <w:rPr>
          <w:lang w:eastAsia="ko-KR"/>
        </w:rPr>
        <w:br/>
      </w:r>
      <w:r>
        <w:rPr>
          <w:rFonts w:hint="eastAsia"/>
          <w:lang w:eastAsia="ko-KR"/>
        </w:rPr>
        <w:t>m</w:t>
      </w:r>
      <w:r>
        <w:rPr>
          <w:lang w:eastAsia="ko-KR"/>
        </w:rPr>
        <w:t xml:space="preserve">inimize beta parameters) fails in line search, so that </w:t>
      </w:r>
      <w:r w:rsidR="00253D4A">
        <w:rPr>
          <w:lang w:eastAsia="ko-KR"/>
        </w:rPr>
        <w:t xml:space="preserve">the </w:t>
      </w:r>
      <w:r>
        <w:rPr>
          <w:lang w:eastAsia="ko-KR"/>
        </w:rPr>
        <w:t>beta parameters could not converge.</w:t>
      </w:r>
      <w:r>
        <w:rPr>
          <w:lang w:eastAsia="ko-Kore-KR"/>
        </w:rPr>
        <w:br/>
      </w:r>
      <w:r>
        <w:rPr>
          <w:lang w:eastAsia="ko-Kore-KR"/>
        </w:rPr>
        <w:br/>
      </w:r>
      <w:r w:rsidR="00253D4A">
        <w:rPr>
          <w:lang w:eastAsia="ko-Kore-KR"/>
        </w:rPr>
        <w:t xml:space="preserve">In conclusion, </w:t>
      </w:r>
      <w:r w:rsidR="00253D4A" w:rsidRPr="00253D4A">
        <w:rPr>
          <w:lang w:eastAsia="ko-Kore-KR"/>
        </w:rPr>
        <w:t xml:space="preserve">the beta </w:t>
      </w:r>
      <w:r w:rsidR="00253D4A">
        <w:rPr>
          <w:lang w:eastAsia="ko-Kore-KR"/>
        </w:rPr>
        <w:t>parameters</w:t>
      </w:r>
      <w:r w:rsidR="00253D4A" w:rsidRPr="00253D4A">
        <w:rPr>
          <w:lang w:eastAsia="ko-Kore-KR"/>
        </w:rPr>
        <w:t xml:space="preserve"> </w:t>
      </w:r>
      <w:r w:rsidR="00253D4A">
        <w:rPr>
          <w:lang w:eastAsia="ko-Kore-KR"/>
        </w:rPr>
        <w:t>could not be</w:t>
      </w:r>
      <w:r w:rsidR="00253D4A" w:rsidRPr="00253D4A">
        <w:rPr>
          <w:lang w:eastAsia="ko-Kore-KR"/>
        </w:rPr>
        <w:t xml:space="preserve"> updated, so </w:t>
      </w:r>
      <w:r w:rsidR="00253D4A">
        <w:rPr>
          <w:lang w:eastAsia="ko-Kore-KR"/>
        </w:rPr>
        <w:t xml:space="preserve">that </w:t>
      </w:r>
      <w:r w:rsidR="00253D4A" w:rsidRPr="00253D4A">
        <w:rPr>
          <w:lang w:eastAsia="ko-Kore-KR"/>
        </w:rPr>
        <w:t>the EM</w:t>
      </w:r>
      <w:r w:rsidR="00253D4A">
        <w:rPr>
          <w:lang w:eastAsia="ko-Kore-KR"/>
        </w:rPr>
        <w:t xml:space="preserve"> algorithm could</w:t>
      </w:r>
      <w:r w:rsidR="00253D4A" w:rsidRPr="00253D4A">
        <w:rPr>
          <w:lang w:eastAsia="ko-Kore-KR"/>
        </w:rPr>
        <w:t xml:space="preserve"> not </w:t>
      </w:r>
      <w:r w:rsidR="00253D4A">
        <w:rPr>
          <w:lang w:eastAsia="ko-Kore-KR"/>
        </w:rPr>
        <w:t xml:space="preserve">worked </w:t>
      </w:r>
      <w:r w:rsidR="00253D4A" w:rsidRPr="00253D4A">
        <w:rPr>
          <w:lang w:eastAsia="ko-Kore-KR"/>
        </w:rPr>
        <w:t>properly</w:t>
      </w:r>
      <w:r w:rsidR="00E40FC2">
        <w:rPr>
          <w:lang w:eastAsia="ko-Kore-KR"/>
        </w:rPr>
        <w:t>,</w:t>
      </w:r>
      <w:r w:rsidR="00253D4A" w:rsidRPr="00253D4A">
        <w:rPr>
          <w:lang w:eastAsia="ko-Kore-KR"/>
        </w:rPr>
        <w:t xml:space="preserve"> </w:t>
      </w:r>
      <w:r w:rsidR="00253D4A">
        <w:rPr>
          <w:lang w:eastAsia="ko-Kore-KR"/>
        </w:rPr>
        <w:t>resulting t</w:t>
      </w:r>
      <w:r w:rsidR="00253D4A" w:rsidRPr="00253D4A">
        <w:rPr>
          <w:lang w:eastAsia="ko-Kore-KR"/>
        </w:rPr>
        <w:t xml:space="preserve">he </w:t>
      </w:r>
      <w:r w:rsidR="00E40FC2">
        <w:rPr>
          <w:lang w:eastAsia="ko-Kore-KR"/>
        </w:rPr>
        <w:t xml:space="preserve">maximization of </w:t>
      </w:r>
      <w:r w:rsidR="00253D4A" w:rsidRPr="00253D4A">
        <w:rPr>
          <w:lang w:eastAsia="ko-Kore-KR"/>
        </w:rPr>
        <w:t>log-likelihood</w:t>
      </w:r>
      <w:r w:rsidR="00E40FC2">
        <w:rPr>
          <w:lang w:eastAsia="ko-Kore-KR"/>
        </w:rPr>
        <w:t xml:space="preserve"> </w:t>
      </w:r>
      <w:r w:rsidR="00253D4A">
        <w:rPr>
          <w:lang w:eastAsia="ko-Kore-KR"/>
        </w:rPr>
        <w:t>(</w:t>
      </w:r>
      <w:r w:rsidR="00253D4A" w:rsidRPr="00253D4A">
        <w:rPr>
          <w:lang w:eastAsia="ko-Kore-KR"/>
        </w:rPr>
        <w:t>that we expected</w:t>
      </w:r>
      <w:r w:rsidR="00253D4A">
        <w:rPr>
          <w:lang w:eastAsia="ko-Kore-KR"/>
        </w:rPr>
        <w:t>)</w:t>
      </w:r>
      <w:r w:rsidR="00253D4A" w:rsidRPr="00253D4A">
        <w:rPr>
          <w:lang w:eastAsia="ko-Kore-KR"/>
        </w:rPr>
        <w:t xml:space="preserve"> </w:t>
      </w:r>
      <w:r w:rsidR="00253D4A">
        <w:rPr>
          <w:lang w:eastAsia="ko-Kore-KR"/>
        </w:rPr>
        <w:t xml:space="preserve">could </w:t>
      </w:r>
      <w:r w:rsidR="00253D4A" w:rsidRPr="00253D4A">
        <w:rPr>
          <w:lang w:eastAsia="ko-Kore-KR"/>
        </w:rPr>
        <w:t>not happen.</w:t>
      </w:r>
    </w:p>
    <w:p w:rsidR="00253D4A" w:rsidRDefault="00253D4A" w:rsidP="0013548E">
      <w:pPr>
        <w:rPr>
          <w:lang w:eastAsia="ko-Kore-KR"/>
        </w:rPr>
      </w:pPr>
    </w:p>
    <w:p w:rsidR="00B606F3" w:rsidRDefault="00B606F3" w:rsidP="0013548E">
      <w:pPr>
        <w:rPr>
          <w:lang w:eastAsia="ko-Kore-KR"/>
        </w:rPr>
      </w:pPr>
      <w:r>
        <w:rPr>
          <w:lang w:eastAsia="ko-KR"/>
        </w:rPr>
        <w:t>We</w:t>
      </w:r>
      <w:r w:rsidRPr="00B606F3">
        <w:rPr>
          <w:lang w:eastAsia="ko-Kore-KR"/>
        </w:rPr>
        <w:t xml:space="preserve"> found that </w:t>
      </w:r>
      <w:r>
        <w:rPr>
          <w:lang w:eastAsia="ko-Kore-KR"/>
        </w:rPr>
        <w:t>we</w:t>
      </w:r>
      <w:r w:rsidRPr="00B606F3">
        <w:rPr>
          <w:lang w:eastAsia="ko-Kore-KR"/>
        </w:rPr>
        <w:t xml:space="preserve"> </w:t>
      </w:r>
      <w:r w:rsidR="009B0FFC">
        <w:rPr>
          <w:lang w:eastAsia="ko-Kore-KR"/>
        </w:rPr>
        <w:t xml:space="preserve">should try to understand the paper more sufficiently, </w:t>
      </w:r>
      <w:r>
        <w:rPr>
          <w:lang w:eastAsia="ko-Kore-KR"/>
        </w:rPr>
        <w:t xml:space="preserve">before starting the code implementation. Also, to </w:t>
      </w:r>
      <w:r>
        <w:rPr>
          <w:rFonts w:hint="eastAsia"/>
          <w:lang w:eastAsia="ko-KR"/>
        </w:rPr>
        <w:t>s</w:t>
      </w:r>
      <w:r>
        <w:rPr>
          <w:lang w:eastAsia="ko-KR"/>
        </w:rPr>
        <w:t>ave time, utilizing libraries and packages would be very helpful.</w:t>
      </w:r>
    </w:p>
    <w:p w:rsidR="00B606F3" w:rsidRDefault="00B606F3" w:rsidP="0013548E">
      <w:pPr>
        <w:rPr>
          <w:lang w:eastAsia="ko-Kore-KR"/>
        </w:rPr>
      </w:pPr>
    </w:p>
    <w:p w:rsidR="0090468C" w:rsidRDefault="0090468C" w:rsidP="0013548E">
      <w:pPr>
        <w:rPr>
          <w:rFonts w:hint="eastAsia"/>
          <w:lang w:eastAsia="ko-KR"/>
        </w:rPr>
      </w:pPr>
      <w:r>
        <w:rPr>
          <w:lang w:eastAsia="ko-KR"/>
        </w:rPr>
        <w:t xml:space="preserve">With this project, we </w:t>
      </w:r>
      <w:r w:rsidRPr="0090468C">
        <w:rPr>
          <w:lang w:eastAsia="ko-KR"/>
        </w:rPr>
        <w:t>w</w:t>
      </w:r>
      <w:r>
        <w:rPr>
          <w:lang w:eastAsia="ko-KR"/>
        </w:rPr>
        <w:t>ere</w:t>
      </w:r>
      <w:r w:rsidRPr="0090468C">
        <w:rPr>
          <w:lang w:eastAsia="ko-KR"/>
        </w:rPr>
        <w:t xml:space="preserve"> able to empathize with researchers who were making great efforts to advance their research in their</w:t>
      </w:r>
      <w:r>
        <w:rPr>
          <w:lang w:eastAsia="ko-KR"/>
        </w:rPr>
        <w:t xml:space="preserve"> </w:t>
      </w:r>
      <w:r w:rsidRPr="0090468C">
        <w:rPr>
          <w:lang w:eastAsia="ko-KR"/>
        </w:rPr>
        <w:t>fields.</w:t>
      </w:r>
    </w:p>
    <w:p w:rsidR="007E0033" w:rsidRDefault="007E0033" w:rsidP="0013548E">
      <w:pPr>
        <w:rPr>
          <w:lang w:eastAsia="ko-KR"/>
        </w:rPr>
      </w:pPr>
    </w:p>
    <w:p w:rsidR="0013548E" w:rsidRDefault="0013548E" w:rsidP="0013548E">
      <w:pPr>
        <w:rPr>
          <w:rFonts w:hint="eastAsia"/>
          <w:lang w:eastAsia="ko-Kore-KR"/>
        </w:rPr>
      </w:pPr>
    </w:p>
    <w:p w:rsidR="00E40FC2" w:rsidRDefault="00E40FC2" w:rsidP="00E40FC2">
      <w:pPr>
        <w:pStyle w:val="a3"/>
        <w:numPr>
          <w:ilvl w:val="0"/>
          <w:numId w:val="2"/>
        </w:numPr>
        <w:ind w:leftChars="0"/>
        <w:rPr>
          <w:lang w:eastAsia="ko-KR"/>
        </w:rPr>
      </w:pPr>
      <w:r>
        <w:rPr>
          <w:lang w:eastAsia="ko-KR"/>
        </w:rPr>
        <w:t>Difficulties</w:t>
      </w:r>
    </w:p>
    <w:p w:rsidR="00E40FC2" w:rsidRDefault="00E40FC2" w:rsidP="00E40FC2">
      <w:pPr>
        <w:rPr>
          <w:lang w:eastAsia="ko-KR"/>
        </w:rPr>
      </w:pPr>
    </w:p>
    <w:p w:rsidR="00E40FC2" w:rsidRDefault="00E40FC2" w:rsidP="00E40FC2">
      <w:pPr>
        <w:rPr>
          <w:lang w:eastAsia="ko-KR"/>
        </w:rPr>
      </w:pPr>
      <w:r>
        <w:rPr>
          <w:lang w:eastAsia="ko-KR"/>
        </w:rPr>
        <w:t xml:space="preserve">There were ambiguous </w:t>
      </w:r>
      <w:r w:rsidR="00DF5571">
        <w:rPr>
          <w:lang w:eastAsia="ko-KR"/>
        </w:rPr>
        <w:t>words</w:t>
      </w:r>
      <w:r>
        <w:rPr>
          <w:lang w:eastAsia="ko-KR"/>
        </w:rPr>
        <w:t xml:space="preserve">, that we could not be sure whether they </w:t>
      </w:r>
      <w:r w:rsidR="00DF5571">
        <w:rPr>
          <w:lang w:eastAsia="ko-KR"/>
        </w:rPr>
        <w:t>should be included in</w:t>
      </w:r>
      <w:r>
        <w:rPr>
          <w:lang w:eastAsia="ko-KR"/>
        </w:rPr>
        <w:t xml:space="preserve"> stopwords. For instance, the </w:t>
      </w:r>
      <w:r w:rsidR="00DF5571">
        <w:rPr>
          <w:lang w:eastAsia="ko-KR"/>
        </w:rPr>
        <w:t>phrase</w:t>
      </w:r>
      <w:r>
        <w:rPr>
          <w:lang w:eastAsia="ko-KR"/>
        </w:rPr>
        <w:t xml:space="preserve"> ‘n’t’ was not included in stopwords of the nltk package. Although it seems to mean ‘not’ with some verbs, it would mean nothing, without any verbs.</w:t>
      </w:r>
      <w:r>
        <w:rPr>
          <w:lang w:eastAsia="ko-KR"/>
        </w:rPr>
        <w:br/>
      </w:r>
    </w:p>
    <w:p w:rsidR="00E40FC2" w:rsidRDefault="00E40FC2" w:rsidP="00E40FC2">
      <w:pPr>
        <w:rPr>
          <w:lang w:eastAsia="ko-KR"/>
        </w:rPr>
      </w:pPr>
      <w:r>
        <w:rPr>
          <w:lang w:eastAsia="ko-KR"/>
        </w:rPr>
        <w:t xml:space="preserve">Although the python package ‘scipy’ provides </w:t>
      </w:r>
      <w:r>
        <w:rPr>
          <w:rFonts w:hint="eastAsia"/>
          <w:lang w:eastAsia="ko-KR"/>
        </w:rPr>
        <w:t>L</w:t>
      </w:r>
      <w:r>
        <w:rPr>
          <w:lang w:eastAsia="ko-KR"/>
        </w:rPr>
        <w:t xml:space="preserve">-BFG-S option in an optimizer, structures of parameters were different, so that using the function imported from scipy was difficult. </w:t>
      </w:r>
      <w:r w:rsidR="00DF5571">
        <w:rPr>
          <w:lang w:eastAsia="ko-KR"/>
        </w:rPr>
        <w:t xml:space="preserve">That’s why we chose to convert the original author’s java code of LRR. However, it resulted in the numerical mismatch in </w:t>
      </w:r>
      <w:r w:rsidR="00DF5571">
        <w:rPr>
          <w:rFonts w:hint="eastAsia"/>
          <w:lang w:eastAsia="ko-KR"/>
        </w:rPr>
        <w:t>i</w:t>
      </w:r>
      <w:r w:rsidR="00DF5571">
        <w:rPr>
          <w:lang w:eastAsia="ko-KR"/>
        </w:rPr>
        <w:t>ntermediate results.</w:t>
      </w:r>
    </w:p>
    <w:p w:rsidR="00DF5571" w:rsidRDefault="00DF5571" w:rsidP="00E40FC2">
      <w:pPr>
        <w:rPr>
          <w:lang w:eastAsia="ko-KR"/>
        </w:rPr>
      </w:pPr>
    </w:p>
    <w:p w:rsidR="0085328B" w:rsidRPr="0085328B" w:rsidRDefault="0085328B" w:rsidP="00E40FC2">
      <w:pPr>
        <w:rPr>
          <w:lang w:eastAsia="ko-KR"/>
        </w:rPr>
      </w:pPr>
      <w:r>
        <w:rPr>
          <w:rFonts w:hint="eastAsia"/>
          <w:lang w:eastAsia="ko-KR"/>
        </w:rPr>
        <w:t>I</w:t>
      </w:r>
      <w:r>
        <w:rPr>
          <w:lang w:eastAsia="ko-KR"/>
        </w:rPr>
        <w:t>n LARAM, the Z values from aspect segmentation should be utilized in LRR, to improve the overall performance, but we could not implement that part, for lack of understanding of the paper and limit of time.</w:t>
      </w:r>
    </w:p>
    <w:p w:rsidR="0085328B" w:rsidRDefault="0085328B" w:rsidP="00E40FC2">
      <w:pPr>
        <w:rPr>
          <w:rFonts w:hint="eastAsia"/>
          <w:lang w:eastAsia="ko-KR"/>
        </w:rPr>
      </w:pPr>
    </w:p>
    <w:p w:rsidR="00DF5571" w:rsidRDefault="00DF5571" w:rsidP="00E40FC2">
      <w:pPr>
        <w:rPr>
          <w:rFonts w:hint="eastAsia"/>
          <w:lang w:eastAsia="ko-KR"/>
        </w:rPr>
      </w:pPr>
      <w:r>
        <w:rPr>
          <w:lang w:eastAsia="ko-KR"/>
        </w:rPr>
        <w:t>We</w:t>
      </w:r>
      <w:r w:rsidRPr="00DF5571">
        <w:rPr>
          <w:lang w:eastAsia="ko-KR"/>
        </w:rPr>
        <w:t xml:space="preserve"> found that it is a </w:t>
      </w:r>
      <w:r>
        <w:rPr>
          <w:lang w:eastAsia="ko-KR"/>
        </w:rPr>
        <w:t>tough</w:t>
      </w:r>
      <w:r w:rsidRPr="00DF5571">
        <w:rPr>
          <w:lang w:eastAsia="ko-KR"/>
        </w:rPr>
        <w:t xml:space="preserve"> task to implement </w:t>
      </w:r>
      <w:r>
        <w:rPr>
          <w:lang w:eastAsia="ko-KR"/>
        </w:rPr>
        <w:t xml:space="preserve">a paper to well-structured </w:t>
      </w:r>
      <w:r w:rsidRPr="00DF5571">
        <w:rPr>
          <w:lang w:eastAsia="ko-KR"/>
        </w:rPr>
        <w:t>code</w:t>
      </w:r>
      <w:r>
        <w:rPr>
          <w:lang w:eastAsia="ko-KR"/>
        </w:rPr>
        <w:t>s</w:t>
      </w:r>
      <w:r w:rsidRPr="00DF5571">
        <w:rPr>
          <w:lang w:eastAsia="ko-KR"/>
        </w:rPr>
        <w:t xml:space="preserve"> only by looking at the formula and diagram in the paper</w:t>
      </w:r>
      <w:r>
        <w:rPr>
          <w:lang w:eastAsia="ko-KR"/>
        </w:rPr>
        <w:t xml:space="preserve">. Additional resources (such as the author’s presentation materials, that provides details and easier explanation) seems to be </w:t>
      </w:r>
      <w:r w:rsidR="00631A95">
        <w:rPr>
          <w:lang w:eastAsia="ko-KR"/>
        </w:rPr>
        <w:t>helpful</w:t>
      </w:r>
      <w:r>
        <w:rPr>
          <w:lang w:eastAsia="ko-KR"/>
        </w:rPr>
        <w:t xml:space="preserve"> to implement the paper in detail.</w:t>
      </w:r>
    </w:p>
    <w:p w:rsidR="00DF5571" w:rsidRPr="009B0FFC" w:rsidRDefault="00DF5571" w:rsidP="00E40FC2">
      <w:pPr>
        <w:rPr>
          <w:lang w:eastAsia="ko-KR"/>
        </w:rPr>
      </w:pPr>
    </w:p>
    <w:p w:rsidR="00DF5571" w:rsidRDefault="00DF5571" w:rsidP="00E40FC2">
      <w:pPr>
        <w:rPr>
          <w:rFonts w:hint="eastAsia"/>
          <w:lang w:eastAsia="ko-KR"/>
        </w:rPr>
      </w:pPr>
    </w:p>
    <w:p w:rsidR="0013548E" w:rsidRPr="00922E79" w:rsidRDefault="0013548E" w:rsidP="0013548E">
      <w:pPr>
        <w:rPr>
          <w:lang w:eastAsia="ko-Kore-KR"/>
        </w:rPr>
      </w:pPr>
    </w:p>
    <w:sectPr w:rsidR="0013548E" w:rsidRPr="00922E7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2A2"/>
    <w:multiLevelType w:val="hybridMultilevel"/>
    <w:tmpl w:val="F4FC14F8"/>
    <w:lvl w:ilvl="0" w:tplc="A090284C">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E7B0ED0"/>
    <w:multiLevelType w:val="hybridMultilevel"/>
    <w:tmpl w:val="F04AD1C8"/>
    <w:lvl w:ilvl="0" w:tplc="A090284C">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FB935DC"/>
    <w:multiLevelType w:val="hybridMultilevel"/>
    <w:tmpl w:val="37F6349C"/>
    <w:lvl w:ilvl="0" w:tplc="E070BF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554EB5"/>
    <w:multiLevelType w:val="hybridMultilevel"/>
    <w:tmpl w:val="66E86B78"/>
    <w:lvl w:ilvl="0" w:tplc="A090284C">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A1C5A44"/>
    <w:multiLevelType w:val="hybridMultilevel"/>
    <w:tmpl w:val="416E69E2"/>
    <w:lvl w:ilvl="0" w:tplc="ECE230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8E"/>
    <w:rsid w:val="0013548E"/>
    <w:rsid w:val="00181891"/>
    <w:rsid w:val="00253D4A"/>
    <w:rsid w:val="002D05B0"/>
    <w:rsid w:val="004224BC"/>
    <w:rsid w:val="00631A95"/>
    <w:rsid w:val="007E0033"/>
    <w:rsid w:val="0085328B"/>
    <w:rsid w:val="0090468C"/>
    <w:rsid w:val="00922E79"/>
    <w:rsid w:val="009766CF"/>
    <w:rsid w:val="009B0FFC"/>
    <w:rsid w:val="00B606F3"/>
    <w:rsid w:val="00D55FB8"/>
    <w:rsid w:val="00DF5571"/>
    <w:rsid w:val="00E40F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39A479"/>
  <w15:chartTrackingRefBased/>
  <w15:docId w15:val="{D759C99B-2E5D-F949-8BEF-516AB1A5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48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448</Words>
  <Characters>2555</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Hongseok</dc:creator>
  <cp:keywords/>
  <dc:description/>
  <cp:lastModifiedBy>Ha, Hongseok</cp:lastModifiedBy>
  <cp:revision>10</cp:revision>
  <dcterms:created xsi:type="dcterms:W3CDTF">2020-12-12T10:56:00Z</dcterms:created>
  <dcterms:modified xsi:type="dcterms:W3CDTF">2020-12-12T12:09:00Z</dcterms:modified>
</cp:coreProperties>
</file>