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4E79"/>
          <w:sz w:val="52"/>
          <w:szCs w:val="52"/>
        </w:rPr>
        <w:t xml:space="preserve">PENETRATION TESTING REPORT</w:t>
      </w:r>
    </w:p>
    <w:p>
      <w:pPr>
        <w:pBdr>
          <w:bottom w:val="single" w:color="2E75B6" w:sz="12" w:space="4"/>
        </w:pBdr>
        <w:spacing w:after="240" w:before="0"/>
        <w:jc w:val="center"/>
      </w:pPr>
      <w:r>
        <w:rPr>
          <w:rFonts w:ascii="Arial" w:cs="Arial" w:eastAsia="Arial" w:hAnsi="Arial"/>
          <w:color w:val="2E75B6"/>
          <w:sz w:val="30"/>
          <w:szCs w:val="30"/>
        </w:rPr>
        <w:t xml:space="preserve">Flask Web Application Security Assessment</w:t>
      </w:r>
    </w:p>
    <w:p>
      <w:pPr>
        <w:spacing w:after="60" w:before="60"/>
      </w:pPr>
      <w:r>
        <w:t xml:space="preserve"/>
      </w:r>
    </w:p>
    <w:p>
      <w:pPr>
        <w:spacing w:after="60" w:before="120"/>
        <w:jc w:val="center"/>
      </w:pPr>
      <w:r>
        <w:rPr>
          <w:rFonts w:ascii="Arial" w:cs="Arial" w:eastAsia="Arial" w:hAnsi="Arial"/>
          <w:color w:val="595959"/>
          <w:sz w:val="26"/>
          <w:szCs w:val="26"/>
        </w:rPr>
        <w:t xml:space="preserve">Overall Risk Rating: </w:t>
      </w:r>
    </w:p>
    <w:p>
      <w:pPr>
        <w:spacing w:after="480" w:before="0"/>
        <w:jc w:val="center"/>
      </w:pPr>
      <w:r>
        <w:rPr>
          <w:rFonts w:ascii="Arial" w:cs="Arial" w:eastAsia="Arial" w:hAnsi="Arial"/>
          <w:b/>
          <w:bCs/>
          <w:color w:val="375623"/>
          <w:sz w:val="40"/>
          <w:szCs w:val="40"/>
        </w:rPr>
        <w:t xml:space="preserve">LOW</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tblGrid>
      <w:tr>
        <w:tc>
          <w:tcPr>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p>
            <w:pPr>
              <w:jc w:val="center"/>
            </w:pPr>
            <w:r>
              <w:rPr>
                <w:rFonts w:ascii="Arial" w:cs="Arial" w:eastAsia="Arial" w:hAnsi="Arial"/>
                <w:b/>
                <w:bCs/>
                <w:color w:val="FFFFFF"/>
                <w:sz w:val="28"/>
                <w:szCs w:val="28"/>
              </w:rPr>
              <w:t xml:space="preserve">0</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p>
            <w:pPr>
              <w:jc w:val="center"/>
            </w:pPr>
            <w:r>
              <w:rPr>
                <w:rFonts w:ascii="Arial" w:cs="Arial" w:eastAsia="Arial" w:hAnsi="Arial"/>
                <w:b/>
                <w:bCs/>
                <w:color w:val="FFFFFF"/>
                <w:sz w:val="28"/>
                <w:szCs w:val="28"/>
              </w:rPr>
              <w:t xml:space="preserve">0</w:t>
            </w:r>
          </w:p>
        </w:tc>
        <w:tc>
          <w:tcPr>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p>
            <w:pPr>
              <w:jc w:val="center"/>
            </w:pPr>
            <w:r>
              <w:rPr>
                <w:rFonts w:ascii="Arial" w:cs="Arial" w:eastAsia="Arial" w:hAnsi="Arial"/>
                <w:b/>
                <w:bCs/>
                <w:color w:val="FFFFFF"/>
                <w:sz w:val="28"/>
                <w:szCs w:val="28"/>
              </w:rPr>
              <w:t xml:space="preserve">0</w:t>
            </w:r>
          </w:p>
        </w:tc>
        <w:tc>
          <w:tcPr>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p>
            <w:pPr>
              <w:jc w:val="center"/>
            </w:pPr>
            <w:r>
              <w:rPr>
                <w:rFonts w:ascii="Arial" w:cs="Arial" w:eastAsia="Arial" w:hAnsi="Arial"/>
                <w:b/>
                <w:bCs/>
                <w:color w:val="FFFFFF"/>
                <w:sz w:val="28"/>
                <w:szCs w:val="28"/>
              </w:rPr>
              <w:t xml:space="preserve">2</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w:t>
            </w:r>
          </w:p>
          <w:p>
            <w:pPr>
              <w:jc w:val="center"/>
            </w:pPr>
            <w:r>
              <w:rPr>
                <w:rFonts w:ascii="Arial" w:cs="Arial" w:eastAsia="Arial" w:hAnsi="Arial"/>
                <w:b/>
                <w:bCs/>
                <w:color w:val="FFFFFF"/>
                <w:sz w:val="28"/>
                <w:szCs w:val="28"/>
              </w:rPr>
              <w:t xml:space="preserve">1</w:t>
            </w:r>
          </w:p>
        </w:tc>
      </w:tr>
    </w:tbl>
    <w:p>
      <w:pPr>
        <w:spacing w:after="60" w:before="60"/>
      </w:pPr>
      <w:r>
        <w:t xml:space="preserve"/>
      </w:r>
    </w:p>
    <w:p>
      <w:pPr>
        <w:spacing w:after="60" w:before="60"/>
      </w:pPr>
      <w:r>
        <w:t xml:space="preserve"/>
      </w:r>
    </w:p>
    <w:p>
      <w:pPr>
        <w:spacing w:after="60" w:before="6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 Executive Summary</w:t>
      </w:r>
    </w:p>
    <w:p>
      <w:pPr>
        <w:spacing w:after="60" w:before="60"/>
      </w:pPr>
      <w:r>
        <w:rPr>
          <w:rFonts w:ascii="Arial" w:cs="Arial" w:eastAsia="Arial" w:hAnsi="Arial"/>
          <w:sz w:val="22"/>
          <w:szCs w:val="22"/>
        </w:rPr>
        <w:t xml:space="preserve">This report presents the results of a penetration test conducted against a Flask web application. Testing focused on validating the security controls the application claims to have, using a combination of manual browser-based testing, crafted HTTP requests, and source code review.</w:t>
      </w:r>
    </w:p>
    <w:p>
      <w:pPr>
        <w:spacing w:after="60" w:before="60"/>
      </w:pPr>
      <w:r>
        <w:t xml:space="preserve"/>
      </w:r>
    </w:p>
    <w:p>
      <w:pPr>
        <w:spacing w:after="60" w:before="60"/>
      </w:pPr>
      <w:r>
        <w:rPr>
          <w:rFonts w:ascii="Arial" w:cs="Arial" w:eastAsia="Arial" w:hAnsi="Arial"/>
          <w:b w:val="false"/>
          <w:bCs w:val="false"/>
          <w:sz w:val="22"/>
          <w:szCs w:val="22"/>
        </w:rPr>
        <w:t xml:space="preserve">Overall, the results were solid. All major security controls held up under testing:</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Protected routes required a valid session</w:t>
      </w:r>
    </w:p>
    <w:p>
      <w:pPr>
        <w:pStyle w:val="ListParagraph"/>
        <w:numPr>
          <w:ilvl w:val="0"/>
          <w:numId w:val="2"/>
        </w:numPr>
        <w:spacing w:after="40" w:before="40"/>
      </w:pPr>
      <w:r>
        <w:rPr>
          <w:rFonts w:ascii="Arial" w:cs="Arial" w:eastAsia="Arial" w:hAnsi="Arial"/>
          <w:b w:val="false"/>
          <w:bCs w:val="false"/>
          <w:sz w:val="22"/>
          <w:szCs w:val="22"/>
        </w:rPr>
        <w:t xml:space="preserve">Admin pages rejected standard users</w:t>
      </w:r>
    </w:p>
    <w:p>
      <w:pPr>
        <w:pStyle w:val="ListParagraph"/>
        <w:numPr>
          <w:ilvl w:val="0"/>
          <w:numId w:val="2"/>
        </w:numPr>
        <w:spacing w:after="40" w:before="40"/>
      </w:pPr>
      <w:r>
        <w:rPr>
          <w:rFonts w:ascii="Arial" w:cs="Arial" w:eastAsia="Arial" w:hAnsi="Arial"/>
          <w:b w:val="false"/>
          <w:bCs w:val="false"/>
          <w:sz w:val="22"/>
          <w:szCs w:val="22"/>
        </w:rPr>
        <w:t xml:space="preserve">Weak passwords were blocked at the server side</w:t>
      </w:r>
    </w:p>
    <w:p>
      <w:pPr>
        <w:pStyle w:val="ListParagraph"/>
        <w:numPr>
          <w:ilvl w:val="0"/>
          <w:numId w:val="2"/>
        </w:numPr>
        <w:spacing w:after="40" w:before="40"/>
      </w:pPr>
      <w:r>
        <w:rPr>
          <w:rFonts w:ascii="Arial" w:cs="Arial" w:eastAsia="Arial" w:hAnsi="Arial"/>
          <w:b w:val="false"/>
          <w:bCs w:val="false"/>
          <w:sz w:val="22"/>
          <w:szCs w:val="22"/>
        </w:rPr>
        <w:t xml:space="preserve">Login attempts were rate-limited and accounts locked after repeated failures</w:t>
      </w:r>
    </w:p>
    <w:p>
      <w:pPr>
        <w:pStyle w:val="ListParagraph"/>
        <w:numPr>
          <w:ilvl w:val="0"/>
          <w:numId w:val="2"/>
        </w:numPr>
        <w:spacing w:after="40" w:before="40"/>
      </w:pPr>
      <w:r>
        <w:rPr>
          <w:rFonts w:ascii="Arial" w:cs="Arial" w:eastAsia="Arial" w:hAnsi="Arial"/>
          <w:b w:val="false"/>
          <w:bCs w:val="false"/>
          <w:sz w:val="22"/>
          <w:szCs w:val="22"/>
        </w:rPr>
        <w:t xml:space="preserve">Documents were stored encrypted on disk</w:t>
      </w:r>
    </w:p>
    <w:p>
      <w:pPr>
        <w:pStyle w:val="ListParagraph"/>
        <w:numPr>
          <w:ilvl w:val="0"/>
          <w:numId w:val="2"/>
        </w:numPr>
        <w:spacing w:after="40" w:before="40"/>
      </w:pPr>
      <w:r>
        <w:rPr>
          <w:rFonts w:ascii="Arial" w:cs="Arial" w:eastAsia="Arial" w:hAnsi="Arial"/>
          <w:b w:val="false"/>
          <w:bCs w:val="false"/>
          <w:sz w:val="22"/>
          <w:szCs w:val="22"/>
        </w:rPr>
        <w:t xml:space="preserve">Suspicious behavior was logged</w:t>
      </w:r>
    </w:p>
    <w:p>
      <w:pPr>
        <w:spacing w:after="60" w:before="60"/>
      </w:pPr>
      <w:r>
        <w:t xml:space="preserve"/>
      </w:r>
    </w:p>
    <w:p>
      <w:pPr>
        <w:spacing w:after="60" w:before="60"/>
      </w:pPr>
      <w:r>
        <w:rPr>
          <w:rFonts w:ascii="Arial" w:cs="Arial" w:eastAsia="Arial" w:hAnsi="Arial"/>
          <w:sz w:val="22"/>
          <w:szCs w:val="22"/>
        </w:rPr>
        <w:t xml:space="preserve">No critical, high, or medium severity findings were identified. Two low-severity issues remain, along with one informational observation:</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Account enumeration through distinct registration error messages</w:t>
      </w:r>
    </w:p>
    <w:p>
      <w:pPr>
        <w:pStyle w:val="ListParagraph"/>
        <w:numPr>
          <w:ilvl w:val="0"/>
          <w:numId w:val="2"/>
        </w:numPr>
        <w:spacing w:after="40" w:before="40"/>
      </w:pPr>
      <w:r>
        <w:rPr>
          <w:rFonts w:ascii="Arial" w:cs="Arial" w:eastAsia="Arial" w:hAnsi="Arial"/>
          <w:b w:val="false"/>
          <w:bCs w:val="false"/>
          <w:sz w:val="22"/>
          <w:szCs w:val="22"/>
        </w:rPr>
        <w:t xml:space="preserve">No rate limiting on the password change route</w:t>
      </w:r>
    </w:p>
    <w:p>
      <w:pPr>
        <w:pStyle w:val="ListParagraph"/>
        <w:numPr>
          <w:ilvl w:val="0"/>
          <w:numId w:val="2"/>
        </w:numPr>
        <w:spacing w:after="40" w:before="40"/>
      </w:pPr>
      <w:r>
        <w:rPr>
          <w:rFonts w:ascii="Arial" w:cs="Arial" w:eastAsia="Arial" w:hAnsi="Arial"/>
          <w:b w:val="false"/>
          <w:bCs w:val="false"/>
          <w:sz w:val="22"/>
          <w:szCs w:val="22"/>
        </w:rPr>
        <w:t xml:space="preserve">(Informational) Secure-delete routine should be treated as best-effort only on SSDs and journaling file systems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8"/>
              <w:left w:val="single" w:color="375623" w:sz="8"/>
              <w:bottom w:val="single" w:color="375623" w:sz="8"/>
              <w:right w:val="single" w:color="375623" w:sz="8"/>
            </w:tcBorders>
            <w:shd w:fill="EBF1DE" w:val="clear"/>
            <w:tcMar>
              <w:top w:type="dxa" w:w="120"/>
              <w:left w:type="dxa" w:w="160"/>
              <w:bottom w:type="dxa" w:w="120"/>
              <w:right w:type="dxa" w:w="160"/>
            </w:tcMar>
          </w:tcPr>
          <w:p>
            <w:pPr>
              <w:jc w:val="center"/>
            </w:pPr>
            <w:r>
              <w:rPr>
                <w:rFonts w:ascii="Arial" w:cs="Arial" w:eastAsia="Arial" w:hAnsi="Arial"/>
                <w:b/>
                <w:bCs/>
                <w:color w:val="375623"/>
                <w:sz w:val="24"/>
                <w:szCs w:val="24"/>
              </w:rPr>
              <w:t xml:space="preserve">Overall Risk Rating: </w:t>
            </w:r>
            <w:r>
              <w:rPr>
                <w:rFonts w:ascii="Arial" w:cs="Arial" w:eastAsia="Arial" w:hAnsi="Arial"/>
                <w:b/>
                <w:bCs/>
                <w:color w:val="375623"/>
                <w:sz w:val="28"/>
                <w:szCs w:val="28"/>
              </w:rPr>
              <w:t xml:space="preserve">LOW</w:t>
            </w:r>
          </w:p>
        </w:tc>
      </w:tr>
    </w:tbl>
    <w:p>
      <w:pPr>
        <w:spacing w:after="60" w:before="60"/>
      </w:pPr>
      <w:r>
        <w:t xml:space="preserve"/>
      </w:r>
    </w:p>
    <w:p>
      <w:pPr>
        <w:spacing w:after="60" w:before="6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2. Testing Methodology</w:t>
      </w:r>
    </w:p>
    <w:p>
      <w:pPr>
        <w:spacing w:after="60" w:before="60"/>
      </w:pPr>
      <w:r>
        <w:rPr>
          <w:rFonts w:ascii="Arial" w:cs="Arial" w:eastAsia="Arial" w:hAnsi="Arial"/>
          <w:sz w:val="22"/>
          <w:szCs w:val="22"/>
        </w:rPr>
        <w:t xml:space="preserve">Testing focused on the Flask application itself. The goal was not to run a large automated scan, but to validate the controls the application claims to have. Manual browser testing was used for normal workflow validation, crafted requests were sent where needed, and source code was reviewed to confirm actual control behavior.</w:t>
      </w:r>
    </w:p>
    <w:p>
      <w:pPr>
        <w:spacing w:after="60" w:before="60"/>
      </w:pPr>
      <w:r>
        <w:t xml:space="preserve"/>
      </w:r>
    </w:p>
    <w:p>
      <w:pPr>
        <w:spacing w:after="60" w:before="60"/>
      </w:pPr>
      <w:r>
        <w:rPr>
          <w:rFonts w:ascii="Arial" w:cs="Arial" w:eastAsia="Arial" w:hAnsi="Arial"/>
          <w:sz w:val="22"/>
          <w:szCs w:val="22"/>
        </w:rPr>
        <w:t xml:space="preserve">The host OS and network infrastructure were out of scope.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2.1 Scope</w:t>
      </w:r>
    </w:p>
    <w:p>
      <w:pPr>
        <w:pStyle w:val="ListParagraph"/>
        <w:numPr>
          <w:ilvl w:val="0"/>
          <w:numId w:val="2"/>
        </w:numPr>
        <w:spacing w:after="40" w:before="40"/>
      </w:pPr>
      <w:r>
        <w:rPr>
          <w:rFonts w:ascii="Arial" w:cs="Arial" w:eastAsia="Arial" w:hAnsi="Arial"/>
          <w:b w:val="false"/>
          <w:bCs w:val="false"/>
          <w:sz w:val="22"/>
          <w:szCs w:val="22"/>
        </w:rPr>
        <w:t xml:space="preserve">Authentication and password handling</w:t>
      </w:r>
    </w:p>
    <w:p>
      <w:pPr>
        <w:pStyle w:val="ListParagraph"/>
        <w:numPr>
          <w:ilvl w:val="0"/>
          <w:numId w:val="2"/>
        </w:numPr>
        <w:spacing w:after="40" w:before="40"/>
      </w:pPr>
      <w:r>
        <w:rPr>
          <w:rFonts w:ascii="Arial" w:cs="Arial" w:eastAsia="Arial" w:hAnsi="Arial"/>
          <w:b w:val="false"/>
          <w:bCs w:val="false"/>
          <w:sz w:val="22"/>
          <w:szCs w:val="22"/>
        </w:rPr>
        <w:t xml:space="preserve">Role-based access control</w:t>
      </w:r>
    </w:p>
    <w:p>
      <w:pPr>
        <w:pStyle w:val="ListParagraph"/>
        <w:numPr>
          <w:ilvl w:val="0"/>
          <w:numId w:val="2"/>
        </w:numPr>
        <w:spacing w:after="40" w:before="40"/>
      </w:pPr>
      <w:r>
        <w:rPr>
          <w:rFonts w:ascii="Arial" w:cs="Arial" w:eastAsia="Arial" w:hAnsi="Arial"/>
          <w:b w:val="false"/>
          <w:bCs w:val="false"/>
          <w:sz w:val="22"/>
          <w:szCs w:val="22"/>
        </w:rPr>
        <w:t xml:space="preserve">Document upload, viewing, download, sharing, and deletion</w:t>
      </w:r>
    </w:p>
    <w:p>
      <w:pPr>
        <w:pStyle w:val="ListParagraph"/>
        <w:numPr>
          <w:ilvl w:val="0"/>
          <w:numId w:val="2"/>
        </w:numPr>
        <w:spacing w:after="40" w:before="40"/>
      </w:pPr>
      <w:r>
        <w:rPr>
          <w:rFonts w:ascii="Arial" w:cs="Arial" w:eastAsia="Arial" w:hAnsi="Arial"/>
          <w:b w:val="false"/>
          <w:bCs w:val="false"/>
          <w:sz w:val="22"/>
          <w:szCs w:val="22"/>
        </w:rPr>
        <w:t xml:space="preserve">Input validation</w:t>
      </w:r>
    </w:p>
    <w:p>
      <w:pPr>
        <w:pStyle w:val="ListParagraph"/>
        <w:numPr>
          <w:ilvl w:val="0"/>
          <w:numId w:val="2"/>
        </w:numPr>
        <w:spacing w:after="40" w:before="40"/>
      </w:pPr>
      <w:r>
        <w:rPr>
          <w:rFonts w:ascii="Arial" w:cs="Arial" w:eastAsia="Arial" w:hAnsi="Arial"/>
          <w:b w:val="false"/>
          <w:bCs w:val="false"/>
          <w:sz w:val="22"/>
          <w:szCs w:val="22"/>
        </w:rPr>
        <w:t xml:space="preserve">Session handling</w:t>
      </w:r>
    </w:p>
    <w:p>
      <w:pPr>
        <w:pStyle w:val="ListParagraph"/>
        <w:numPr>
          <w:ilvl w:val="0"/>
          <w:numId w:val="2"/>
        </w:numPr>
        <w:spacing w:after="40" w:before="40"/>
      </w:pPr>
      <w:r>
        <w:rPr>
          <w:rFonts w:ascii="Arial" w:cs="Arial" w:eastAsia="Arial" w:hAnsi="Arial"/>
          <w:b w:val="false"/>
          <w:bCs w:val="false"/>
          <w:sz w:val="22"/>
          <w:szCs w:val="22"/>
        </w:rPr>
        <w:t xml:space="preserve">Transport security and security headers</w:t>
      </w:r>
    </w:p>
    <w:p>
      <w:pPr>
        <w:pStyle w:val="ListParagraph"/>
        <w:numPr>
          <w:ilvl w:val="0"/>
          <w:numId w:val="2"/>
        </w:numPr>
        <w:spacing w:after="40" w:before="40"/>
      </w:pPr>
      <w:r>
        <w:rPr>
          <w:rFonts w:ascii="Arial" w:cs="Arial" w:eastAsia="Arial" w:hAnsi="Arial"/>
          <w:b w:val="false"/>
          <w:bCs w:val="false"/>
          <w:sz w:val="22"/>
          <w:szCs w:val="22"/>
        </w:rPr>
        <w:t xml:space="preserve">Basic configuration issues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2.2 Test Categories</w:t>
      </w:r>
    </w:p>
    <w:p>
      <w:pPr>
        <w:pStyle w:val="Heading3"/>
        <w:spacing w:after="60" w:before="180"/>
      </w:pPr>
      <w:r>
        <w:rPr>
          <w:rFonts w:ascii="Arial" w:cs="Arial" w:eastAsia="Arial" w:hAnsi="Arial"/>
          <w:b/>
          <w:bCs/>
          <w:color w:val="595959"/>
          <w:sz w:val="24"/>
          <w:szCs w:val="24"/>
        </w:rPr>
        <w:t xml:space="preserve">A. Authentication Testing</w:t>
      </w:r>
    </w:p>
    <w:p>
      <w:pPr>
        <w:pStyle w:val="ListParagraph"/>
        <w:numPr>
          <w:ilvl w:val="0"/>
          <w:numId w:val="2"/>
        </w:numPr>
        <w:spacing w:after="40" w:before="40"/>
      </w:pPr>
      <w:r>
        <w:rPr>
          <w:rFonts w:ascii="Arial" w:cs="Arial" w:eastAsia="Arial" w:hAnsi="Arial"/>
          <w:b w:val="false"/>
          <w:bCs w:val="false"/>
          <w:sz w:val="22"/>
          <w:szCs w:val="22"/>
        </w:rPr>
        <w:t xml:space="preserve">☑ Brute force protection</w:t>
      </w:r>
    </w:p>
    <w:p>
      <w:pPr>
        <w:pStyle w:val="ListParagraph"/>
        <w:numPr>
          <w:ilvl w:val="0"/>
          <w:numId w:val="2"/>
        </w:numPr>
        <w:spacing w:after="40" w:before="40"/>
      </w:pPr>
      <w:r>
        <w:rPr>
          <w:rFonts w:ascii="Arial" w:cs="Arial" w:eastAsia="Arial" w:hAnsi="Arial"/>
          <w:b w:val="false"/>
          <w:bCs w:val="false"/>
          <w:sz w:val="22"/>
          <w:szCs w:val="22"/>
        </w:rPr>
        <w:t xml:space="preserve">☑ Password complexity enforcement</w:t>
      </w:r>
    </w:p>
    <w:p>
      <w:pPr>
        <w:pStyle w:val="ListParagraph"/>
        <w:numPr>
          <w:ilvl w:val="0"/>
          <w:numId w:val="2"/>
        </w:numPr>
        <w:spacing w:after="40" w:before="40"/>
      </w:pPr>
      <w:r>
        <w:rPr>
          <w:rFonts w:ascii="Arial" w:cs="Arial" w:eastAsia="Arial" w:hAnsi="Arial"/>
          <w:b w:val="false"/>
          <w:bCs w:val="false"/>
          <w:sz w:val="22"/>
          <w:szCs w:val="22"/>
        </w:rPr>
        <w:t xml:space="preserve">☑ Session management</w:t>
      </w:r>
    </w:p>
    <w:p>
      <w:pPr>
        <w:pStyle w:val="ListParagraph"/>
        <w:numPr>
          <w:ilvl w:val="0"/>
          <w:numId w:val="2"/>
        </w:numPr>
        <w:spacing w:after="40" w:before="40"/>
      </w:pPr>
      <w:r>
        <w:rPr>
          <w:rFonts w:ascii="Arial" w:cs="Arial" w:eastAsia="Arial" w:hAnsi="Arial"/>
          <w:b w:val="false"/>
          <w:bCs w:val="false"/>
          <w:sz w:val="22"/>
          <w:szCs w:val="22"/>
        </w:rPr>
        <w:t xml:space="preserve">☑ Logout functionality</w:t>
      </w:r>
    </w:p>
    <w:p>
      <w:pPr>
        <w:pStyle w:val="ListParagraph"/>
        <w:numPr>
          <w:ilvl w:val="0"/>
          <w:numId w:val="2"/>
        </w:numPr>
        <w:spacing w:after="40" w:before="40"/>
      </w:pPr>
      <w:r>
        <w:rPr>
          <w:rFonts w:ascii="Arial" w:cs="Arial" w:eastAsia="Arial" w:hAnsi="Arial"/>
          <w:b w:val="false"/>
          <w:bCs w:val="false"/>
          <w:sz w:val="22"/>
          <w:szCs w:val="22"/>
        </w:rPr>
        <w:t xml:space="preserve">☑ Password reset security</w:t>
      </w:r>
    </w:p>
    <w:p>
      <w:pPr>
        <w:spacing w:after="60" w:before="60"/>
      </w:pPr>
      <w:r>
        <w:t xml:space="preserve"/>
      </w:r>
    </w:p>
    <w:p>
      <w:pPr>
        <w:pStyle w:val="Heading3"/>
        <w:spacing w:after="60" w:before="180"/>
      </w:pPr>
      <w:r>
        <w:rPr>
          <w:rFonts w:ascii="Arial" w:cs="Arial" w:eastAsia="Arial" w:hAnsi="Arial"/>
          <w:b/>
          <w:bCs/>
          <w:color w:val="595959"/>
          <w:sz w:val="24"/>
          <w:szCs w:val="24"/>
        </w:rPr>
        <w:t xml:space="preserve">B. Authorization Testing</w:t>
      </w:r>
    </w:p>
    <w:p>
      <w:pPr>
        <w:pStyle w:val="ListParagraph"/>
        <w:numPr>
          <w:ilvl w:val="0"/>
          <w:numId w:val="2"/>
        </w:numPr>
        <w:spacing w:after="40" w:before="40"/>
      </w:pPr>
      <w:r>
        <w:rPr>
          <w:rFonts w:ascii="Arial" w:cs="Arial" w:eastAsia="Arial" w:hAnsi="Arial"/>
          <w:b w:val="false"/>
          <w:bCs w:val="false"/>
          <w:sz w:val="22"/>
          <w:szCs w:val="22"/>
        </w:rPr>
        <w:t xml:space="preserve">☑ Horizontal privilege escalation</w:t>
      </w:r>
    </w:p>
    <w:p>
      <w:pPr>
        <w:pStyle w:val="ListParagraph"/>
        <w:numPr>
          <w:ilvl w:val="0"/>
          <w:numId w:val="2"/>
        </w:numPr>
        <w:spacing w:after="40" w:before="40"/>
      </w:pPr>
      <w:r>
        <w:rPr>
          <w:rFonts w:ascii="Arial" w:cs="Arial" w:eastAsia="Arial" w:hAnsi="Arial"/>
          <w:b w:val="false"/>
          <w:bCs w:val="false"/>
          <w:sz w:val="22"/>
          <w:szCs w:val="22"/>
        </w:rPr>
        <w:t xml:space="preserve">☑ Vertical privilege escalation</w:t>
      </w:r>
    </w:p>
    <w:p>
      <w:pPr>
        <w:pStyle w:val="ListParagraph"/>
        <w:numPr>
          <w:ilvl w:val="0"/>
          <w:numId w:val="2"/>
        </w:numPr>
        <w:spacing w:after="40" w:before="40"/>
      </w:pPr>
      <w:r>
        <w:rPr>
          <w:rFonts w:ascii="Arial" w:cs="Arial" w:eastAsia="Arial" w:hAnsi="Arial"/>
          <w:b w:val="false"/>
          <w:bCs w:val="false"/>
          <w:sz w:val="22"/>
          <w:szCs w:val="22"/>
        </w:rPr>
        <w:t xml:space="preserve">☑ Direct object reference</w:t>
      </w:r>
    </w:p>
    <w:p>
      <w:pPr>
        <w:pStyle w:val="ListParagraph"/>
        <w:numPr>
          <w:ilvl w:val="0"/>
          <w:numId w:val="2"/>
        </w:numPr>
        <w:spacing w:after="40" w:before="40"/>
      </w:pPr>
      <w:r>
        <w:rPr>
          <w:rFonts w:ascii="Arial" w:cs="Arial" w:eastAsia="Arial" w:hAnsi="Arial"/>
          <w:b w:val="false"/>
          <w:bCs w:val="false"/>
          <w:sz w:val="22"/>
          <w:szCs w:val="22"/>
        </w:rPr>
        <w:t xml:space="preserve">☑ Forced browsing</w:t>
      </w:r>
    </w:p>
    <w:p>
      <w:pPr>
        <w:spacing w:after="60" w:before="60"/>
      </w:pPr>
      <w:r>
        <w:t xml:space="preserve"/>
      </w:r>
    </w:p>
    <w:p>
      <w:pPr>
        <w:pStyle w:val="Heading3"/>
        <w:spacing w:after="60" w:before="180"/>
      </w:pPr>
      <w:r>
        <w:rPr>
          <w:rFonts w:ascii="Arial" w:cs="Arial" w:eastAsia="Arial" w:hAnsi="Arial"/>
          <w:b/>
          <w:bCs/>
          <w:color w:val="595959"/>
          <w:sz w:val="24"/>
          <w:szCs w:val="24"/>
        </w:rPr>
        <w:t xml:space="preserve">C. Input Validation Testing</w:t>
      </w:r>
    </w:p>
    <w:p>
      <w:pPr>
        <w:pStyle w:val="ListParagraph"/>
        <w:numPr>
          <w:ilvl w:val="0"/>
          <w:numId w:val="2"/>
        </w:numPr>
        <w:spacing w:after="40" w:before="40"/>
      </w:pPr>
      <w:r>
        <w:rPr>
          <w:rFonts w:ascii="Arial" w:cs="Arial" w:eastAsia="Arial" w:hAnsi="Arial"/>
          <w:b w:val="false"/>
          <w:bCs w:val="false"/>
          <w:sz w:val="22"/>
          <w:szCs w:val="22"/>
        </w:rPr>
        <w:t xml:space="preserve">☑ XSS attempts</w:t>
      </w:r>
    </w:p>
    <w:p>
      <w:pPr>
        <w:pStyle w:val="ListParagraph"/>
        <w:numPr>
          <w:ilvl w:val="0"/>
          <w:numId w:val="2"/>
        </w:numPr>
        <w:spacing w:after="40" w:before="40"/>
      </w:pPr>
      <w:r>
        <w:rPr>
          <w:rFonts w:ascii="Arial" w:cs="Arial" w:eastAsia="Arial" w:hAnsi="Arial"/>
          <w:b w:val="false"/>
          <w:bCs w:val="false"/>
          <w:sz w:val="22"/>
          <w:szCs w:val="22"/>
        </w:rPr>
        <w:t xml:space="preserve">☑ Path traversal</w:t>
      </w:r>
    </w:p>
    <w:p>
      <w:pPr>
        <w:pStyle w:val="ListParagraph"/>
        <w:numPr>
          <w:ilvl w:val="0"/>
          <w:numId w:val="2"/>
        </w:numPr>
        <w:spacing w:after="40" w:before="40"/>
      </w:pPr>
      <w:r>
        <w:rPr>
          <w:rFonts w:ascii="Arial" w:cs="Arial" w:eastAsia="Arial" w:hAnsi="Arial"/>
          <w:b w:val="false"/>
          <w:bCs w:val="false"/>
          <w:sz w:val="22"/>
          <w:szCs w:val="22"/>
        </w:rPr>
        <w:t xml:space="preserve">☑ Command injection</w:t>
      </w:r>
    </w:p>
    <w:p>
      <w:pPr>
        <w:pStyle w:val="ListParagraph"/>
        <w:numPr>
          <w:ilvl w:val="0"/>
          <w:numId w:val="2"/>
        </w:numPr>
        <w:spacing w:after="40" w:before="40"/>
      </w:pPr>
      <w:r>
        <w:rPr>
          <w:rFonts w:ascii="Arial" w:cs="Arial" w:eastAsia="Arial" w:hAnsi="Arial"/>
          <w:b w:val="false"/>
          <w:bCs w:val="false"/>
          <w:sz w:val="22"/>
          <w:szCs w:val="22"/>
        </w:rPr>
        <w:t xml:space="preserve">☑ File upload vulnerabilities</w:t>
      </w:r>
    </w:p>
    <w:p>
      <w:pPr>
        <w:spacing w:after="60" w:before="60"/>
      </w:pPr>
      <w:r>
        <w:t xml:space="preserve"/>
      </w:r>
    </w:p>
    <w:p>
      <w:pPr>
        <w:pStyle w:val="Heading3"/>
        <w:spacing w:after="60" w:before="180"/>
      </w:pPr>
      <w:r>
        <w:rPr>
          <w:rFonts w:ascii="Arial" w:cs="Arial" w:eastAsia="Arial" w:hAnsi="Arial"/>
          <w:b/>
          <w:bCs/>
          <w:color w:val="595959"/>
          <w:sz w:val="24"/>
          <w:szCs w:val="24"/>
        </w:rPr>
        <w:t xml:space="preserve">D. Session Security Testing</w:t>
      </w:r>
    </w:p>
    <w:p>
      <w:pPr>
        <w:pStyle w:val="ListParagraph"/>
        <w:numPr>
          <w:ilvl w:val="0"/>
          <w:numId w:val="2"/>
        </w:numPr>
        <w:spacing w:after="40" w:before="40"/>
      </w:pPr>
      <w:r>
        <w:rPr>
          <w:rFonts w:ascii="Arial" w:cs="Arial" w:eastAsia="Arial" w:hAnsi="Arial"/>
          <w:b w:val="false"/>
          <w:bCs w:val="false"/>
          <w:sz w:val="22"/>
          <w:szCs w:val="22"/>
        </w:rPr>
        <w:t xml:space="preserve">☑ Session fixation</w:t>
      </w:r>
    </w:p>
    <w:p>
      <w:pPr>
        <w:pStyle w:val="ListParagraph"/>
        <w:numPr>
          <w:ilvl w:val="0"/>
          <w:numId w:val="2"/>
        </w:numPr>
        <w:spacing w:after="40" w:before="40"/>
      </w:pPr>
      <w:r>
        <w:rPr>
          <w:rFonts w:ascii="Arial" w:cs="Arial" w:eastAsia="Arial" w:hAnsi="Arial"/>
          <w:b w:val="false"/>
          <w:bCs w:val="false"/>
          <w:sz w:val="22"/>
          <w:szCs w:val="22"/>
        </w:rPr>
        <w:t xml:space="preserve">☑ Session hijacking</w:t>
      </w:r>
    </w:p>
    <w:p>
      <w:pPr>
        <w:pStyle w:val="ListParagraph"/>
        <w:numPr>
          <w:ilvl w:val="0"/>
          <w:numId w:val="2"/>
        </w:numPr>
        <w:spacing w:after="40" w:before="40"/>
      </w:pPr>
      <w:r>
        <w:rPr>
          <w:rFonts w:ascii="Arial" w:cs="Arial" w:eastAsia="Arial" w:hAnsi="Arial"/>
          <w:b w:val="false"/>
          <w:bCs w:val="false"/>
          <w:sz w:val="22"/>
          <w:szCs w:val="22"/>
        </w:rPr>
        <w:t xml:space="preserve">☑ Concurrent session handling</w:t>
      </w:r>
    </w:p>
    <w:p>
      <w:pPr>
        <w:pStyle w:val="ListParagraph"/>
        <w:numPr>
          <w:ilvl w:val="0"/>
          <w:numId w:val="2"/>
        </w:numPr>
        <w:spacing w:after="40" w:before="40"/>
      </w:pPr>
      <w:r>
        <w:rPr>
          <w:rFonts w:ascii="Arial" w:cs="Arial" w:eastAsia="Arial" w:hAnsi="Arial"/>
          <w:b w:val="false"/>
          <w:bCs w:val="false"/>
          <w:sz w:val="22"/>
          <w:szCs w:val="22"/>
        </w:rPr>
        <w:t xml:space="preserve">☑ Session timeout</w:t>
      </w:r>
    </w:p>
    <w:p>
      <w:pPr>
        <w:spacing w:after="60" w:before="60"/>
      </w:pPr>
      <w:r>
        <w:t xml:space="preserve"/>
      </w:r>
    </w:p>
    <w:p>
      <w:pPr>
        <w:pStyle w:val="Heading3"/>
        <w:spacing w:after="60" w:before="180"/>
      </w:pPr>
      <w:r>
        <w:rPr>
          <w:rFonts w:ascii="Arial" w:cs="Arial" w:eastAsia="Arial" w:hAnsi="Arial"/>
          <w:b/>
          <w:bCs/>
          <w:color w:val="595959"/>
          <w:sz w:val="24"/>
          <w:szCs w:val="24"/>
        </w:rPr>
        <w:t xml:space="preserve">E. Configuration Testing</w:t>
      </w:r>
    </w:p>
    <w:p>
      <w:pPr>
        <w:pStyle w:val="ListParagraph"/>
        <w:numPr>
          <w:ilvl w:val="0"/>
          <w:numId w:val="2"/>
        </w:numPr>
        <w:spacing w:after="40" w:before="40"/>
      </w:pPr>
      <w:r>
        <w:rPr>
          <w:rFonts w:ascii="Arial" w:cs="Arial" w:eastAsia="Arial" w:hAnsi="Arial"/>
          <w:b w:val="false"/>
          <w:bCs w:val="false"/>
          <w:sz w:val="22"/>
          <w:szCs w:val="22"/>
        </w:rPr>
        <w:t xml:space="preserve">☑ Security headers</w:t>
      </w:r>
    </w:p>
    <w:p>
      <w:pPr>
        <w:pStyle w:val="ListParagraph"/>
        <w:numPr>
          <w:ilvl w:val="0"/>
          <w:numId w:val="2"/>
        </w:numPr>
        <w:spacing w:after="40" w:before="40"/>
      </w:pPr>
      <w:r>
        <w:rPr>
          <w:rFonts w:ascii="Arial" w:cs="Arial" w:eastAsia="Arial" w:hAnsi="Arial"/>
          <w:b w:val="false"/>
          <w:bCs w:val="false"/>
          <w:sz w:val="22"/>
          <w:szCs w:val="22"/>
        </w:rPr>
        <w:t xml:space="preserve">☑ TLS/SSL configuration</w:t>
      </w:r>
    </w:p>
    <w:p>
      <w:pPr>
        <w:pStyle w:val="ListParagraph"/>
        <w:numPr>
          <w:ilvl w:val="0"/>
          <w:numId w:val="2"/>
        </w:numPr>
        <w:spacing w:after="40" w:before="40"/>
      </w:pPr>
      <w:r>
        <w:rPr>
          <w:rFonts w:ascii="Arial" w:cs="Arial" w:eastAsia="Arial" w:hAnsi="Arial"/>
          <w:b w:val="false"/>
          <w:bCs w:val="false"/>
          <w:sz w:val="22"/>
          <w:szCs w:val="22"/>
        </w:rPr>
        <w:t xml:space="preserve">☑ Error handling</w:t>
      </w:r>
    </w:p>
    <w:p>
      <w:pPr>
        <w:pStyle w:val="ListParagraph"/>
        <w:numPr>
          <w:ilvl w:val="0"/>
          <w:numId w:val="2"/>
        </w:numPr>
        <w:spacing w:after="40" w:before="40"/>
      </w:pPr>
      <w:r>
        <w:rPr>
          <w:rFonts w:ascii="Arial" w:cs="Arial" w:eastAsia="Arial" w:hAnsi="Arial"/>
          <w:b w:val="false"/>
          <w:bCs w:val="false"/>
          <w:sz w:val="22"/>
          <w:szCs w:val="22"/>
        </w:rPr>
        <w:t xml:space="preserve">☑ Debug mode disabled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2.3 What We Tested</w:t>
      </w:r>
    </w:p>
    <w:p>
      <w:pPr>
        <w:pStyle w:val="Heading3"/>
        <w:spacing w:after="60" w:before="180"/>
      </w:pPr>
      <w:r>
        <w:rPr>
          <w:rFonts w:ascii="Arial" w:cs="Arial" w:eastAsia="Arial" w:hAnsi="Arial"/>
          <w:b/>
          <w:bCs/>
          <w:color w:val="595959"/>
          <w:sz w:val="24"/>
          <w:szCs w:val="24"/>
        </w:rPr>
        <w:t xml:space="preserve">A. Authentication Testing</w:t>
      </w:r>
    </w:p>
    <w:p>
      <w:pPr>
        <w:spacing w:after="60" w:before="60"/>
      </w:pPr>
      <w:r>
        <w:rPr>
          <w:rFonts w:ascii="Arial" w:cs="Arial" w:eastAsia="Arial" w:hAnsi="Arial"/>
          <w:sz w:val="22"/>
          <w:szCs w:val="22"/>
        </w:rPr>
        <w:t xml:space="preserve">Brute Force Protection: Repeated failed logins confirmed account lockout and request throttling. After five failed logins, the account was locked for 15 minutes. After more than ten attempts in a 60-second window from the same IP, further requests were rate-limited.</w:t>
      </w:r>
    </w:p>
    <w:p>
      <w:pPr>
        <w:spacing w:after="60" w:before="60"/>
      </w:pPr>
      <w:r>
        <w:t xml:space="preserve"/>
      </w:r>
    </w:p>
    <w:p>
      <w:pPr>
        <w:spacing w:after="60" w:before="60"/>
      </w:pPr>
      <w:r>
        <w:rPr>
          <w:rFonts w:ascii="Arial" w:cs="Arial" w:eastAsia="Arial" w:hAnsi="Arial"/>
          <w:sz w:val="22"/>
          <w:szCs w:val="22"/>
        </w:rPr>
        <w:t xml:space="preserve">Password Complexity: Weak passwords were tried during registration. Passwords not meeting minimum length and complexity rules were rejected server-side.</w:t>
      </w:r>
    </w:p>
    <w:p>
      <w:pPr>
        <w:spacing w:after="60" w:before="60"/>
      </w:pPr>
      <w:r>
        <w:t xml:space="preserve"/>
      </w:r>
    </w:p>
    <w:p>
      <w:pPr>
        <w:spacing w:after="60" w:before="60"/>
      </w:pPr>
      <w:r>
        <w:rPr>
          <w:rFonts w:ascii="Arial" w:cs="Arial" w:eastAsia="Arial" w:hAnsi="Arial"/>
          <w:sz w:val="22"/>
          <w:szCs w:val="22"/>
        </w:rPr>
        <w:t xml:space="preserve">Session Management: Successful login creates a server-side session record, and protected routes reject requests without a valid active session.</w:t>
      </w:r>
    </w:p>
    <w:p>
      <w:pPr>
        <w:spacing w:after="60" w:before="60"/>
      </w:pPr>
      <w:r>
        <w:t xml:space="preserve"/>
      </w:r>
    </w:p>
    <w:p>
      <w:pPr>
        <w:spacing w:after="60" w:before="60"/>
      </w:pPr>
      <w:r>
        <w:rPr>
          <w:rFonts w:ascii="Arial" w:cs="Arial" w:eastAsia="Arial" w:hAnsi="Arial"/>
          <w:sz w:val="22"/>
          <w:szCs w:val="22"/>
        </w:rPr>
        <w:t xml:space="preserve">Logout Functionality: After login, the session cookie was captured, the session was logged out, and the old cookie was replayed. The server-side session had already been deleted, so access was not restored.</w:t>
      </w:r>
    </w:p>
    <w:p>
      <w:pPr>
        <w:spacing w:after="60" w:before="60"/>
      </w:pPr>
      <w:r>
        <w:t xml:space="preserve"/>
      </w:r>
    </w:p>
    <w:p>
      <w:pPr>
        <w:spacing w:after="60" w:before="60"/>
      </w:pPr>
      <w:r>
        <w:rPr>
          <w:rFonts w:ascii="Arial" w:cs="Arial" w:eastAsia="Arial" w:hAnsi="Arial"/>
          <w:sz w:val="22"/>
          <w:szCs w:val="22"/>
        </w:rPr>
        <w:t xml:space="preserve">Password Reset Security: The application does not implement a forgot-password or reset-by-email flow, so there was no password reset token workflow to attack. The existing password change flow was tested instead and found to lack rate limiting (recorded as a low-severity finding).</w:t>
      </w:r>
    </w:p>
    <w:p>
      <w:pPr>
        <w:spacing w:after="60" w:before="60"/>
      </w:pPr>
      <w:r>
        <w:t xml:space="preserve"/>
      </w:r>
    </w:p>
    <w:p>
      <w:pPr>
        <w:pStyle w:val="Heading3"/>
        <w:spacing w:after="60" w:before="180"/>
      </w:pPr>
      <w:r>
        <w:rPr>
          <w:rFonts w:ascii="Arial" w:cs="Arial" w:eastAsia="Arial" w:hAnsi="Arial"/>
          <w:b/>
          <w:bCs/>
          <w:color w:val="595959"/>
          <w:sz w:val="24"/>
          <w:szCs w:val="24"/>
        </w:rPr>
        <w:t xml:space="preserve">B. Authorization Testing</w:t>
      </w:r>
    </w:p>
    <w:p>
      <w:pPr>
        <w:spacing w:after="60" w:before="60"/>
      </w:pPr>
      <w:r>
        <w:rPr>
          <w:rFonts w:ascii="Arial" w:cs="Arial" w:eastAsia="Arial" w:hAnsi="Arial"/>
          <w:sz w:val="22"/>
          <w:szCs w:val="22"/>
        </w:rPr>
        <w:t xml:space="preserve">Horizontal Privilege Escalation: Accessing another user's document by direct document ID was tested. Access was denied unless the requester was the owner or had the correct shared role.</w:t>
      </w:r>
    </w:p>
    <w:p>
      <w:pPr>
        <w:spacing w:after="60" w:before="60"/>
      </w:pPr>
      <w:r>
        <w:t xml:space="preserve"/>
      </w:r>
    </w:p>
    <w:p>
      <w:pPr>
        <w:spacing w:after="60" w:before="60"/>
      </w:pPr>
      <w:r>
        <w:rPr>
          <w:rFonts w:ascii="Arial" w:cs="Arial" w:eastAsia="Arial" w:hAnsi="Arial"/>
          <w:sz w:val="22"/>
          <w:szCs w:val="22"/>
        </w:rPr>
        <w:t xml:space="preserve">Vertical Privilege Escalation: Logging in as a standard user and requesting /admin/dashboard returned 403 Forbidden without exposing admin content.</w:t>
      </w:r>
    </w:p>
    <w:p>
      <w:pPr>
        <w:spacing w:after="60" w:before="60"/>
      </w:pPr>
      <w:r>
        <w:t xml:space="preserve"/>
      </w:r>
    </w:p>
    <w:p>
      <w:pPr>
        <w:spacing w:after="60" w:before="60"/>
      </w:pPr>
      <w:r>
        <w:rPr>
          <w:rFonts w:ascii="Arial" w:cs="Arial" w:eastAsia="Arial" w:hAnsi="Arial"/>
          <w:sz w:val="22"/>
          <w:szCs w:val="22"/>
        </w:rPr>
        <w:t xml:space="preserve">Direct Object Reference: Direct access to document endpoints using known document IDs was tested. The application performed server-side ownership and sharing checks before allowing access.</w:t>
      </w:r>
    </w:p>
    <w:p>
      <w:pPr>
        <w:spacing w:after="60" w:before="60"/>
      </w:pPr>
      <w:r>
        <w:t xml:space="preserve"/>
      </w:r>
    </w:p>
    <w:p>
      <w:pPr>
        <w:spacing w:after="60" w:before="60"/>
      </w:pPr>
      <w:r>
        <w:rPr>
          <w:rFonts w:ascii="Arial" w:cs="Arial" w:eastAsia="Arial" w:hAnsi="Arial"/>
          <w:sz w:val="22"/>
          <w:szCs w:val="22"/>
        </w:rPr>
        <w:t xml:space="preserve">Forced Browsing: Direct navigation to /dashboard, /documents, and /admin/dashboard without privileges was tested. Unauthenticated users were redirected to login; unauthorized users were denied access.</w:t>
      </w:r>
    </w:p>
    <w:p>
      <w:pPr>
        <w:spacing w:after="60" w:before="60"/>
      </w:pPr>
      <w:r>
        <w:t xml:space="preserve"/>
      </w:r>
    </w:p>
    <w:p>
      <w:pPr>
        <w:pStyle w:val="Heading3"/>
        <w:spacing w:after="60" w:before="180"/>
      </w:pPr>
      <w:r>
        <w:rPr>
          <w:rFonts w:ascii="Arial" w:cs="Arial" w:eastAsia="Arial" w:hAnsi="Arial"/>
          <w:b/>
          <w:bCs/>
          <w:color w:val="595959"/>
          <w:sz w:val="24"/>
          <w:szCs w:val="24"/>
        </w:rPr>
        <w:t xml:space="preserve">C. Input Validation Testing</w:t>
      </w:r>
    </w:p>
    <w:p>
      <w:pPr>
        <w:spacing w:after="60" w:before="60"/>
      </w:pPr>
      <w:r>
        <w:rPr>
          <w:rFonts w:ascii="Arial" w:cs="Arial" w:eastAsia="Arial" w:hAnsi="Arial"/>
          <w:sz w:val="22"/>
          <w:szCs w:val="22"/>
        </w:rPr>
        <w:t xml:space="preserve">XSS: Script-like input was tried in normal user-controlled fields. No straightforward XSS issue was found. Jinja escaping and the username allowlist reduce the obvious attack surface.</w:t>
      </w:r>
    </w:p>
    <w:p>
      <w:pPr>
        <w:spacing w:after="60" w:before="60"/>
      </w:pPr>
      <w:r>
        <w:t xml:space="preserve"/>
      </w:r>
    </w:p>
    <w:p>
      <w:pPr>
        <w:spacing w:after="60" w:before="60"/>
      </w:pPr>
      <w:r>
        <w:rPr>
          <w:rFonts w:ascii="Arial" w:cs="Arial" w:eastAsia="Arial" w:hAnsi="Arial"/>
          <w:sz w:val="22"/>
          <w:szCs w:val="22"/>
        </w:rPr>
        <w:t xml:space="preserve">Path Traversal: Document download requests with traversal-style input (../data/users, ../../etc/passwd, invalid non-UUID document IDs) were rejected by Flask routing or application validation.</w:t>
      </w:r>
    </w:p>
    <w:p>
      <w:pPr>
        <w:spacing w:after="60" w:before="60"/>
      </w:pPr>
      <w:r>
        <w:t xml:space="preserve"/>
      </w:r>
    </w:p>
    <w:p>
      <w:pPr>
        <w:spacing w:after="60" w:before="60"/>
      </w:pPr>
      <w:r>
        <w:rPr>
          <w:rFonts w:ascii="Arial" w:cs="Arial" w:eastAsia="Arial" w:hAnsi="Arial"/>
          <w:sz w:val="22"/>
          <w:szCs w:val="22"/>
        </w:rPr>
        <w:t xml:space="preserve">Command Injection: The application was reviewed for command execution sinks (subprocess, os.system, popen, eval, exec). No path where user input is passed to shell commands was found. Shell metacharacter input in normal form fields produced no command execution behavior.</w:t>
      </w:r>
    </w:p>
    <w:p>
      <w:pPr>
        <w:spacing w:after="60" w:before="60"/>
      </w:pPr>
      <w:r>
        <w:t xml:space="preserve"/>
      </w:r>
    </w:p>
    <w:p>
      <w:pPr>
        <w:spacing w:after="60" w:before="60"/>
      </w:pPr>
      <w:r>
        <w:rPr>
          <w:rFonts w:ascii="Arial" w:cs="Arial" w:eastAsia="Arial" w:hAnsi="Arial"/>
          <w:sz w:val="22"/>
          <w:szCs w:val="22"/>
        </w:rPr>
        <w:t xml:space="preserve">File Upload: Disallowed extensions, mismatched MIME types, and oversized uploads were tried. Files outside the allowlist and files larger than 10 MB were rejected.</w:t>
      </w:r>
    </w:p>
    <w:p>
      <w:pPr>
        <w:spacing w:after="60" w:before="60"/>
      </w:pPr>
      <w:r>
        <w:t xml:space="preserve"/>
      </w:r>
    </w:p>
    <w:p>
      <w:pPr>
        <w:pStyle w:val="Heading3"/>
        <w:spacing w:after="60" w:before="180"/>
      </w:pPr>
      <w:r>
        <w:rPr>
          <w:rFonts w:ascii="Arial" w:cs="Arial" w:eastAsia="Arial" w:hAnsi="Arial"/>
          <w:b/>
          <w:bCs/>
          <w:color w:val="595959"/>
          <w:sz w:val="24"/>
          <w:szCs w:val="24"/>
        </w:rPr>
        <w:t xml:space="preserve">D. Session Security Testing</w:t>
      </w:r>
    </w:p>
    <w:p>
      <w:pPr>
        <w:spacing w:after="60" w:before="60"/>
      </w:pPr>
      <w:r>
        <w:rPr>
          <w:rFonts w:ascii="Arial" w:cs="Arial" w:eastAsia="Arial" w:hAnsi="Arial"/>
          <w:sz w:val="22"/>
          <w:szCs w:val="22"/>
        </w:rPr>
        <w:t xml:space="preserve">Session Fixation: Sessions are created at login using secrets.token_urlsafe(32) stored server-side rather than accepting a client-supplied session ID, reducing straightforward session fixation risk.</w:t>
      </w:r>
    </w:p>
    <w:p>
      <w:pPr>
        <w:spacing w:after="60" w:before="60"/>
      </w:pPr>
      <w:r>
        <w:t xml:space="preserve"/>
      </w:r>
    </w:p>
    <w:p>
      <w:pPr>
        <w:spacing w:after="60" w:before="60"/>
      </w:pPr>
      <w:r>
        <w:rPr>
          <w:rFonts w:ascii="Arial" w:cs="Arial" w:eastAsia="Arial" w:hAnsi="Arial"/>
          <w:sz w:val="22"/>
          <w:szCs w:val="22"/>
        </w:rPr>
        <w:t xml:space="preserve">Session Hijacking: A valid session was captured, the session was logged out, and replay was attempted. Because logout deletes the server-side token, the old session could not be reused. HttpOnly, Secure, and SameSite=Strict cookie settings were confirmed.</w:t>
      </w:r>
    </w:p>
    <w:p>
      <w:pPr>
        <w:spacing w:after="60" w:before="60"/>
      </w:pPr>
      <w:r>
        <w:t xml:space="preserve"/>
      </w:r>
    </w:p>
    <w:p>
      <w:pPr>
        <w:spacing w:after="60" w:before="60"/>
      </w:pPr>
      <w:r>
        <w:rPr>
          <w:rFonts w:ascii="Arial" w:cs="Arial" w:eastAsia="Arial" w:hAnsi="Arial"/>
          <w:sz w:val="22"/>
          <w:szCs w:val="22"/>
        </w:rPr>
        <w:t xml:space="preserve">Concurrent Session Handling: The application does not restrict a user to one active session, allowing multiple active sessions for the same account. This is acceptable for this project but worth noting. This was observed behavior, not a graded vulnerability.</w:t>
      </w:r>
    </w:p>
    <w:p>
      <w:pPr>
        <w:spacing w:after="60" w:before="60"/>
      </w:pPr>
      <w:r>
        <w:t xml:space="preserve"/>
      </w:r>
    </w:p>
    <w:p>
      <w:pPr>
        <w:spacing w:after="60" w:before="60"/>
      </w:pPr>
      <w:r>
        <w:rPr>
          <w:rFonts w:ascii="Arial" w:cs="Arial" w:eastAsia="Arial" w:hAnsi="Arial"/>
          <w:sz w:val="22"/>
          <w:szCs w:val="22"/>
        </w:rPr>
        <w:t xml:space="preserve">Session Timeout: Sessions expire after 30 minutes of inactivity. Expired sessions were rejected and removed when accessed.</w:t>
      </w:r>
    </w:p>
    <w:p>
      <w:pPr>
        <w:spacing w:after="60" w:before="60"/>
      </w:pPr>
      <w:r>
        <w:t xml:space="preserve"/>
      </w:r>
    </w:p>
    <w:p>
      <w:pPr>
        <w:pStyle w:val="Heading3"/>
        <w:spacing w:after="60" w:before="180"/>
      </w:pPr>
      <w:r>
        <w:rPr>
          <w:rFonts w:ascii="Arial" w:cs="Arial" w:eastAsia="Arial" w:hAnsi="Arial"/>
          <w:b/>
          <w:bCs/>
          <w:color w:val="595959"/>
          <w:sz w:val="24"/>
          <w:szCs w:val="24"/>
        </w:rPr>
        <w:t xml:space="preserve">E. Configuration Testing</w:t>
      </w:r>
    </w:p>
    <w:p>
      <w:pPr>
        <w:spacing w:after="60" w:before="60"/>
      </w:pPr>
      <w:r>
        <w:rPr>
          <w:rFonts w:ascii="Arial" w:cs="Arial" w:eastAsia="Arial" w:hAnsi="Arial"/>
          <w:sz w:val="22"/>
          <w:szCs w:val="22"/>
        </w:rPr>
        <w:t xml:space="preserve">Security Headers: Responses include Content-Security-Policy, X-Frame-Options, X-Content-Type-Options, X-XSS-Protection, Referrer-Policy, Permissions-Policy, and Strict-Transport-Security.</w:t>
      </w:r>
    </w:p>
    <w:p>
      <w:pPr>
        <w:spacing w:after="60" w:before="60"/>
      </w:pPr>
      <w:r>
        <w:t xml:space="preserve"/>
      </w:r>
    </w:p>
    <w:p>
      <w:pPr>
        <w:spacing w:after="60" w:before="60"/>
      </w:pPr>
      <w:r>
        <w:rPr>
          <w:rFonts w:ascii="Arial" w:cs="Arial" w:eastAsia="Arial" w:hAnsi="Arial"/>
          <w:sz w:val="22"/>
          <w:szCs w:val="22"/>
        </w:rPr>
        <w:t xml:space="preserve">TLS/SSL: HTTP requests are redirected to HTTPS outside test/debug conditions, and the app is configured to run with an SSL context.</w:t>
      </w:r>
    </w:p>
    <w:p>
      <w:pPr>
        <w:spacing w:after="60" w:before="60"/>
      </w:pPr>
      <w:r>
        <w:t xml:space="preserve"/>
      </w:r>
    </w:p>
    <w:p>
      <w:pPr>
        <w:spacing w:after="60" w:before="60"/>
      </w:pPr>
      <w:r>
        <w:rPr>
          <w:rFonts w:ascii="Arial" w:cs="Arial" w:eastAsia="Arial" w:hAnsi="Arial"/>
          <w:sz w:val="22"/>
          <w:szCs w:val="22"/>
        </w:rPr>
        <w:t xml:space="preserve">Error Handling: Invalid requests fail cleanly with redirects, 400 Bad Request, 403 Forbidden, or 404 Not Found rather than stack traces or raw exception output.</w:t>
      </w:r>
    </w:p>
    <w:p>
      <w:pPr>
        <w:spacing w:after="60" w:before="60"/>
      </w:pPr>
      <w:r>
        <w:t xml:space="preserve"/>
      </w:r>
    </w:p>
    <w:p>
      <w:pPr>
        <w:spacing w:after="60" w:before="60"/>
      </w:pPr>
      <w:r>
        <w:rPr>
          <w:rFonts w:ascii="Arial" w:cs="Arial" w:eastAsia="Arial" w:hAnsi="Arial"/>
          <w:sz w:val="22"/>
          <w:szCs w:val="22"/>
        </w:rPr>
        <w:t xml:space="preserve">Debug Mode: No debug=True setting was found in the app runner. The HTTPS redirect logic explicitly checks not app.debug before redirect behavior is skipped.</w:t>
      </w:r>
    </w:p>
    <w:p>
      <w:pPr>
        <w:spacing w:after="60" w:before="6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3. Findings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3.1 Severity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Severity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Count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Severity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Count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B0000"/>
                <w:sz w:val="22"/>
                <w:szCs w:val="22"/>
              </w:rPr>
              <w:t xml:space="preserve">Critical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2"/>
                <w:szCs w:val="22"/>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36C09"/>
                <w:sz w:val="22"/>
                <w:szCs w:val="22"/>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2"/>
                <w:szCs w:val="22"/>
              </w:rP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2"/>
                <w:szCs w:val="22"/>
              </w:rPr>
              <w:t xml:space="preserve">Informational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2"/>
                <w:szCs w:val="22"/>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color w:val="2E75B6"/>
          <w:sz w:val="26"/>
          <w:szCs w:val="26"/>
        </w:rPr>
        <w:t xml:space="preserve">3.2 Low Finding 1: Registration Allows Account Enumeration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4"/>
                <w:szCs w:val="24"/>
              </w:rPr>
              <w:t xml:space="preserve">Registration Allows Account Enumeration  </w:t>
            </w:r>
            <w:r>
              <w:rPr>
                <w:rFonts w:ascii="Arial" w:cs="Arial" w:eastAsia="Arial" w:hAnsi="Arial"/>
                <w:b/>
                <w:bCs/>
                <w:color w:val="FFFFFF"/>
                <w:sz w:val="20"/>
                <w:szCs w:val="20"/>
              </w:rPr>
              <w:t xml:space="preserve">[LOW]</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 w:before="20"/>
            </w:pPr>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The registration flow returns different messages for duplicate usernames versus duplicate email addresses, allowing an attacker to determine which field already exists in the system.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 w:before="20"/>
            </w:pPr>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Does not directly compromise an account, but makes targeted phishing and credential-stuffing easier by confirming valid account details.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 w:before="20"/>
            </w:pPr>
            <w:r>
              <w:rPr>
                <w:rFonts w:ascii="Arial" w:cs="Arial" w:eastAsia="Arial" w:hAnsi="Arial"/>
                <w:b/>
                <w:bCs/>
                <w:sz w:val="20"/>
                <w:szCs w:val="20"/>
              </w:rPr>
              <w:t xml:space="preserve">Steps to Reproduce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pStyle w:val="ListParagraph"/>
              <w:numPr>
                <w:ilvl w:val="0"/>
                <w:numId w:val="3"/>
              </w:numPr>
              <w:spacing w:after="20" w:before="20"/>
            </w:pPr>
            <w:r>
              <w:rPr>
                <w:rFonts w:ascii="Arial" w:cs="Arial" w:eastAsia="Arial" w:hAnsi="Arial"/>
                <w:sz w:val="20"/>
                <w:szCs w:val="20"/>
              </w:rPr>
              <w:t xml:space="preserve">Register a test account.</w:t>
            </w:r>
          </w:p>
          <w:p>
            <w:pPr>
              <w:pStyle w:val="ListParagraph"/>
              <w:numPr>
                <w:ilvl w:val="0"/>
                <w:numId w:val="3"/>
              </w:numPr>
              <w:spacing w:after="20" w:before="20"/>
            </w:pPr>
            <w:r>
              <w:rPr>
                <w:rFonts w:ascii="Arial" w:cs="Arial" w:eastAsia="Arial" w:hAnsi="Arial"/>
                <w:sz w:val="20"/>
                <w:szCs w:val="20"/>
              </w:rPr>
              <w:t xml:space="preserve">Attempt to register again with the same username and a different email.</w:t>
            </w:r>
          </w:p>
          <w:p>
            <w:pPr>
              <w:pStyle w:val="ListParagraph"/>
              <w:numPr>
                <w:ilvl w:val="0"/>
                <w:numId w:val="3"/>
              </w:numPr>
              <w:spacing w:after="20" w:before="20"/>
            </w:pPr>
            <w:r>
              <w:rPr>
                <w:rFonts w:ascii="Arial" w:cs="Arial" w:eastAsia="Arial" w:hAnsi="Arial"/>
                <w:sz w:val="20"/>
                <w:szCs w:val="20"/>
              </w:rPr>
              <w:t xml:space="preserve">Observe the message: "Username already exists."</w:t>
            </w:r>
          </w:p>
          <w:p>
            <w:pPr>
              <w:pStyle w:val="ListParagraph"/>
              <w:numPr>
                <w:ilvl w:val="0"/>
                <w:numId w:val="3"/>
              </w:numPr>
              <w:spacing w:after="20" w:before="20"/>
            </w:pPr>
            <w:r>
              <w:rPr>
                <w:rFonts w:ascii="Arial" w:cs="Arial" w:eastAsia="Arial" w:hAnsi="Arial"/>
                <w:sz w:val="20"/>
                <w:szCs w:val="20"/>
              </w:rPr>
              <w:t xml:space="preserve">Attempt to register with a different username and the same email.</w:t>
            </w:r>
          </w:p>
          <w:p>
            <w:pPr>
              <w:pStyle w:val="ListParagraph"/>
              <w:numPr>
                <w:ilvl w:val="0"/>
                <w:numId w:val="3"/>
              </w:numPr>
              <w:spacing w:after="20" w:before="20"/>
            </w:pPr>
            <w:r>
              <w:rPr>
                <w:rFonts w:ascii="Arial" w:cs="Arial" w:eastAsia="Arial" w:hAnsi="Arial"/>
                <w:sz w:val="20"/>
                <w:szCs w:val="20"/>
              </w:rPr>
              <w:t xml:space="preserve">Observe the message: "Email already exists."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 w:before="20"/>
            </w:pPr>
            <w:r>
              <w:rPr>
                <w:rFonts w:ascii="Arial" w:cs="Arial" w:eastAsia="Arial" w:hAnsi="Arial"/>
                <w:b/>
                <w:bCs/>
                <w:sz w:val="20"/>
                <w:szCs w:val="20"/>
              </w:rPr>
              <w:t xml:space="preserve">Proof of Concept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The application reveals whether the username or email exists based on the exact error message shown during registration.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 w:before="20"/>
            </w:pPr>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Return a single generic error message such as: "An account with that username or email already exists."</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color w:val="2E75B6"/>
          <w:sz w:val="26"/>
          <w:szCs w:val="26"/>
        </w:rPr>
        <w:t xml:space="preserve">3.3 Low Finding 2: No Rate Limiting on /change-password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4"/>
                <w:szCs w:val="24"/>
              </w:rPr>
              <w:t xml:space="preserve">No Rate Limiting on /change-password  </w:t>
            </w:r>
            <w:r>
              <w:rPr>
                <w:rFonts w:ascii="Arial" w:cs="Arial" w:eastAsia="Arial" w:hAnsi="Arial"/>
                <w:b/>
                <w:bCs/>
                <w:color w:val="FFFFFF"/>
                <w:sz w:val="20"/>
                <w:szCs w:val="20"/>
              </w:rPr>
              <w:t xml:space="preserve">[LOW]</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 w:before="20"/>
            </w:pPr>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The login route is protected by rate limiting, but /change-password is not. An attacker with a valid session can repeatedly guess the current password without hitting the same throttle.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 w:before="20"/>
            </w:pPr>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Slightly increases the damage a stolen session could cause and makes repeated password-guessing attempts easier from an already logged-in state.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 w:before="20"/>
            </w:pPr>
            <w:r>
              <w:rPr>
                <w:rFonts w:ascii="Arial" w:cs="Arial" w:eastAsia="Arial" w:hAnsi="Arial"/>
                <w:b/>
                <w:bCs/>
                <w:sz w:val="20"/>
                <w:szCs w:val="20"/>
              </w:rPr>
              <w:t xml:space="preserve">Steps to Reproduce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pStyle w:val="ListParagraph"/>
              <w:numPr>
                <w:ilvl w:val="0"/>
                <w:numId w:val="3"/>
              </w:numPr>
              <w:spacing w:after="20" w:before="20"/>
            </w:pPr>
            <w:r>
              <w:rPr>
                <w:rFonts w:ascii="Arial" w:cs="Arial" w:eastAsia="Arial" w:hAnsi="Arial"/>
                <w:sz w:val="20"/>
                <w:szCs w:val="20"/>
              </w:rPr>
              <w:t xml:space="preserve">Log in to a valid account.</w:t>
            </w:r>
          </w:p>
          <w:p>
            <w:pPr>
              <w:pStyle w:val="ListParagraph"/>
              <w:numPr>
                <w:ilvl w:val="0"/>
                <w:numId w:val="3"/>
              </w:numPr>
              <w:spacing w:after="20" w:before="20"/>
            </w:pPr>
            <w:r>
              <w:rPr>
                <w:rFonts w:ascii="Arial" w:cs="Arial" w:eastAsia="Arial" w:hAnsi="Arial"/>
                <w:sz w:val="20"/>
                <w:szCs w:val="20"/>
              </w:rPr>
              <w:t xml:space="preserve">Submit repeated POST /change-password requests with an incorrect current password.</w:t>
            </w:r>
          </w:p>
          <w:p>
            <w:pPr>
              <w:pStyle w:val="ListParagraph"/>
              <w:numPr>
                <w:ilvl w:val="0"/>
                <w:numId w:val="3"/>
              </w:numPr>
              <w:spacing w:after="20" w:before="20"/>
            </w:pPr>
            <w:r>
              <w:rPr>
                <w:rFonts w:ascii="Arial" w:cs="Arial" w:eastAsia="Arial" w:hAnsi="Arial"/>
                <w:sz w:val="20"/>
                <w:szCs w:val="20"/>
              </w:rPr>
              <w:t xml:space="preserve">Observe that the requests fail but are not throttled or blocked.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 w:before="20"/>
            </w:pPr>
            <w:r>
              <w:rPr>
                <w:rFonts w:ascii="Arial" w:cs="Arial" w:eastAsia="Arial" w:hAnsi="Arial"/>
                <w:b/>
                <w:bCs/>
                <w:sz w:val="20"/>
                <w:szCs w:val="20"/>
              </w:rPr>
              <w:t xml:space="preserve">Proof of Concept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Repeated bad password-change attempts continue to receive normal failure responses instead of a lockout or rate-limit message.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 w:before="20"/>
            </w:pPr>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Apply rate limiting to /change-password using the same approach as /login. It would also be reasonable to revoke other active sessions after a successful password change.</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color w:val="2E75B6"/>
          <w:sz w:val="26"/>
          <w:szCs w:val="26"/>
        </w:rPr>
        <w:t xml:space="preserve">3.4 Informational Finding 1: Secure Deletion is Best Effort Only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Secure Deletion is Best Effort Only  </w:t>
            </w:r>
            <w:r>
              <w:rPr>
                <w:rFonts w:ascii="Arial" w:cs="Arial" w:eastAsia="Arial" w:hAnsi="Arial"/>
                <w:b/>
                <w:bCs/>
                <w:color w:val="FFFFFF"/>
                <w:sz w:val="20"/>
                <w:szCs w:val="20"/>
              </w:rPr>
              <w:t xml:space="preserve">[INFORMATIONAL]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 w:before="20"/>
            </w:pPr>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The application overwrites encrypted files with random bytes before deletion. This is a reasonable safety step but should not be treated as guaranteed erasure on SSDs or journaling file systems.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 w:before="20"/>
            </w:pPr>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In a forensic scenario with physical access to storage, remnants may still exist outside the exact blocks the application overwrote.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 w:before="20"/>
            </w:pPr>
            <w:r>
              <w:rPr>
                <w:rFonts w:ascii="Arial" w:cs="Arial" w:eastAsia="Arial" w:hAnsi="Arial"/>
                <w:b/>
                <w:bCs/>
                <w:sz w:val="20"/>
                <w:szCs w:val="20"/>
              </w:rPr>
              <w:t xml:space="preserve">Steps to Reproduce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pStyle w:val="ListParagraph"/>
              <w:numPr>
                <w:ilvl w:val="0"/>
                <w:numId w:val="3"/>
              </w:numPr>
              <w:spacing w:after="20" w:before="20"/>
            </w:pPr>
            <w:r>
              <w:rPr>
                <w:rFonts w:ascii="Arial" w:cs="Arial" w:eastAsia="Arial" w:hAnsi="Arial"/>
                <w:sz w:val="20"/>
                <w:szCs w:val="20"/>
              </w:rPr>
              <w:t xml:space="preserve">Upload a document so it is stored as an encrypted file.</w:t>
            </w:r>
          </w:p>
          <w:p>
            <w:pPr>
              <w:pStyle w:val="ListParagraph"/>
              <w:numPr>
                <w:ilvl w:val="0"/>
                <w:numId w:val="3"/>
              </w:numPr>
              <w:spacing w:after="20" w:before="20"/>
            </w:pPr>
            <w:r>
              <w:rPr>
                <w:rFonts w:ascii="Arial" w:cs="Arial" w:eastAsia="Arial" w:hAnsi="Arial"/>
                <w:sz w:val="20"/>
                <w:szCs w:val="20"/>
              </w:rPr>
              <w:t xml:space="preserve">Delete the document through the application.</w:t>
            </w:r>
          </w:p>
          <w:p>
            <w:pPr>
              <w:pStyle w:val="ListParagraph"/>
              <w:numPr>
                <w:ilvl w:val="0"/>
                <w:numId w:val="3"/>
              </w:numPr>
              <w:spacing w:after="20" w:before="20"/>
            </w:pPr>
            <w:r>
              <w:rPr>
                <w:rFonts w:ascii="Arial" w:cs="Arial" w:eastAsia="Arial" w:hAnsi="Arial"/>
                <w:sz w:val="20"/>
                <w:szCs w:val="20"/>
              </w:rPr>
              <w:t xml:space="preserve">Review the code path and note that deletion overwrites the file once before removing it.</w:t>
            </w:r>
          </w:p>
          <w:p>
            <w:pPr>
              <w:pStyle w:val="ListParagraph"/>
              <w:numPr>
                <w:ilvl w:val="0"/>
                <w:numId w:val="3"/>
              </w:numPr>
              <w:spacing w:after="20" w:before="20"/>
            </w:pPr>
            <w:r>
              <w:rPr>
                <w:rFonts w:ascii="Arial" w:cs="Arial" w:eastAsia="Arial" w:hAnsi="Arial"/>
                <w:sz w:val="20"/>
                <w:szCs w:val="20"/>
              </w:rPr>
              <w:t xml:space="preserve">Recognize that this behavior cannot guarantee physical erasure on modern SSDs or journaling file systems.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 w:before="20"/>
            </w:pPr>
            <w:r>
              <w:rPr>
                <w:rFonts w:ascii="Arial" w:cs="Arial" w:eastAsia="Arial" w:hAnsi="Arial"/>
                <w:b/>
                <w:bCs/>
                <w:sz w:val="20"/>
                <w:szCs w:val="20"/>
              </w:rPr>
              <w:t xml:space="preserve">Proof of Concept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The secure-delete routine performs an overwrite-then-delete operation, but does not control SSD wear leveling or filesystem journal behavior.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20" w:before="20"/>
            </w:pPr>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Treat encryption and key management as the primary defense. In production, full-disk encryption and stronger secret handling matter more than application-level overwrite logic.</w:t>
            </w:r>
          </w:p>
        </w:tc>
      </w:tr>
    </w:tbl>
    <w:p>
      <w:pPr>
        <w:spacing w:after="60" w:before="6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4. Conclusion</w:t>
      </w:r>
    </w:p>
    <w:p>
      <w:pPr>
        <w:spacing w:after="60" w:before="60"/>
      </w:pPr>
      <w:r>
        <w:t xml:space="preserve"/>
      </w:r>
    </w:p>
    <w:p>
      <w:pPr>
        <w:spacing w:after="60" w:before="60"/>
      </w:pPr>
      <w:r>
        <w:rPr>
          <w:rFonts w:ascii="Arial" w:cs="Arial" w:eastAsia="Arial" w:hAnsi="Arial"/>
          <w:sz w:val="22"/>
          <w:szCs w:val="22"/>
        </w:rPr>
        <w:t xml:space="preserve">The application is in good shape. The major controls that matter most in this kind of system were present and held up under testing:</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Password hashing</w:t>
      </w:r>
    </w:p>
    <w:p>
      <w:pPr>
        <w:pStyle w:val="ListParagraph"/>
        <w:numPr>
          <w:ilvl w:val="0"/>
          <w:numId w:val="2"/>
        </w:numPr>
        <w:spacing w:after="40" w:before="40"/>
      </w:pPr>
      <w:r>
        <w:rPr>
          <w:rFonts w:ascii="Arial" w:cs="Arial" w:eastAsia="Arial" w:hAnsi="Arial"/>
          <w:b w:val="false"/>
          <w:bCs w:val="false"/>
          <w:sz w:val="22"/>
          <w:szCs w:val="22"/>
        </w:rPr>
        <w:t xml:space="preserve">Account lockout and throttling on login</w:t>
      </w:r>
    </w:p>
    <w:p>
      <w:pPr>
        <w:pStyle w:val="ListParagraph"/>
        <w:numPr>
          <w:ilvl w:val="0"/>
          <w:numId w:val="2"/>
        </w:numPr>
        <w:spacing w:after="40" w:before="40"/>
      </w:pPr>
      <w:r>
        <w:rPr>
          <w:rFonts w:ascii="Arial" w:cs="Arial" w:eastAsia="Arial" w:hAnsi="Arial"/>
          <w:b w:val="false"/>
          <w:bCs w:val="false"/>
          <w:sz w:val="22"/>
          <w:szCs w:val="22"/>
        </w:rPr>
        <w:t xml:space="preserve">Route and object-level authorization</w:t>
      </w:r>
    </w:p>
    <w:p>
      <w:pPr>
        <w:pStyle w:val="ListParagraph"/>
        <w:numPr>
          <w:ilvl w:val="0"/>
          <w:numId w:val="2"/>
        </w:numPr>
        <w:spacing w:after="40" w:before="40"/>
      </w:pPr>
      <w:r>
        <w:rPr>
          <w:rFonts w:ascii="Arial" w:cs="Arial" w:eastAsia="Arial" w:hAnsi="Arial"/>
          <w:b w:val="false"/>
          <w:bCs w:val="false"/>
          <w:sz w:val="22"/>
          <w:szCs w:val="22"/>
        </w:rPr>
        <w:t xml:space="preserve">Encrypted document storage</w:t>
      </w:r>
    </w:p>
    <w:p>
      <w:pPr>
        <w:pStyle w:val="ListParagraph"/>
        <w:numPr>
          <w:ilvl w:val="0"/>
          <w:numId w:val="2"/>
        </w:numPr>
        <w:spacing w:after="40" w:before="40"/>
      </w:pPr>
      <w:r>
        <w:rPr>
          <w:rFonts w:ascii="Arial" w:cs="Arial" w:eastAsia="Arial" w:hAnsi="Arial"/>
          <w:b w:val="false"/>
          <w:bCs w:val="false"/>
          <w:sz w:val="22"/>
          <w:szCs w:val="22"/>
        </w:rPr>
        <w:t xml:space="preserve">Secure cookie settings</w:t>
      </w:r>
    </w:p>
    <w:p>
      <w:pPr>
        <w:pStyle w:val="ListParagraph"/>
        <w:numPr>
          <w:ilvl w:val="0"/>
          <w:numId w:val="2"/>
        </w:numPr>
        <w:spacing w:after="40" w:before="40"/>
      </w:pPr>
      <w:r>
        <w:rPr>
          <w:rFonts w:ascii="Arial" w:cs="Arial" w:eastAsia="Arial" w:hAnsi="Arial"/>
          <w:b w:val="false"/>
          <w:bCs w:val="false"/>
          <w:sz w:val="22"/>
          <w:szCs w:val="22"/>
        </w:rPr>
        <w:t xml:space="preserve">HTTPS enforcement</w:t>
      </w:r>
    </w:p>
    <w:p>
      <w:pPr>
        <w:pStyle w:val="ListParagraph"/>
        <w:numPr>
          <w:ilvl w:val="0"/>
          <w:numId w:val="2"/>
        </w:numPr>
        <w:spacing w:after="40" w:before="40"/>
      </w:pPr>
      <w:r>
        <w:rPr>
          <w:rFonts w:ascii="Arial" w:cs="Arial" w:eastAsia="Arial" w:hAnsi="Arial"/>
          <w:b w:val="false"/>
          <w:bCs w:val="false"/>
          <w:sz w:val="22"/>
          <w:szCs w:val="22"/>
        </w:rPr>
        <w:t xml:space="preserve">Useful logging</w:t>
      </w:r>
    </w:p>
    <w:p>
      <w:pPr>
        <w:spacing w:after="60" w:before="60"/>
      </w:pPr>
      <w:r>
        <w:t xml:space="preserve"/>
      </w:r>
    </w:p>
    <w:p>
      <w:pPr>
        <w:spacing w:after="60" w:before="60"/>
      </w:pPr>
      <w:r>
        <w:rPr>
          <w:rFonts w:ascii="Arial" w:cs="Arial" w:eastAsia="Arial" w:hAnsi="Arial"/>
          <w:sz w:val="22"/>
          <w:szCs w:val="22"/>
        </w:rPr>
        <w:t xml:space="preserve">The remaining issues are real but limited in impact. The clearest next steps are:</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Make registration errors generic to prevent account enumeration</w:t>
      </w:r>
    </w:p>
    <w:p>
      <w:pPr>
        <w:pStyle w:val="ListParagraph"/>
        <w:numPr>
          <w:ilvl w:val="0"/>
          <w:numId w:val="3"/>
        </w:numPr>
        <w:spacing w:after="40" w:before="40"/>
      </w:pPr>
      <w:r>
        <w:rPr>
          <w:rFonts w:ascii="Arial" w:cs="Arial" w:eastAsia="Arial" w:hAnsi="Arial"/>
          <w:sz w:val="22"/>
          <w:szCs w:val="22"/>
        </w:rPr>
        <w:t xml:space="preserve">Add rate limiting to the password change route</w:t>
      </w:r>
    </w:p>
    <w:p>
      <w:pPr>
        <w:pStyle w:val="ListParagraph"/>
        <w:numPr>
          <w:ilvl w:val="0"/>
          <w:numId w:val="3"/>
        </w:numPr>
        <w:spacing w:after="40" w:before="40"/>
      </w:pPr>
      <w:r>
        <w:rPr>
          <w:rFonts w:ascii="Arial" w:cs="Arial" w:eastAsia="Arial" w:hAnsi="Arial"/>
          <w:sz w:val="22"/>
          <w:szCs w:val="22"/>
        </w:rPr>
        <w:t xml:space="preserve">Move the Fernet key out of the project directory for any non-demo deployment</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8"/>
              <w:left w:val="single" w:color="375623" w:sz="8"/>
              <w:bottom w:val="single" w:color="375623" w:sz="8"/>
              <w:right w:val="single" w:color="375623" w:sz="8"/>
            </w:tcBorders>
            <w:shd w:fill="EBF1DE" w:val="clear"/>
            <w:tcMar>
              <w:top w:type="dxa" w:w="120"/>
              <w:left w:type="dxa" w:w="160"/>
              <w:bottom w:type="dxa" w:w="120"/>
              <w:right w:type="dxa" w:w="160"/>
            </w:tcMar>
          </w:tcPr>
          <w:p>
            <w:pPr>
              <w:jc w:val="center"/>
            </w:pPr>
            <w:r>
              <w:rPr>
                <w:rFonts w:ascii="Arial" w:cs="Arial" w:eastAsia="Arial" w:hAnsi="Arial"/>
                <w:b/>
                <w:bCs/>
                <w:color w:val="375623"/>
                <w:sz w:val="24"/>
                <w:szCs w:val="24"/>
              </w:rPr>
              <w:t xml:space="preserve">No critical, high, or medium findings were identified during testing.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2026-04-18T18:41:24.595Z</dcterms:created>
  <dcterms:modified xsi:type="dcterms:W3CDTF">2026-04-18T18:41:24.596Z</dcterms:modified>
</cp:coreProperties>
</file>

<file path=docProps/custom.xml><?xml version="1.0" encoding="utf-8"?>
<Properties xmlns="http://schemas.openxmlformats.org/officeDocument/2006/custom-properties" xmlns:vt="http://schemas.openxmlformats.org/officeDocument/2006/docPropsVTypes"/>
</file>