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D71F27">
      <w:pPr>
        <w:rPr>
          <w:rFonts w:hint="default" w:ascii="Times New Roman" w:hAnsi="Times New Roman" w:cs="Times New Roman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18F3F336">
      <w:pPr>
        <w:rPr>
          <w:rFonts w:hint="default" w:ascii="Times New Roman" w:hAnsi="Times New Roman" w:cs="Times New Roman" w:eastAsiaTheme="minorEastAsia"/>
          <w:b/>
          <w:bCs/>
          <w:i w:val="0"/>
          <w:i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Untitled.ipynb</w:t>
      </w:r>
    </w:p>
    <w:p w14:paraId="43AF73D5">
      <w:pP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原始模型数据</w:t>
      </w:r>
      <w:r>
        <w:rPr>
          <w:rFonts w:hint="eastAsia"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来源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191125" cy="942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18536">
      <w:pPr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</w:p>
    <w:p w14:paraId="51DB7C2C">
      <w:pPr>
        <w:rPr>
          <w:rFonts w:hint="default"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最初模型：</w:t>
      </w:r>
    </w:p>
    <w:p w14:paraId="5748621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模型 A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LGBM (MiniLM + 4 特征)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Validation LogLoss: 1.03534</w:t>
      </w:r>
    </w:p>
    <w:p w14:paraId="4617B66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rFonts w:hint="default" w:ascii="Times New Roman" w:hAnsi="Times New Roman" w:eastAsia="宋体" w:cs="Times New Roman"/>
          <w:i w:val="0"/>
          <w:i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模型 B (LoRA DeBERTa-small)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DeBERTa T = 1.084 | 校准后 Loss: 1.05883</w:t>
      </w:r>
    </w:p>
    <w:p w14:paraId="0728FA7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rFonts w:hint="default" w:ascii="Times New Roman" w:hAnsi="Times New Roman" w:eastAsia="宋体" w:cs="Times New Roman"/>
          <w:i w:val="0"/>
          <w:i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模型 C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LGBM (E5 + 4 特征)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Validation LogLoss: 1.03605</w:t>
      </w:r>
    </w:p>
    <w:p w14:paraId="7CE6651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rFonts w:hint="default" w:ascii="Times New Roman" w:hAnsi="Times New Roman" w:cs="Times New Roman" w:eastAsiaTheme="minorEastAsia"/>
          <w:i w:val="0"/>
          <w:i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模型 D (LoRA RoBERTa-base)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RoBERTa T = 1.244 | 校准后 Loss: 1.04997</w:t>
      </w:r>
    </w:p>
    <w:p w14:paraId="73534C55">
      <w:pPr>
        <w:rPr>
          <w:rFonts w:hint="default"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其中ABC来自team8-model-extensions.ipynb，D是我新增的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 w14:paraId="27424871">
      <w:pPr>
        <w:rPr>
          <w:rFonts w:hint="default"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</w:p>
    <w:p w14:paraId="2081112A">
      <w:pPr>
        <w:rPr>
          <w:rFonts w:hint="default"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将ABCD四个模型集成：</w:t>
      </w:r>
    </w:p>
    <w:p w14:paraId="1AE0A5EE">
      <w:pP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038475" cy="1276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AF468">
      <w:pPr>
        <w:rPr>
          <w:rFonts w:hint="default" w:ascii="Times New Roman" w:hAnsi="Times New Roman" w:eastAsia="宋体" w:cs="Times New Roman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其中D的混淆矩阵如图，可以看出D对选择a win存在很大倾向，</w:t>
      </w:r>
      <w:r>
        <w:rPr>
          <w:rFonts w:hint="eastAsia" w:ascii="Times New Roman" w:hAnsi="Times New Roman" w:cs="Times New Roman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这被视为有价值的偏见，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所以取得了0.29的权重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宋体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568575" cy="2135505"/>
            <wp:effectExtent l="0" t="0" r="3175" b="1714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8575" cy="2135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、</w:t>
      </w:r>
    </w:p>
    <w:p w14:paraId="49807638">
      <w:pPr>
        <w:rPr>
          <w:rFonts w:hint="default" w:ascii="Times New Roman" w:hAnsi="Times New Roman" w:eastAsia="宋体" w:cs="Times New Roman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然后A和C的混淆矩阵如下图。可以看出两个模型非常相似，所以也取得了类似的权重（两个都是0.35左右）</w:t>
      </w:r>
    </w:p>
    <w:p w14:paraId="59DA15AE">
      <w:pPr>
        <w:rPr>
          <w:rFonts w:hint="default" w:ascii="Times New Roman" w:hAnsi="Times New Roman" w:eastAsia="宋体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613025" cy="2172970"/>
            <wp:effectExtent l="0" t="0" r="15875" b="1778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3025" cy="217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611755" cy="2171700"/>
            <wp:effectExtent l="0" t="0" r="1714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175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FAFC16">
      <w:pPr>
        <w:rPr>
          <w:rFonts w:hint="default" w:ascii="Times New Roman" w:hAnsi="Times New Roman" w:eastAsia="宋体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17530A8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又由于模型B根本没</w:t>
      </w:r>
      <w:r>
        <w:rPr>
          <w:rFonts w:hint="eastAsia" w:ascii="Times New Roman" w:hAnsi="Times New Roman" w:cs="Times New Roman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有</w:t>
      </w:r>
      <w:r>
        <w:rPr>
          <w:rFonts w:hint="default" w:ascii="Times New Roman" w:hAnsi="Times New Roman" w:eastAsia="宋体" w:cs="Times New Roman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取得权重，猜测是因为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DeBERTa-small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数据集太小，所以新增了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模型 E (LoRA DeBERTa-v3-base)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Loss: 1.04989</w:t>
      </w:r>
    </w:p>
    <w:p w14:paraId="6E5D8DC2">
      <w:pP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086225" cy="2114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BF996">
      <w:pPr>
        <w:rPr>
          <w:rFonts w:hint="eastAsia" w:ascii="Times New Roman" w:hAnsi="Times New Roman" w:cs="Times New Roman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虽然</w:t>
      </w:r>
      <w:r>
        <w:rPr>
          <w:rFonts w:hint="eastAsia" w:ascii="Times New Roman" w:hAnsi="Times New Roman" w:cs="Times New Roman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集成后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loss有提升但是非常小</w:t>
      </w:r>
      <w:r>
        <w:rPr>
          <w:rFonts w:hint="eastAsia" w:ascii="Times New Roman" w:hAnsi="Times New Roman" w:cs="Times New Roman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 w14:paraId="11CD56E4">
      <w:pPr>
        <w:rPr>
          <w:rFonts w:hint="default" w:ascii="Times New Roman" w:hAnsi="Times New Roman" w:cs="Times New Roman" w:eastAsiaTheme="minorEastAsia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再进行对E的混淆矩阵分析。可以看出与D类似，都存在对A win的倾向。并且权重占比最大的还是A和C模型，所以考虑继续新增特征来优化权重占比最大的模型</w:t>
      </w:r>
      <w:r>
        <w:rPr>
          <w:rFonts w:hint="eastAsia" w:ascii="Times New Roman" w:hAnsi="Times New Roman" w:cs="Times New Roman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AC，节省时间成本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宋体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802380" cy="3161030"/>
            <wp:effectExtent l="0" t="0" r="7620" b="127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3161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C009FE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4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所以为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LGBM 创建 N-gram 差异特征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重新训练了A和C</w:t>
      </w:r>
    </w:p>
    <w:p w14:paraId="61E97F1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4" w:lineRule="atLeast"/>
        <w:ind w:left="0" w:firstLine="0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102610" cy="534670"/>
            <wp:effectExtent l="0" t="0" r="2540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261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F418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4" w:lineRule="atLeast"/>
        <w:ind w:left="0" w:firstLine="0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826385" cy="486410"/>
            <wp:effectExtent l="0" t="0" r="1206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6385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6290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4" w:lineRule="atLeast"/>
        <w:ind w:left="0" w:firstLine="0"/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746500" cy="1603375"/>
            <wp:effectExtent l="0" t="0" r="6350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67385"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以上内容都在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Untitled.ipynb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文件内运行，保存训练后模型和参数信息，上传到kaggle内dataset，再次输出csv后提交成绩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如图</w:t>
      </w:r>
    </w:p>
    <w:p w14:paraId="3AF6CD29">
      <w:pP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072640" cy="654685"/>
            <wp:effectExtent l="0" t="0" r="3810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6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D4196">
      <w:pP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3040" cy="383540"/>
            <wp:effectExtent l="0" t="0" r="3810" b="165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E867E">
      <w:pP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192AC927">
      <w:pP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finalv4</w:t>
      </w:r>
      <w: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.ipynb</w:t>
      </w:r>
    </w:p>
    <w:p w14:paraId="08C73AF4"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在本地训练的流程中发现其实A和C模型之间没有太大区别，D和E之间也没有，并且由于D和E的训练时间太长，考虑直接进行简单训练</w:t>
      </w:r>
    </w:p>
    <w:p w14:paraId="49120DCE">
      <w:pP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直接选择了模型A，使用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 xml:space="preserve">MiniLM + 4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基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础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特征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加上之前从错误分析中新增的相似度特征和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N-gram 差异特征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并且使用K折交叉验证（DE模型使用K折交叉验证时间花费太多）</w:t>
      </w:r>
    </w:p>
    <w:p w14:paraId="0F6477C4">
      <w:pPr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2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得到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2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 xml:space="preserve">最佳 [完整 OOF] 模型 A-Ngram </w:t>
      </w: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00000" w:themeColor="text1"/>
          <w:spacing w:val="2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LogLoss：1.02799</w:t>
      </w:r>
    </w:p>
    <w:p w14:paraId="6A0C8ACB">
      <w:pP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2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2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提交后成绩如图，取得了更好的成绩</w:t>
      </w:r>
    </w:p>
    <w:p w14:paraId="558DEAB2">
      <w:pP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2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1135" cy="397510"/>
            <wp:effectExtent l="0" t="0" r="5715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81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2025-11-01T10:04:41Z</dcterms:created>
  <dc:creator>f1285</dc:creator>
  <cp:lastModifiedBy>鱼</cp:lastModifiedBy>
  <dcterms:modified xsi:type="dcterms:W3CDTF">2025-11-01T10:33:57Z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eyJoZGlkIjoiMmJiYmRiOWEwNWMzZmRjMzJkZWI3OTFlOGMyMGFhOWYiLCJ1c2VySWQiOiIxMTY2ODczNTI3In0=</vt:lpwstr>
  </property>
  <property fmtid="{D5CDD505-2E9C-101B-9397-08002B2CF9AE}" pid="4" name="ICV">
    <vt:lpwstr>86A1FADA9C7149F5BD58ACF7AFDCCFBB_12</vt:lpwstr>
  </property>
</Properties>
</file>