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Greta Goes Wild Free - High Chances of Winning Up to 8,000€</w:t>
      </w:r>
    </w:p>
    <w:p>
      <w:pPr>
        <w:pStyle w:val="Heading2"/>
      </w:pPr>
      <w:r>
        <w:t>Get Wild with Greta's Gameplay and Mechanics</w:t>
      </w:r>
    </w:p>
    <w:p>
      <w:r/>
      <w:r>
        <w:t>Get ready to be transported back to the golden age of slot games with Greta Goes Wild! This classic slot game features 5 reels and 3 rows, adding a touch of nostalgia to your gambling routine. With 10 fixed pay lines, the game offers a minimum bet of 0.01€ per line, so you can enjoy the thrill of the game without breaking the bank. If you're feeling bold, go for the maximum total bet of 30€ and see if fortune favors the brave.</w:t>
      </w:r>
    </w:p>
    <w:p>
      <w:r/>
      <w:r>
        <w:t>Here's a pro tip: turn on the automatic spins and watch the game come to life in front of your eyes. With the spins set between 10 and 100, you can sit back, relax, and let Greta work her magic. With high volatility and an RTP of 96%, Greta Goes Wild offers you high chances of winning big, with up to 8,000€ per bet. That's something worth going wild for!</w:t>
      </w:r>
    </w:p>
    <w:p>
      <w:pPr>
        <w:pStyle w:val="Heading2"/>
      </w:pPr>
      <w:r>
        <w:t>The Symbols in Greta Goes Wild: What Pays and What Doesn't</w:t>
      </w:r>
    </w:p>
    <w:p>
      <w:r/>
      <w:r>
        <w:t>As any other slot game, Greta Goes Wild has its low and high paying symbols. The lowest ones are the 9 to Ace cards, which will only give you a few cents if you're lucky. But why chase pennies when you can go for the big bucks? Thematic symbols like pretzels, hats, barrels, and inn customers offer great winnings. And let's not forget about the game logo - it can make you rich as a king! But the real star of the show is Greta herself, who is also the Wild symbol. With those lederhosen and golden braids, she's impossible to resist, and her payouts are as generous as her smile. And if things are getting wild in the game, look for the Bavarian beer mug - it's the Scatter symbol that opens the door to even more wins.</w:t>
      </w:r>
    </w:p>
    <w:p>
      <w:pPr>
        <w:pStyle w:val="Heading2"/>
      </w:pPr>
      <w:r>
        <w:t>Special features and Bonuses</w:t>
      </w:r>
    </w:p>
    <w:p>
      <w:r/>
      <w:r>
        <w:t xml:space="preserve">What's a slot game without some exciting special features and bonuses? Greta Goes Wild has got you covered with its thrilling gameplay experience. Landing on 3 Scatter symbols will give you 10 free spins, but if you can snag 5 Scatters, then you'll get up to 15 free spins! Plus, during these free spins, the Wild symbols remain locked on the reels and come with a 2x or 3x multiplier. Talk about wild and out of control! </w:t>
      </w:r>
      <w:r/>
    </w:p>
    <w:p>
      <w:r/>
      <w:r>
        <w:t xml:space="preserve">Greta is also a generous lady and can randomly award mega wins or bonuses during regular spins. But, during free spins, she gets even crazier and rewards players with an additional spin upon appearing. Who doesn't love a lady who gives more than she takes? </w:t>
      </w:r>
    </w:p>
    <w:p>
      <w:pPr>
        <w:pStyle w:val="Heading2"/>
      </w:pPr>
      <w:r>
        <w:t>Graphics and Sound Design</w:t>
      </w:r>
    </w:p>
    <w:p>
      <w:r/>
      <w:r>
        <w:t>Greta Goes Wild boasts graphics so impressive, you'd think Michelangelo himself had created them. The design screams 'It's Oktoberfest, baby!', with reels spinning atop a bar counter surrounded by overflowing barrels of beer. Talk about immersive gameplay! And let's not forget the sound design - it's so good, you may just find yourself tapping your schnitzel to the beat while playing. The music selection is perfect, with a change in tune during free spins that's sure to make even the most serious players grin from ear to ear.</w:t>
      </w:r>
    </w:p>
    <w:p>
      <w:pPr>
        <w:pStyle w:val="Heading2"/>
      </w:pPr>
      <w:r>
        <w:t>Get Rich or Go Home: About Volatility and RTP</w:t>
      </w:r>
    </w:p>
    <w:p>
      <w:r/>
      <w:r>
        <w:t>Are you tired of boring slot games where all you do is spin and hope for the best? Well, look no further than Greta Goes Wild. This game has high volatility, meaning it's not for the faint of heart. But if you're brave enough to take on the challenge, you could win big. With an RTP of 96%, there's a jackpot of up to 8,000€ waiting for you.</w:t>
      </w:r>
    </w:p>
    <w:p>
      <w:r/>
      <w:r>
        <w:t>Don't worry if you're on a tight budget, the minimum bet is only 0.01€ per line. But don't let that fool you, this slot game is not for the faint of heart. With a classic game grid of 5 reels and 3 rows, this game is perfect for those who prefer a traditional gameplay experience. So why wait? Go ahead and give Greta a spin!</w:t>
      </w:r>
    </w:p>
    <w:p>
      <w:pPr>
        <w:pStyle w:val="Heading2"/>
      </w:pPr>
      <w:r>
        <w:t>FAQ</w:t>
      </w:r>
    </w:p>
    <w:p>
      <w:pPr>
        <w:pStyle w:val="Heading3"/>
      </w:pPr>
      <w:r>
        <w:t>How many pay lines does Greta Goes Wild have?</w:t>
      </w:r>
    </w:p>
    <w:p>
      <w:r/>
      <w:r>
        <w:t>Greta Goes Wild has 10 fixed pay lines.</w:t>
      </w:r>
    </w:p>
    <w:p>
      <w:pPr>
        <w:pStyle w:val="Heading3"/>
      </w:pPr>
      <w:r>
        <w:t>What is the minimum bet amount for this game?</w:t>
      </w:r>
    </w:p>
    <w:p>
      <w:r/>
      <w:r>
        <w:t>The minimum bet amount is 0.01€ per line, making the minimum bet 0.10€.</w:t>
      </w:r>
    </w:p>
    <w:p>
      <w:pPr>
        <w:pStyle w:val="Heading3"/>
      </w:pPr>
      <w:r>
        <w:t>What is the maximum total bet amount for Greta Goes Wild?</w:t>
      </w:r>
    </w:p>
    <w:p>
      <w:r/>
      <w:r>
        <w:t>The maximum total bet amount is 30€.</w:t>
      </w:r>
    </w:p>
    <w:p>
      <w:pPr>
        <w:pStyle w:val="Heading3"/>
      </w:pPr>
      <w:r>
        <w:t>What is the RTP (Return to Player) for this game?</w:t>
      </w:r>
    </w:p>
    <w:p>
      <w:r/>
      <w:r>
        <w:t>The RTP for Greta Goes Wild is 96%.</w:t>
      </w:r>
    </w:p>
    <w:p>
      <w:pPr>
        <w:pStyle w:val="Heading3"/>
      </w:pPr>
      <w:r>
        <w:t>What is the highest amount you can win per bet in this game?</w:t>
      </w:r>
    </w:p>
    <w:p>
      <w:r/>
      <w:r>
        <w:t>You can win up to 8,000€ per bet in Greta Goes Wild.</w:t>
      </w:r>
    </w:p>
    <w:p>
      <w:pPr>
        <w:pStyle w:val="Heading3"/>
      </w:pPr>
      <w:r>
        <w:t>What symbols pay the least?</w:t>
      </w:r>
    </w:p>
    <w:p>
      <w:r/>
      <w:r>
        <w:t>Cards from 9 to Ace are the symbols that pay the least.</w:t>
      </w:r>
    </w:p>
    <w:p>
      <w:pPr>
        <w:pStyle w:val="Heading3"/>
      </w:pPr>
      <w:r>
        <w:t>What symbol is the Wild in Greta Goes Wild?</w:t>
      </w:r>
    </w:p>
    <w:p>
      <w:r/>
      <w:r>
        <w:t>Greta herself is the Wild symbol, replacing all symbols except the Scatter.</w:t>
      </w:r>
    </w:p>
    <w:p>
      <w:pPr>
        <w:pStyle w:val="Heading3"/>
      </w:pPr>
      <w:r>
        <w:t>What is the maximum number of automatic spins?</w:t>
      </w:r>
    </w:p>
    <w:p>
      <w:r/>
      <w:r>
        <w:t>The maximum number of automatic spins is 100.</w:t>
      </w:r>
    </w:p>
    <w:p>
      <w:pPr>
        <w:pStyle w:val="Heading2"/>
      </w:pPr>
      <w:r>
        <w:t>What we like</w:t>
      </w:r>
    </w:p>
    <w:p>
      <w:pPr>
        <w:pStyle w:val="ListBullet"/>
        <w:spacing w:line="240" w:lineRule="auto"/>
        <w:ind w:left="720"/>
      </w:pPr>
      <w:r/>
      <w:r>
        <w:t>High chances of winning up to 8,000€ per bet</w:t>
      </w:r>
    </w:p>
    <w:p>
      <w:pPr>
        <w:pStyle w:val="ListBullet"/>
        <w:spacing w:line="240" w:lineRule="auto"/>
        <w:ind w:left="720"/>
      </w:pPr>
      <w:r/>
      <w:r>
        <w:t>Free spins with locked Wild symbols and multipliers</w:t>
      </w:r>
    </w:p>
    <w:p>
      <w:pPr>
        <w:pStyle w:val="ListBullet"/>
        <w:spacing w:line="240" w:lineRule="auto"/>
        <w:ind w:left="720"/>
      </w:pPr>
      <w:r/>
      <w:r>
        <w:t>Top-notch graphics and sound design</w:t>
      </w:r>
    </w:p>
    <w:p>
      <w:pPr>
        <w:pStyle w:val="ListBullet"/>
        <w:spacing w:line="240" w:lineRule="auto"/>
        <w:ind w:left="720"/>
      </w:pPr>
      <w:r/>
      <w:r>
        <w:t>Reasonable minimum bet of 0.01€ on each line</w:t>
      </w:r>
    </w:p>
    <w:p>
      <w:pPr>
        <w:pStyle w:val="Heading2"/>
      </w:pPr>
      <w:r>
        <w:t>What we don't like</w:t>
      </w:r>
    </w:p>
    <w:p>
      <w:pPr>
        <w:pStyle w:val="ListBullet"/>
        <w:spacing w:line="240" w:lineRule="auto"/>
        <w:ind w:left="720"/>
      </w:pPr>
      <w:r/>
      <w:r>
        <w:t>Limited number of pay lines (10)</w:t>
      </w:r>
    </w:p>
    <w:p>
      <w:pPr>
        <w:pStyle w:val="ListBullet"/>
        <w:spacing w:line="240" w:lineRule="auto"/>
        <w:ind w:left="720"/>
      </w:pPr>
      <w:r/>
      <w:r>
        <w:t>Bonus features may not trigger frequently</w:t>
      </w:r>
    </w:p>
    <w:p>
      <w:r/>
      <w:r>
        <w:rPr>
          <w:b/>
        </w:rPr>
        <w:t>Play Greta Goes Wild Free - High Chances of Winning Up to 8,000€</w:t>
      </w:r>
    </w:p>
    <w:p>
      <w:r/>
      <w:r>
        <w:rPr>
          <w:i/>
        </w:rPr>
        <w:t>Join the festive Oktoberfest with Greta Goes Wild. Enjoy high chances of winning up to 8,000€ per bet.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