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Gustav Minebuster Free | High-Volatility Slot Game</w:t>
      </w:r>
    </w:p>
    <w:p>
      <w:pPr>
        <w:pStyle w:val="Heading2"/>
      </w:pPr>
      <w:r>
        <w:t>Get Ready to Strike Gold with Gustav Minebuster</w:t>
      </w:r>
    </w:p>
    <w:p>
      <w:r/>
      <w:r>
        <w:t xml:space="preserve">Gustav Minebuster is not your average slot machine; it's the game you never knew you needed. Instead of pay-lines, Gustav Minebuster uses Cluster Pays, which means that to win, you'll need to get at least five symbols in a group. With 8x8 reels and 64 symbols, there's plenty of opportunities to strike gold. </w:t>
      </w:r>
    </w:p>
    <w:p>
      <w:r/>
      <w:r>
        <w:t xml:space="preserve">The game also has cascading reels that give you yet another chance to win. When you win, the winning combo triggers a wave, and with each wave, you have a better shot at taking home your loot. </w:t>
      </w:r>
    </w:p>
    <w:p>
      <w:r/>
      <w:r>
        <w:t>But here's what sets Gustav Minebuster apart from the rest: Gustav himself. The Wild symbol features Gustav, and he can stand in for anything else in a winning combo. His mustache may look imposing, but never fear, he's on your side.</w:t>
      </w:r>
    </w:p>
    <w:p>
      <w:pPr>
        <w:pStyle w:val="Heading2"/>
      </w:pPr>
      <w:r>
        <w:t>Graphics and Design</w:t>
      </w:r>
    </w:p>
    <w:p>
      <w:r/>
      <w:r>
        <w:t>Prepare your pickaxe because the visuals in Gustav Minebuster are as stunning as a shiny diamond unearthed from a mine! The mining theme has Gustav, our charming miner, leading the way through a backdrop of tunnels and underground caverns. And don't get us started on the sparkling gemstones and glimmering gold coins that light up the reels with every spin! With vivid animations and sound effects that make you feel like you're actually mining for treasure, playing this game is truly an immersive experience!</w:t>
      </w:r>
    </w:p>
    <w:p>
      <w:pPr>
        <w:pStyle w:val="Heading2"/>
      </w:pPr>
      <w:r>
        <w:t>Special Features and Bonuses</w:t>
      </w:r>
    </w:p>
    <w:p>
      <w:r/>
      <w:r>
        <w:t>If you think Gustav Minebuster is all about the cute little dwarf, think again. This game is packed with special features and bonuses that will make your head spin, and hopefully your bankroll too!</w:t>
      </w:r>
    </w:p>
    <w:p>
      <w:r/>
      <w:r>
        <w:t>First off, there's our buddy Gustav himself - he's the Wild symbol, and he'll substitute for any other symbol in a winning combo. But it gets better - every time Gustav helps you win, you'll trigger a re-spin. And with each re-spin, your multiplier goes up! That's what we call a Jolly good time.</w:t>
      </w:r>
    </w:p>
    <w:p>
      <w:r/>
      <w:r>
        <w:t>Then there's the Dynamite Explosive Wins feature - when the Dynamite symbol explodes, it brings even more gems onto the reels! That's what we like to call explosive excitement.</w:t>
      </w:r>
    </w:p>
    <w:p>
      <w:r/>
      <w:r>
        <w:t>And last but not least, the Free Spins feature. Get four successive cluster wins, and you'll trigger the Free Spins. It's just like regular spins, only they're free! We like free things almost as much as we like winning big.</w:t>
      </w:r>
    </w:p>
    <w:p>
      <w:pPr>
        <w:pStyle w:val="Heading2"/>
      </w:pPr>
      <w:r>
        <w:t>Win Big with Gustav Minebuster Jackpot and Payouts</w:t>
      </w:r>
    </w:p>
    <w:p>
      <w:r/>
      <w:r>
        <w:t xml:space="preserve">Gustav Minebuster might just blow you away with its massive jackpot of up to 20,000 times your bet. That's a lot of coins to add to your treasure pile! And if luck is really on your side, you could walk away with a maximum payout of €400,000. With that kind of cash in your pocket, you could buy yourself a gold mine! Of course, the game's high volatility means that you could also end up empty-handed. Winning combinations might not come your way very often, but when they do, the payoffs will make your heart race. Just remember: don't blow all your earnings on dynamite! </w:t>
      </w:r>
    </w:p>
    <w:p>
      <w:pPr>
        <w:pStyle w:val="Heading2"/>
      </w:pPr>
      <w:r>
        <w:t>Betting Options</w:t>
      </w:r>
    </w:p>
    <w:p>
      <w:r/>
      <w:r>
        <w:t>Ready, set, bet! With Gustav Minebuster, placing your wagers is as easy as using 20 golden coins. From high rollers to penny pinchers, this game offers betting options ranging from €0.20 to €20.00, so everyone can dig in! Plus, the Autoplay feature lets you sit back and relax while the reels spin themselves silly. Just choose the number of spins you want and let it rip!</w:t>
      </w:r>
    </w:p>
    <w:p>
      <w:pPr>
        <w:pStyle w:val="Heading2"/>
      </w:pPr>
      <w:r>
        <w:t>FAQ</w:t>
      </w:r>
    </w:p>
    <w:p>
      <w:pPr>
        <w:pStyle w:val="Heading3"/>
      </w:pPr>
      <w:r>
        <w:t>What is the maximum potential jackpot for Gustav Minebuster?</w:t>
      </w:r>
    </w:p>
    <w:p>
      <w:r/>
      <w:r>
        <w:t>The jackpot for Gustav Minebuster can be up to 20,000 times your bet.</w:t>
      </w:r>
    </w:p>
    <w:p>
      <w:pPr>
        <w:pStyle w:val="Heading3"/>
      </w:pPr>
      <w:r>
        <w:t>What is the betting range for Gustav Minebuster?</w:t>
      </w:r>
    </w:p>
    <w:p>
      <w:r/>
      <w:r>
        <w:t>You can place bets ranging from €0.20 to €20.00.</w:t>
      </w:r>
    </w:p>
    <w:p>
      <w:pPr>
        <w:pStyle w:val="Heading3"/>
      </w:pPr>
      <w:r>
        <w:t>What are the features offered in Gustav Minebuster?</w:t>
      </w:r>
    </w:p>
    <w:p>
      <w:r/>
      <w:r>
        <w:t>Gustav Minebuster offers cascading reels, wild symbols featuring Gustav, re-spins, multipliers, and more. It also features the Dynamite Explosive Wins for more chances to win and earn free spins.</w:t>
      </w:r>
    </w:p>
    <w:p>
      <w:pPr>
        <w:pStyle w:val="Heading3"/>
      </w:pPr>
      <w:r>
        <w:t>What is the recommended audience for Gustav Minebuster?</w:t>
      </w:r>
    </w:p>
    <w:p>
      <w:r/>
      <w:r>
        <w:t>Gustav Minebuster is recommended for those who are experienced in online slot games and are comfortable taking high risks for the potential of exceptional payout.</w:t>
      </w:r>
    </w:p>
    <w:p>
      <w:pPr>
        <w:pStyle w:val="Heading3"/>
      </w:pPr>
      <w:r>
        <w:t>Is Gustav Minebuster a high volatility game?</w:t>
      </w:r>
    </w:p>
    <w:p>
      <w:r/>
      <w:r>
        <w:t>Yes, Gustav Minebuster is a high volatility game.</w:t>
      </w:r>
    </w:p>
    <w:p>
      <w:pPr>
        <w:pStyle w:val="Heading3"/>
      </w:pPr>
      <w:r>
        <w:t>What is the Wild symbol in Gustav Minebuster?</w:t>
      </w:r>
    </w:p>
    <w:p>
      <w:r/>
      <w:r>
        <w:t>The Wild symbol in Gustav Minebuster features Gustav, the charismatic miner.</w:t>
      </w:r>
    </w:p>
    <w:p>
      <w:pPr>
        <w:pStyle w:val="Heading3"/>
      </w:pPr>
      <w:r>
        <w:t>What is the potential pay-out for Gustav Minebuster?</w:t>
      </w:r>
    </w:p>
    <w:p>
      <w:r/>
      <w:r>
        <w:t>The potential pay-out for Gustav Minebuster can be up to €400,000.</w:t>
      </w:r>
    </w:p>
    <w:p>
      <w:pPr>
        <w:pStyle w:val="Heading3"/>
      </w:pPr>
      <w:r>
        <w:t>Does Gustav Minebuster have a free version available?</w:t>
      </w:r>
    </w:p>
    <w:p>
      <w:r/>
      <w:r>
        <w:t>Yes, you can find a free version of Gustav Minebuster among our collection of free video slots.</w:t>
      </w:r>
    </w:p>
    <w:p>
      <w:pPr>
        <w:pStyle w:val="Heading2"/>
      </w:pPr>
      <w:r>
        <w:t>What we like</w:t>
      </w:r>
    </w:p>
    <w:p>
      <w:pPr>
        <w:pStyle w:val="ListBullet"/>
        <w:spacing w:line="240" w:lineRule="auto"/>
        <w:ind w:left="720"/>
      </w:pPr>
      <w:r/>
      <w:r>
        <w:t>Cluster Pays and cascading reels provide more chances to win</w:t>
      </w:r>
    </w:p>
    <w:p>
      <w:pPr>
        <w:pStyle w:val="ListBullet"/>
        <w:spacing w:line="240" w:lineRule="auto"/>
        <w:ind w:left="720"/>
      </w:pPr>
      <w:r/>
      <w:r>
        <w:t>Exceptional graphics and design with a fitting soundtrack</w:t>
      </w:r>
    </w:p>
    <w:p>
      <w:pPr>
        <w:pStyle w:val="ListBullet"/>
        <w:spacing w:line="240" w:lineRule="auto"/>
        <w:ind w:left="720"/>
      </w:pPr>
      <w:r/>
      <w:r>
        <w:t>Multiple special features and bonuses</w:t>
      </w:r>
    </w:p>
    <w:p>
      <w:pPr>
        <w:pStyle w:val="ListBullet"/>
        <w:spacing w:line="240" w:lineRule="auto"/>
        <w:ind w:left="720"/>
      </w:pPr>
      <w:r/>
      <w:r>
        <w:t>Massive jackpot of up to 20,000 times your bet</w:t>
      </w:r>
    </w:p>
    <w:p>
      <w:pPr>
        <w:pStyle w:val="Heading2"/>
      </w:pPr>
      <w:r>
        <w:t>What we don't like</w:t>
      </w:r>
    </w:p>
    <w:p>
      <w:pPr>
        <w:pStyle w:val="ListBullet"/>
        <w:spacing w:line="240" w:lineRule="auto"/>
        <w:ind w:left="720"/>
      </w:pPr>
      <w:r/>
      <w:r>
        <w:t>High volatility with infrequent wins</w:t>
      </w:r>
    </w:p>
    <w:p>
      <w:pPr>
        <w:pStyle w:val="ListBullet"/>
        <w:spacing w:line="240" w:lineRule="auto"/>
        <w:ind w:left="720"/>
      </w:pPr>
      <w:r/>
      <w:r>
        <w:t>No progressive jackpot</w:t>
      </w:r>
    </w:p>
    <w:p>
      <w:r/>
      <w:r>
        <w:rPr>
          <w:b/>
        </w:rPr>
        <w:t>Play Gustav Minebuster Free | High-Volatility Slot Game</w:t>
      </w:r>
    </w:p>
    <w:p>
      <w:r/>
      <w:r>
        <w:rPr>
          <w:i/>
        </w:rPr>
        <w:t>Read our review of Gustav Minebuster and play this high-volatility slot game for free. Experience exceptional graphics and design, cluster pays, cascading reels, and multiple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