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Hold4Timer Free - Classic Fruit Game with Super Stake Feature</w:t>
      </w:r>
    </w:p>
    <w:p>
      <w:pPr>
        <w:pStyle w:val="Heading2"/>
      </w:pPr>
      <w:r>
        <w:t>Gameplay</w:t>
      </w:r>
    </w:p>
    <w:p>
      <w:r/>
      <w:r>
        <w:t>Hold onto your hats, slot fans - Hold4Timer brings all the classic fruit machine action you could ever want, with a 3x3 grid and 6 paylines to keep the excitement going. If you're feeling lucky, you can create winning combinations of at least 3 identical symbols on the same payline and rake in that sweet cash. And as if that wasn't enough, Hold4Timer even offers a Gamble Feature that lets you double your winnings - just don't let it go to your head!</w:t>
      </w:r>
    </w:p>
    <w:p>
      <w:pPr>
        <w:pStyle w:val="Heading2"/>
      </w:pPr>
      <w:r>
        <w:t>Symbols and Features</w:t>
      </w:r>
    </w:p>
    <w:p>
      <w:r/>
      <w:r>
        <w:t>Hold4Timer is a classic slot game that brings back the vintage-style fruit symbols we all know and love. You'll see familiar fruit icons such as lemon, watermelon, oranges, and pears, as well as exciting new symbols like 7 and Golden Crowns. But wait, there's more! The game also includes a Wild symbol representing the word itself. If you're lucky enough to land the Wild, you'll trigger the Super Stake feature. This means you'll get more Wild symbols, increasing your chances of winning big bucks!</w:t>
      </w:r>
    </w:p>
    <w:p>
      <w:r/>
      <w:r>
        <w:t>But that's not all, folks! The Hold4Timer game offers an awesome Gamble Feature that allows players to double their winnings after every successful spin. It's like taking a gamble on a gamble. How exhilarating!</w:t>
      </w:r>
    </w:p>
    <w:p>
      <w:pPr>
        <w:pStyle w:val="Heading2"/>
      </w:pPr>
      <w:r>
        <w:t>Compatibility: Can You Handle the Fun on All Devices?</w:t>
      </w:r>
    </w:p>
    <w:p>
      <w:r/>
      <w:r>
        <w:t>Hold4Timer is compatible with all devices. That means you can spin the reels wherever you are, whether you're sitting at home on your trusty desktop or on the go with your smartphone or tablet.</w:t>
      </w:r>
    </w:p>
    <w:p>
      <w:r/>
      <w:r>
        <w:t>So go ahead and sneak a few spins in during your boring morning meeting or while you're supposed to be doing laundry. Just don't forget to mute the sound if you're spinning during a particularly boring conference call - you don't want to alert your boss to your secret slot obsession.</w:t>
      </w:r>
    </w:p>
    <w:p>
      <w:pPr>
        <w:pStyle w:val="Heading2"/>
      </w:pPr>
      <w:r>
        <w:t>Graphics and Sound: A Classic with a Modern Twist</w:t>
      </w:r>
    </w:p>
    <w:p>
      <w:r/>
      <w:r>
        <w:t>If you're tired of flashy slot games with over-the-top graphics and ear-splitting sound effects, Hold4Timer has got you covered. This game brings back the good old days of classic slot machines with its retro graphics and sound effects that will make you feel like you're in a real casino.</w:t>
      </w:r>
    </w:p>
    <w:p>
      <w:r/>
      <w:r>
        <w:t>But don't be fooled by its classic appearance – Hold4Timer also comes with a touch of modernity. Its graphics are sharp and vibrant, and its sound effects are crisp and clear. It's the perfect blend of old and new, just like a fine wine (or cheese, if you prefer).</w:t>
      </w:r>
    </w:p>
    <w:p>
      <w:pPr>
        <w:pStyle w:val="Heading2"/>
      </w:pPr>
      <w:r>
        <w:t>Win Big With Hold4Timer's Payout and RTP!</w:t>
      </w:r>
    </w:p>
    <w:p>
      <w:r/>
      <w:r>
        <w:t>Hold onto your hats, folks! Hold4Timer's got a payout and RTP that's sure to make your day! Set your sights on a 95.01% RTP, with medium to low volatility that'll keep you on the edge of your seat. And don't forget the cherry on top - a maximum win of €160,000 on a single spin! With those kind of payouts, who needs a day job?</w:t>
      </w:r>
    </w:p>
    <w:p>
      <w:pPr>
        <w:pStyle w:val="Heading2"/>
      </w:pPr>
      <w:r>
        <w:t>FAQ</w:t>
      </w:r>
    </w:p>
    <w:p>
      <w:pPr>
        <w:pStyle w:val="Heading3"/>
      </w:pPr>
      <w:r>
        <w:t>Can I play Hold4Timer on my phone?</w:t>
      </w:r>
    </w:p>
    <w:p>
      <w:r/>
      <w:r>
        <w:t>Yes, the game has been optimized for all types of smartphones and tablets.</w:t>
      </w:r>
    </w:p>
    <w:p>
      <w:pPr>
        <w:pStyle w:val="Heading3"/>
      </w:pPr>
      <w:r>
        <w:t>What is the maximum win amount in Hold4Timer?</w:t>
      </w:r>
    </w:p>
    <w:p>
      <w:r/>
      <w:r>
        <w:t>The maximum win on a single spin is €160,000.</w:t>
      </w:r>
    </w:p>
    <w:p>
      <w:pPr>
        <w:pStyle w:val="Heading3"/>
      </w:pPr>
      <w:r>
        <w:t>Are there any special features in Hold4Timer?</w:t>
      </w:r>
    </w:p>
    <w:p>
      <w:r/>
      <w:r>
        <w:t>Yes, Hold4Timer has the Super Stake and Gamble Feature.</w:t>
      </w:r>
    </w:p>
    <w:p>
      <w:pPr>
        <w:pStyle w:val="Heading3"/>
      </w:pPr>
      <w:r>
        <w:t>What is the return to player in Hold4Timer?</w:t>
      </w:r>
    </w:p>
    <w:p>
      <w:r/>
      <w:r>
        <w:t>The return to player in Hold4Timer is 95.01%.</w:t>
      </w:r>
    </w:p>
    <w:p>
      <w:pPr>
        <w:pStyle w:val="Heading3"/>
      </w:pPr>
      <w:r>
        <w:t>What is the volatility of Hold4Timer?</w:t>
      </w:r>
    </w:p>
    <w:p>
      <w:r/>
      <w:r>
        <w:t>Hold4Timer has medium to low volatility.</w:t>
      </w:r>
    </w:p>
    <w:p>
      <w:pPr>
        <w:pStyle w:val="Heading3"/>
      </w:pPr>
      <w:r>
        <w:t>What type of symbols are in Hold4Timer?</w:t>
      </w:r>
    </w:p>
    <w:p>
      <w:r/>
      <w:r>
        <w:t>Hold4Timer has fruit symbols (lemon, watermelon, oranges, pears), standard symbols such as 7 and Golden Crowns, and a Wild symbol.</w:t>
      </w:r>
    </w:p>
    <w:p>
      <w:pPr>
        <w:pStyle w:val="Heading3"/>
      </w:pPr>
      <w:r>
        <w:t>Can the Wild symbol trigger any special features in Hold4Timer?</w:t>
      </w:r>
    </w:p>
    <w:p>
      <w:r/>
      <w:r>
        <w:t>Yes, the Wild symbol in Hold4Timer can trigger the Super Stake feature.</w:t>
      </w:r>
    </w:p>
    <w:p>
      <w:pPr>
        <w:pStyle w:val="Heading3"/>
      </w:pPr>
      <w:r>
        <w:t>What is the Gamble Feature in Hold4Timer?</w:t>
      </w:r>
    </w:p>
    <w:p>
      <w:r/>
      <w:r>
        <w:t>After each winning combination, the Gamble option is launched so you can try to double the prize by choosing 'heads' or 'tails'.</w:t>
      </w:r>
    </w:p>
    <w:p>
      <w:pPr>
        <w:pStyle w:val="Heading2"/>
      </w:pPr>
      <w:r>
        <w:t>What we like</w:t>
      </w:r>
    </w:p>
    <w:p>
      <w:pPr>
        <w:pStyle w:val="ListBullet"/>
        <w:spacing w:line="240" w:lineRule="auto"/>
        <w:ind w:left="720"/>
      </w:pPr>
      <w:r/>
      <w:r>
        <w:t>Classic fruit game with retro graphics and sound effects</w:t>
      </w:r>
    </w:p>
    <w:p>
      <w:pPr>
        <w:pStyle w:val="ListBullet"/>
        <w:spacing w:line="240" w:lineRule="auto"/>
        <w:ind w:left="720"/>
      </w:pPr>
      <w:r/>
      <w:r>
        <w:t>Super Stake feature adds more Wild symbols</w:t>
      </w:r>
    </w:p>
    <w:p>
      <w:pPr>
        <w:pStyle w:val="ListBullet"/>
        <w:spacing w:line="240" w:lineRule="auto"/>
        <w:ind w:left="720"/>
      </w:pPr>
      <w:r/>
      <w:r>
        <w:t>Gamble Feature allows players to double winnings</w:t>
      </w:r>
    </w:p>
    <w:p>
      <w:pPr>
        <w:pStyle w:val="ListBullet"/>
        <w:spacing w:line="240" w:lineRule="auto"/>
        <w:ind w:left="720"/>
      </w:pPr>
      <w:r/>
      <w:r>
        <w:t>Optimized for both fixed and mobile devices</w:t>
      </w:r>
    </w:p>
    <w:p>
      <w:pPr>
        <w:pStyle w:val="Heading2"/>
      </w:pPr>
      <w:r>
        <w:t>What we don't like</w:t>
      </w:r>
    </w:p>
    <w:p>
      <w:pPr>
        <w:pStyle w:val="ListBullet"/>
        <w:spacing w:line="240" w:lineRule="auto"/>
        <w:ind w:left="720"/>
      </w:pPr>
      <w:r/>
      <w:r>
        <w:t>Only has 6 paylines</w:t>
      </w:r>
    </w:p>
    <w:p>
      <w:pPr>
        <w:pStyle w:val="ListBullet"/>
        <w:spacing w:line="240" w:lineRule="auto"/>
        <w:ind w:left="720"/>
      </w:pPr>
      <w:r/>
      <w:r>
        <w:t>Medium to low volatility may not appeal to all players</w:t>
      </w:r>
    </w:p>
    <w:p>
      <w:r/>
      <w:r>
        <w:rPr>
          <w:b/>
        </w:rPr>
        <w:t>Play Hold4Timer Free - Classic Fruit Game with Super Stake Feature</w:t>
      </w:r>
    </w:p>
    <w:p>
      <w:r/>
      <w:r>
        <w:rPr>
          <w:i/>
        </w:rPr>
        <w:t>Read our review of Hold4Timer, a classic fruit game with vintage-style symbols and a Super Stake feature. Play now for free on fixed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