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Tomb of the Scarab Queen Free</w:t>
      </w:r>
    </w:p>
    <w:p>
      <w:pPr>
        <w:pStyle w:val="Heading2"/>
      </w:pPr>
      <w:r>
        <w:t>Gameplay and Features</w:t>
      </w:r>
    </w:p>
    <w:p>
      <w:r/>
      <w:r>
        <w:t>Prepare your explorer's hat and join John Hunter on a thrilling journey in Pragmatic Play's slot game: John Hunter and the Tomb of the Scarab Queen. This linear slot game with 5 reels and 25 paylines takes you on an adventure through the great pyramids of Giza. Be ready to face scarab beetles and other ancient surprises that will make your heart skip a beat!</w:t>
      </w:r>
    </w:p>
    <w:p>
      <w:r/>
      <w:r>
        <w:t>If you're looking for a game with frequent rewards, this one might be for you. John Hunter and the Tomb of the Scarab Queen offers various free spins and multipliers up to x25. With the right combination of luck and strategy, you could walk away with some serious treasures. Just don't let the scarabs get in your way.</w:t>
      </w:r>
    </w:p>
    <w:p>
      <w:pPr>
        <w:pStyle w:val="Heading2"/>
      </w:pPr>
      <w:r>
        <w:t>Symbols and Design</w:t>
      </w:r>
    </w:p>
    <w:p>
      <w:r/>
      <w:r>
        <w:t>Buckle up, adventurer! John Hunter and the Tomb of the Scarab Queen has got you covered with its desert-themed design featuring the greatest pyramids you'll ever see flanking the reels. You'll find yourself surrounded by Ancient Egyptian artifacts, including a leather bag, a gun in a holster, and even the explorer himself, John Hunter. Watch out for the mighty Anobi, the deity that can grant you some generous payouts. With Cleopatra as the Wild, you'll be replacing symbols faster than she replaced Mark Antony with Julius Caesar. Keep an eye out for the Pyramid Scatter, which can activate some serious free spins with some fantastical multipliers. But hey, we've got more! In addition to the themed symbols, you'll also see the good old cards from J to Ace. John Hunter and the Tomb of the Scarab Queen has it all!</w:t>
      </w:r>
    </w:p>
    <w:p>
      <w:pPr>
        <w:pStyle w:val="Heading2"/>
      </w:pPr>
      <w:r>
        <w:t>Volatility and RTP: Are You in for a Wild Ride?!</w:t>
      </w:r>
    </w:p>
    <w:p>
      <w:r/>
      <w:r>
        <w:t>So, you're probably wondering what the deal is with the volatility and RTP of John Hunter and the Tomb of the Scarab Queen. Well, let me tell you, my friend, this game has a medium volatility, which means your chances of winning big are pretty darn good without risking your entire bank account. And with a return to player of 96.5%, you'll have plenty of opportunities to hit some major jackpots - just make sure to bring a rabbit's foot or a lucky charm or something.</w:t>
      </w:r>
    </w:p>
    <w:p>
      <w:r/>
      <w:r>
        <w:t>And don't even get me started on the maximum win - it's x10,500 times the bet! That's enough to make you break out in a cold sweat with excitement, but don't worry, it's not completely out of reach. I mean, have you seen some of the stories about people winning big on slots? Trust me, it can happen to you - just keep spinning those reels and crossing your fingers!</w:t>
      </w:r>
    </w:p>
    <w:p>
      <w:pPr>
        <w:pStyle w:val="Heading2"/>
      </w:pPr>
      <w:r>
        <w:t>Compatibility and Accessibility: Can You Play it on Your Smart Fridge?</w:t>
      </w:r>
    </w:p>
    <w:p>
      <w:r/>
      <w:r>
        <w:t xml:space="preserve">Get ready to play this awesome game on any device! John Hunter Tomb of the Scarab Queen is available on desktop computers and mobile devices, including your neighbour's stolen iPad. </w:t>
      </w:r>
    </w:p>
    <w:p>
      <w:r/>
      <w:r>
        <w:t>Don't worry about breaking the bank either, you can start playing with just €0.20. And if you're feeling like a high roller, go ahead and place a maximum bet of €125 per spin. Just make sure to have a paper bag on hand in case things get too intense.</w:t>
      </w:r>
    </w:p>
    <w:p>
      <w:pPr>
        <w:pStyle w:val="Heading2"/>
      </w:pPr>
      <w:r>
        <w:t>Get Rich! (Or Try, At Least) Max Bet and Potential Winnings</w:t>
      </w:r>
    </w:p>
    <w:p>
      <w:r/>
      <w:r>
        <w:t>If you're feeling lucky, you can place a bet of up to €125 per spin in John Hunter and the Tomb of the Scarab Queen. This medium volatility slot game offers the chance to win up to x10,500 times your bet - and let's be honest, who wouldn't want to win that kind of cash?! It's enough to buy a new car, take a fancy vacation, or just waste it all on more online slots (we won't judge).</w:t>
      </w:r>
    </w:p>
    <w:p>
      <w:pPr>
        <w:pStyle w:val="Heading2"/>
      </w:pPr>
      <w:r>
        <w:t>FAQ</w:t>
      </w:r>
    </w:p>
    <w:p>
      <w:pPr>
        <w:pStyle w:val="Heading3"/>
      </w:pPr>
      <w:r>
        <w:t>What is the minimum bet for John Hunter Tomb of the Scarab Queen?</w:t>
      </w:r>
    </w:p>
    <w:p>
      <w:r/>
      <w:r>
        <w:t>The minimum bet amount is €0.25.</w:t>
      </w:r>
    </w:p>
    <w:p>
      <w:pPr>
        <w:pStyle w:val="Heading3"/>
      </w:pPr>
      <w:r>
        <w:t>What is the maximum bet for John Hunter Tomb of the Scarab Queen?</w:t>
      </w:r>
    </w:p>
    <w:p>
      <w:r/>
      <w:r>
        <w:t>The maximum bet amount is €125.</w:t>
      </w:r>
    </w:p>
    <w:p>
      <w:pPr>
        <w:pStyle w:val="Heading3"/>
      </w:pPr>
      <w:r>
        <w:t>What is the maximum win for John Hunter Tomb of the Scarab Queen?</w:t>
      </w:r>
    </w:p>
    <w:p>
      <w:r/>
      <w:r>
        <w:t>The maximum win is x10,500 times the bet.</w:t>
      </w:r>
    </w:p>
    <w:p>
      <w:pPr>
        <w:pStyle w:val="Heading3"/>
      </w:pPr>
      <w:r>
        <w:t>What is the Return to Player (RTP) for John Hunter Tomb of the Scarab Queen?</w:t>
      </w:r>
    </w:p>
    <w:p>
      <w:r/>
      <w:r>
        <w:t>The RTP is 96.5%.</w:t>
      </w:r>
    </w:p>
    <w:p>
      <w:pPr>
        <w:pStyle w:val="Heading3"/>
      </w:pPr>
      <w:r>
        <w:t>What is the volatility of John Hunter Tomb of the Scarab Queen?</w:t>
      </w:r>
    </w:p>
    <w:p>
      <w:r/>
      <w:r>
        <w:t>The volatility is medium.</w:t>
      </w:r>
    </w:p>
    <w:p>
      <w:pPr>
        <w:pStyle w:val="Heading3"/>
      </w:pPr>
      <w:r>
        <w:t>What are the main features of John Hunter Tomb of the Scarab Queen?</w:t>
      </w:r>
    </w:p>
    <w:p>
      <w:r/>
      <w:r>
        <w:t>The main features include free spins, multipliers up to x25, and Cleopatra as the Wild symbol.</w:t>
      </w:r>
    </w:p>
    <w:p>
      <w:pPr>
        <w:pStyle w:val="Heading3"/>
      </w:pPr>
      <w:r>
        <w:t>Can I play John Hunter Tomb of the Scarab Queen on mobile devices?</w:t>
      </w:r>
    </w:p>
    <w:p>
      <w:r/>
      <w:r>
        <w:t>Yes, you can play on both desktop and mobile devices.</w:t>
      </w:r>
    </w:p>
    <w:p>
      <w:pPr>
        <w:pStyle w:val="Heading3"/>
      </w:pPr>
      <w:r>
        <w:t>What is the theme of John Hunter Tomb of the Scarab Queen?</w:t>
      </w:r>
    </w:p>
    <w:p>
      <w:r/>
      <w:r>
        <w:t>The theme is Ancient Egypt, and the game features symbols like pyramids and Queen Cleopatra.</w:t>
      </w:r>
    </w:p>
    <w:p>
      <w:pPr>
        <w:pStyle w:val="Heading2"/>
      </w:pPr>
      <w:r>
        <w:t>What we like</w:t>
      </w:r>
    </w:p>
    <w:p>
      <w:pPr>
        <w:pStyle w:val="ListBullet"/>
        <w:spacing w:line="240" w:lineRule="auto"/>
        <w:ind w:left="720"/>
      </w:pPr>
      <w:r/>
      <w:r>
        <w:t>Original and linear gameplay</w:t>
      </w:r>
    </w:p>
    <w:p>
      <w:pPr>
        <w:pStyle w:val="ListBullet"/>
        <w:spacing w:line="240" w:lineRule="auto"/>
        <w:ind w:left="720"/>
      </w:pPr>
      <w:r/>
      <w:r>
        <w:t>Free spins and multipliers up to x25</w:t>
      </w:r>
    </w:p>
    <w:p>
      <w:pPr>
        <w:pStyle w:val="ListBullet"/>
        <w:spacing w:line="240" w:lineRule="auto"/>
        <w:ind w:left="720"/>
      </w:pPr>
      <w:r/>
      <w:r>
        <w:t>Themed symbols and immersive design</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Maximum bet amount of €125 per spin may be too high for some players</w:t>
      </w:r>
    </w:p>
    <w:p>
      <w:r/>
      <w:r>
        <w:rPr>
          <w:b/>
        </w:rPr>
        <w:t>Play John Hunter Tomb of the Scarab Queen Free</w:t>
      </w:r>
    </w:p>
    <w:p>
      <w:r/>
      <w:r>
        <w:rPr>
          <w:i/>
        </w:rPr>
        <w:t>Read our review of John Hunter Tomb of the Scarab Queen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