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Babylon for Free - Exciting Gameplay Features</w:t>
      </w:r>
    </w:p>
    <w:p>
      <w:pPr>
        <w:pStyle w:val="Heading2"/>
      </w:pPr>
      <w:r>
        <w:t>Get Your Game On with King of Babylon's Gameplay Features</w:t>
      </w:r>
    </w:p>
    <w:p>
      <w:r/>
      <w:r>
        <w:t xml:space="preserve">Get ready for a wild and rewarding ride with King of Babylon's immersive gameplay features. </w:t>
      </w:r>
    </w:p>
    <w:p>
      <w:r/>
      <w:r>
        <w:t xml:space="preserve">With Action Spins, Scatters, Expanding Wilds, and Free Spins, you'll be busy as a beaver chasing after every opportunity to win big. It's like being on a treasure hunt, but without the shovels and pickaxes. </w:t>
      </w:r>
    </w:p>
    <w:p>
      <w:r/>
      <w:r>
        <w:t>Don't just take our word for it, give it a spin for yourself and let the good times roll. Just be sure to have a snack handy, because you won't want to leave your seat when you're on a hot streak.</w:t>
      </w:r>
    </w:p>
    <w:p>
      <w:pPr>
        <w:pStyle w:val="Heading2"/>
      </w:pPr>
      <w:r>
        <w:t>Symbols That Look Richer Than the Game's Jackpot</w:t>
      </w:r>
    </w:p>
    <w:p>
      <w:r/>
      <w:r>
        <w:t>The symbols of King of Babylon are like fancy ingredients for a royal feast--you won't help but drool. With the king as the main attraction, players will also encounter dice, swords, dog statues, lions, the citadel, and winged creatures. Heck, the symbols are so luxurious, they might as well be made of gold and diamonds!</w:t>
      </w:r>
    </w:p>
    <w:p>
      <w:pPr>
        <w:pStyle w:val="Heading2"/>
      </w:pPr>
      <w:r>
        <w:t>Get Paid and Rewarded</w:t>
      </w:r>
    </w:p>
    <w:p>
      <w:r/>
      <w:r>
        <w:t>Alright folks, let's talk moolah. We won't sugarcoat it - the max payout on King of Babylon is not the most impressive, sitting at just 1,000X with an RTP of 96.47%. But hear us out, the game makes up for it by offering a wide betting range that caters to both casual players and high rollers. With bets ranging from €0.20 to €100.00 and payline bets from €0.01 to €5.00, you could walk away with up to €100,000.00. Now that's a nice chunk of change if you ask us!</w:t>
      </w:r>
    </w:p>
    <w:p>
      <w:pPr>
        <w:pStyle w:val="Heading2"/>
      </w:pPr>
      <w:r>
        <w:t>Bet Big or Bet Small, King of Babylon Has it All!</w:t>
      </w:r>
    </w:p>
    <w:p>
      <w:r/>
      <w:r>
        <w:t>If you're looking for a game with a wide range of betting options, King of Babylon is the slot for you! With a minimum bet of just €0.20 and a maximum bet of €100.00, players of all budgets can enjoy this game. Even the payline bet can be adjusted to a range of €0.01 to €5.00. So whether you're a high roller or a penny pincher, this game has got you covered.</w:t>
      </w:r>
    </w:p>
    <w:p>
      <w:r/>
      <w:r>
        <w:t>And let's not forget the potential rewards! With a chance to win up to €100,000.00, the King of Babylon is feeling quite generous. And with a maximum payout of 1,000 times your bet, you could be walking away with a pretty penny.</w:t>
      </w:r>
    </w:p>
    <w:p>
      <w:pPr>
        <w:pStyle w:val="Heading2"/>
      </w:pPr>
      <w:r>
        <w:t>Rollin' in Dough: Game RTP</w:t>
      </w:r>
    </w:p>
    <w:p>
      <w:r/>
      <w:r>
        <w:t>Get ready to feel like royalty, because the game RTP in King of Babylon is fit for a king with an impressive 96.47% return to player ratio. That's a better return than most of your exes! You'll be sure to feel like the ruler of the reels with this game.</w:t>
      </w:r>
    </w:p>
    <w:p>
      <w:pPr>
        <w:pStyle w:val="Heading2"/>
      </w:pPr>
      <w:r>
        <w:t>FAQ</w:t>
      </w:r>
    </w:p>
    <w:p>
      <w:pPr>
        <w:pStyle w:val="Heading3"/>
      </w:pPr>
      <w:r>
        <w:t>What is the maximum payout in King of Babylon?</w:t>
      </w:r>
    </w:p>
    <w:p>
      <w:r/>
      <w:r>
        <w:t>The maximum payout in King of Babylon is 1,000 times the bet, which can amount to €100,000.00.</w:t>
      </w:r>
    </w:p>
    <w:p>
      <w:pPr>
        <w:pStyle w:val="Heading3"/>
      </w:pPr>
      <w:r>
        <w:t>What is the RTP of King of Babylon?</w:t>
      </w:r>
    </w:p>
    <w:p>
      <w:r/>
      <w:r>
        <w:t>The RTP of King of Babylon is 96.47%.</w:t>
      </w:r>
    </w:p>
    <w:p>
      <w:pPr>
        <w:pStyle w:val="Heading3"/>
      </w:pPr>
      <w:r>
        <w:t>What are the bonus features of King of Babylon?</w:t>
      </w:r>
    </w:p>
    <w:p>
      <w:r/>
      <w:r>
        <w:t>The bonus features of King of Babylon are Action Spins, Scatters, Expanding Wilds, and Free Spins.</w:t>
      </w:r>
    </w:p>
    <w:p>
      <w:pPr>
        <w:pStyle w:val="Heading3"/>
      </w:pPr>
      <w:r>
        <w:t>What is the minimum and maximum bet in King of Babylon?</w:t>
      </w:r>
    </w:p>
    <w:p>
      <w:r/>
      <w:r>
        <w:t>The minimum bet in King of Babylon is €0.20, and the maximum bet is €100.00 with a payline bet ranging from €0.01 to €5.00.</w:t>
      </w:r>
    </w:p>
    <w:p>
      <w:pPr>
        <w:pStyle w:val="Heading3"/>
      </w:pPr>
      <w:r>
        <w:t>What are the symbols in King of Babylon?</w:t>
      </w:r>
    </w:p>
    <w:p>
      <w:r/>
      <w:r>
        <w:t>The symbols in King of Babylon are Royal Symbols A, K, Q and J, Swords, Dog Statues, Lions, Citadel, Winged Creatures, Wild symbol as King of Babylon, and Dice as Scatter symbol.</w:t>
      </w:r>
    </w:p>
    <w:p>
      <w:pPr>
        <w:pStyle w:val="Heading3"/>
      </w:pPr>
      <w:r>
        <w:t>What is the Action Spins feature in King of Babylon?</w:t>
      </w:r>
    </w:p>
    <w:p>
      <w:r/>
      <w:r>
        <w:t>The Action Spins feature in King of Babylon provides multipliers and additional action spins up to 1,000 times the bet.</w:t>
      </w:r>
    </w:p>
    <w:p>
      <w:pPr>
        <w:pStyle w:val="Heading3"/>
      </w:pPr>
      <w:r>
        <w:t>Can I play King of Babylon for free?</w:t>
      </w:r>
    </w:p>
    <w:p>
      <w:r/>
      <w:r>
        <w:t>Yes, you can play the demo version of King of Babylon online for free.</w:t>
      </w:r>
    </w:p>
    <w:p>
      <w:pPr>
        <w:pStyle w:val="Heading3"/>
      </w:pPr>
      <w:r>
        <w:t>Is King of Babylon mobile-friendly?</w:t>
      </w:r>
    </w:p>
    <w:p>
      <w:r/>
      <w:r>
        <w:t>Yes, you can play King of Babylon on any mobile devices such as smartphones and tablets comfortably.</w:t>
      </w:r>
    </w:p>
    <w:p>
      <w:pPr>
        <w:pStyle w:val="Heading2"/>
      </w:pPr>
      <w:r>
        <w:t>What we like</w:t>
      </w:r>
    </w:p>
    <w:p>
      <w:pPr>
        <w:pStyle w:val="ListBullet"/>
        <w:spacing w:line="240" w:lineRule="auto"/>
        <w:ind w:left="720"/>
      </w:pPr>
      <w:r/>
      <w:r>
        <w:t>Exciting and immersive gameplay features</w:t>
      </w:r>
    </w:p>
    <w:p>
      <w:pPr>
        <w:pStyle w:val="ListBullet"/>
        <w:spacing w:line="240" w:lineRule="auto"/>
        <w:ind w:left="720"/>
      </w:pPr>
      <w:r/>
      <w:r>
        <w:t>Expertly designed symbols</w:t>
      </w:r>
    </w:p>
    <w:p>
      <w:pPr>
        <w:pStyle w:val="ListBullet"/>
        <w:spacing w:line="240" w:lineRule="auto"/>
        <w:ind w:left="720"/>
      </w:pPr>
      <w:r/>
      <w:r>
        <w:t>Wide betting range with the possibility to win up to €100,000.00</w:t>
      </w:r>
    </w:p>
    <w:p>
      <w:pPr>
        <w:pStyle w:val="ListBullet"/>
        <w:spacing w:line="240" w:lineRule="auto"/>
        <w:ind w:left="720"/>
      </w:pPr>
      <w:r/>
      <w:r>
        <w:t>Excellent return to player ratio of 96.47%</w:t>
      </w:r>
    </w:p>
    <w:p>
      <w:pPr>
        <w:pStyle w:val="Heading2"/>
      </w:pPr>
      <w:r>
        <w:t>What we don't like</w:t>
      </w:r>
    </w:p>
    <w:p>
      <w:pPr>
        <w:pStyle w:val="ListBullet"/>
        <w:spacing w:line="240" w:lineRule="auto"/>
        <w:ind w:left="720"/>
      </w:pPr>
      <w:r/>
      <w:r>
        <w:t>Maximum payout is not the highest at 1,000X</w:t>
      </w:r>
    </w:p>
    <w:p>
      <w:pPr>
        <w:pStyle w:val="ListBullet"/>
        <w:spacing w:line="240" w:lineRule="auto"/>
        <w:ind w:left="720"/>
      </w:pPr>
      <w:r/>
      <w:r>
        <w:t>Limited number of paylines</w:t>
      </w:r>
    </w:p>
    <w:p>
      <w:r/>
      <w:r>
        <w:rPr>
          <w:b/>
        </w:rPr>
        <w:t>Play King of Babylon for Free - Exciting Gameplay Features</w:t>
      </w:r>
    </w:p>
    <w:p>
      <w:r/>
      <w:r>
        <w:rPr>
          <w:i/>
        </w:rPr>
        <w:t>Discover the immersive and rewarding features of King of Babylon. Play for free and win up to €100,000.00.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