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777 for Free - Classic Fruit Machine with Special Features</w:t>
      </w:r>
    </w:p>
    <w:p>
      <w:pPr>
        <w:pStyle w:val="Heading2"/>
      </w:pPr>
      <w:r>
        <w:t>Game On: Million 777 Gameplay Mechanics and Rules!</w:t>
      </w:r>
    </w:p>
    <w:p>
      <w:r/>
      <w:r>
        <w:t>Hold onto your hats folks, Million 777 is a fruit machine with a twist! It boasts 6 reels and 10 paylines... that's right, count them again... SIX reels! And with a whopping 1,000,000 winning ways, you'll be feeling like a million bucks in no time.</w:t>
      </w:r>
    </w:p>
    <w:p>
      <w:r/>
      <w:r>
        <w:t xml:space="preserve">Getting a winning combination isn't rocket science, you just need to spin and land three or more identical symbols on at least three of the six reels - easy peasy lemon squeezy, right? And don't worry about the paylines, they're irrelevant here. </w:t>
      </w:r>
    </w:p>
    <w:p>
      <w:r/>
      <w:r>
        <w:t>Feeling lucky? Then why not up the ante and bet up to €50 or stick to the minimum bet of €0.20 - the choice is yours with Million 777!</w:t>
      </w:r>
    </w:p>
    <w:p>
      <w:pPr>
        <w:pStyle w:val="Heading2"/>
      </w:pPr>
      <w:r>
        <w:t>Special Features and Bonuses</w:t>
      </w:r>
    </w:p>
    <w:p>
      <w:r/>
      <w:r>
        <w:t>Hold onto your lucky horseshoes folks, Million 777 is here to give you a wild ride! One of the standout features of this slot game is the 777 Minigame which you can unlock by filling up the coin counter on the sides of the grid. Once unlocked, you're in for a serious treat with spins that are chock full of coins with multiplication values. Score! And if you're lucky enough to land some horseshoe symbols, you can multiply your winnings up to ten times!</w:t>
      </w:r>
    </w:p>
    <w:p>
      <w:r/>
      <w:r>
        <w:t>But wait, there's more! Three or more stacks of banknotes or the flashy golden and silver number 7s can trigger even more special functions. With so many ways to win, you might just feel like a millionaire yourself. That is, until you've spent all your virtual coins...</w:t>
      </w:r>
    </w:p>
    <w:p>
      <w:pPr>
        <w:pStyle w:val="Heading2"/>
      </w:pPr>
      <w:r>
        <w:t>Classic Graphics that Keep on Giving!</w:t>
      </w:r>
    </w:p>
    <w:p>
      <w:r/>
      <w:r>
        <w:t>Alright, listen up fellow gamers, Million 777 is bringing the retro flair! With symbols like fruits, BAR signs, and the iconic number 7, you'll feel as if you've stepped into a time machine and landed in the 70s. The game's expansive grid takes up almost the entire screen, giving you endless chances for an epic win (or epic fail, but let's hope not). And let's not forget about the panels on either side of the grid that hold all sorts of special features to make the experience all that more enticing.</w:t>
      </w:r>
    </w:p>
    <w:p>
      <w:r/>
      <w:r>
        <w:t xml:space="preserve"> The simple and effective design will have you feeling the nostalgia, whether you're old enough to remember those classic fruit machines or you're just enjoying the throwback vibes. So come on then, don't just sit there - go hit that spin button and see what fortunes Million 777 has in store for you!</w:t>
      </w:r>
    </w:p>
    <w:p>
      <w:pPr>
        <w:pStyle w:val="Heading2"/>
      </w:pPr>
      <w:r>
        <w:t>Betting Options and Limits</w:t>
      </w:r>
    </w:p>
    <w:p>
      <w:r/>
      <w:r>
        <w:t>If you are on a budget, fear not! You can play Million 777 with a minimum bet of €0.20. But, if you are feeling fancy, you can go up to €50 and really splurge. The game caters to both the high roller and the small spender. With a million potential ways to win, everybody has a chance to hit the jackpot, or at least buy themselves a nice sandwich.</w:t>
      </w:r>
    </w:p>
    <w:p>
      <w:pPr>
        <w:pStyle w:val="Heading2"/>
      </w:pPr>
      <w:r>
        <w:t>Is Millionaire a Millionaire Maker? Here's the Return to Player Percentage (RTP)!</w:t>
      </w:r>
    </w:p>
    <w:p>
      <w:r/>
      <w:r>
        <w:t>Numbers can be boring, unless they're related to money! The theoretical return to player percentage (RTP) of Million 777 is 95.3%, which sounds like a fancy way to say 'winning big'. Sure, there might be games out there with a higher RTP, but Million 777 still provides players with a decent payout percentage. So, let's do the math - for every €100 you put in, the game pays out €95.30 over time. That should be enough to cover a few rounds of drinks for you and your friends, right?</w:t>
      </w:r>
    </w:p>
    <w:p>
      <w:pPr>
        <w:pStyle w:val="Heading2"/>
      </w:pPr>
      <w:r>
        <w:t>FAQ</w:t>
      </w:r>
    </w:p>
    <w:p>
      <w:pPr>
        <w:pStyle w:val="Heading3"/>
      </w:pPr>
      <w:r>
        <w:t>What is Million 777?</w:t>
      </w:r>
    </w:p>
    <w:p>
      <w:r/>
      <w:r>
        <w:t>Million 777 is a slot machine game produced by Red Rake that combines traditional graphics and themes with innovative gameplay and big winning possibilities.</w:t>
      </w:r>
    </w:p>
    <w:p>
      <w:pPr>
        <w:pStyle w:val="Heading3"/>
      </w:pPr>
      <w:r>
        <w:t>What is the game theme?</w:t>
      </w:r>
    </w:p>
    <w:p>
      <w:r/>
      <w:r>
        <w:t>The game theme is the classic fruit machine with traditional symbols including 7s, BAR signs, bells, and fruits.</w:t>
      </w:r>
    </w:p>
    <w:p>
      <w:pPr>
        <w:pStyle w:val="Heading3"/>
      </w:pPr>
      <w:r>
        <w:t>What is the game grid like?</w:t>
      </w:r>
    </w:p>
    <w:p>
      <w:r/>
      <w:r>
        <w:t>The game grid is large with 6 reels and 10 paylines. It has 1,000,000 winning ways that change depending on the symbols displayed.</w:t>
      </w:r>
    </w:p>
    <w:p>
      <w:pPr>
        <w:pStyle w:val="Heading3"/>
      </w:pPr>
      <w:r>
        <w:t>What is the minimum and maximum bet on Million 777?</w:t>
      </w:r>
    </w:p>
    <w:p>
      <w:r/>
      <w:r>
        <w:t>You can bet on Million 777 with a minimum bet of €0.20 and a maximum of €50.</w:t>
      </w:r>
    </w:p>
    <w:p>
      <w:pPr>
        <w:pStyle w:val="Heading3"/>
      </w:pPr>
      <w:r>
        <w:t>What is the theoretical RTP of the game?</w:t>
      </w:r>
    </w:p>
    <w:p>
      <w:r/>
      <w:r>
        <w:t>The theoretical return to player (RTP) of Million 777 is 95.3%.</w:t>
      </w:r>
    </w:p>
    <w:p>
      <w:pPr>
        <w:pStyle w:val="Heading3"/>
      </w:pPr>
      <w:r>
        <w:t>What are the special features of Million 777?</w:t>
      </w:r>
    </w:p>
    <w:p>
      <w:r/>
      <w:r>
        <w:t>There are many special features including a counter that unlocks the 777 Minigame, multipliers, and other special functions activated by banknotes and golden and silver number 7s on the reels.</w:t>
      </w:r>
    </w:p>
    <w:p>
      <w:pPr>
        <w:pStyle w:val="Heading3"/>
      </w:pPr>
      <w:r>
        <w:t>What is the 777 Minigame?</w:t>
      </w:r>
    </w:p>
    <w:p>
      <w:r/>
      <w:r>
        <w:t>The 777 Minigame is a series of spins in which only coins appear, with multiplication values. At the end of the spins, the player is paid the value of the coins that appeared.</w:t>
      </w:r>
    </w:p>
    <w:p>
      <w:pPr>
        <w:pStyle w:val="Heading3"/>
      </w:pPr>
      <w:r>
        <w:t>What is the value of horseshoe symbols in Million 777?</w:t>
      </w:r>
    </w:p>
    <w:p>
      <w:r/>
      <w:r>
        <w:t>The horseshoe symbols represent lucky symbols that can trigger multipliers ranging from x2 to x10.</w:t>
      </w:r>
    </w:p>
    <w:p>
      <w:pPr>
        <w:pStyle w:val="Heading2"/>
      </w:pPr>
      <w:r>
        <w:t>What we like</w:t>
      </w:r>
    </w:p>
    <w:p>
      <w:pPr>
        <w:pStyle w:val="ListBullet"/>
        <w:spacing w:line="240" w:lineRule="auto"/>
        <w:ind w:left="720"/>
      </w:pPr>
      <w:r/>
      <w:r>
        <w:t>Classic fruit machine with 6 reels and 10 paylines</w:t>
      </w:r>
    </w:p>
    <w:p>
      <w:pPr>
        <w:pStyle w:val="ListBullet"/>
        <w:spacing w:line="240" w:lineRule="auto"/>
        <w:ind w:left="720"/>
      </w:pPr>
      <w:r/>
      <w:r>
        <w:t>Multiple special features and bonuses to increase chances of winning</w:t>
      </w:r>
    </w:p>
    <w:p>
      <w:pPr>
        <w:pStyle w:val="ListBullet"/>
        <w:spacing w:line="240" w:lineRule="auto"/>
        <w:ind w:left="720"/>
      </w:pPr>
      <w:r/>
      <w:r>
        <w:t>Traditional and classic graphics with a nostalgic feel</w:t>
      </w:r>
    </w:p>
    <w:p>
      <w:pPr>
        <w:pStyle w:val="ListBullet"/>
        <w:spacing w:line="240" w:lineRule="auto"/>
        <w:ind w:left="720"/>
      </w:pPr>
      <w:r/>
      <w:r>
        <w:t>Accessible betting options for all types of players</w:t>
      </w:r>
    </w:p>
    <w:p>
      <w:pPr>
        <w:pStyle w:val="Heading2"/>
      </w:pPr>
      <w:r>
        <w:t>What we don't like</w:t>
      </w:r>
    </w:p>
    <w:p>
      <w:pPr>
        <w:pStyle w:val="ListBullet"/>
        <w:spacing w:line="240" w:lineRule="auto"/>
        <w:ind w:left="720"/>
      </w:pPr>
      <w:r/>
      <w:r>
        <w:t>RTP of 95.3% is not the highest available</w:t>
      </w:r>
    </w:p>
    <w:p>
      <w:pPr>
        <w:pStyle w:val="ListBullet"/>
        <w:spacing w:line="240" w:lineRule="auto"/>
        <w:ind w:left="720"/>
      </w:pPr>
      <w:r/>
      <w:r>
        <w:t>Limited number of paylines</w:t>
      </w:r>
    </w:p>
    <w:p>
      <w:r/>
      <w:r>
        <w:rPr>
          <w:b/>
        </w:rPr>
        <w:t>Play Million 777 for Free - Classic Fruit Machine with Special Features</w:t>
      </w:r>
    </w:p>
    <w:p>
      <w:r/>
      <w:r>
        <w:rPr>
          <w:i/>
        </w:rPr>
        <w:t>Play Million 777 for free and enjoy a classic fruit machine with special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