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Mining Factory Slot for Free - Review</w:t>
      </w:r>
    </w:p>
    <w:p>
      <w:pPr>
        <w:pStyle w:val="Heading2"/>
      </w:pPr>
      <w:r>
        <w:t>Mining Factory: Digging Up Big Wins</w:t>
      </w:r>
    </w:p>
    <w:p>
      <w:r/>
      <w:r>
        <w:t>Get your pickaxes ready because TrueLabs has struck gold with their latest creation, Mining Factory! This 3x5 reel video slot with 27 paylines takes players deep into the earth's core where treasures await.</w:t>
      </w:r>
    </w:p>
    <w:p>
      <w:r/>
      <w:r>
        <w:t>But Mining Factory isn't your typical run-of-the-mill slot game. Its unique theme is refreshing and the features are sure to keep you entertained as you mine for big wins. And let's be real, who doesn't want to feel like a modern-day miner without getting your hands dirty?</w:t>
      </w:r>
    </w:p>
    <w:p>
      <w:pPr>
        <w:pStyle w:val="Heading2"/>
      </w:pPr>
      <w:r>
        <w:t>Get Rich with Mining Factory's Unique and Entertaining Theme</w:t>
      </w:r>
    </w:p>
    <w:p>
      <w:r/>
      <w:r>
        <w:t>If spinning reels in search of gold doesn't excite you anymore, TrueLabs' Mining Factory slot game is the game you need to try. This game features a unique and interesting theme that sets it apart from any other game out there. The slot machine takes on a mining theme, with the Bitcoin symbol appearing throughout. And with Bitcoin prices on the rise, who knows, maybe this game will help you strike it rich!</w:t>
      </w:r>
    </w:p>
    <w:p>
      <w:r/>
      <w:r>
        <w:t>The graphics are top-notch, with highly detailed animations that whisk you away to the mining world. You'll be entertained by the sound of pickaxes hitting rocks as soon as the game starts. And the game plays well, whether you're on a desktop or a mobile phone. Smooth gameplay will keep you engaged and addicted for hours.</w:t>
      </w:r>
    </w:p>
    <w:p>
      <w:pPr>
        <w:pStyle w:val="Heading2"/>
      </w:pPr>
      <w:r>
        <w:t>Special Bonus Symbols: Lucky Clovers and Mechanical Insects!</w:t>
      </w:r>
    </w:p>
    <w:p>
      <w:r/>
      <w:r>
        <w:t>Mining Factory is chock-full of bonuses and extra goodies that keep the game interesting and increase your chances of hitting it big!</w:t>
      </w:r>
    </w:p>
    <w:p>
      <w:r/>
      <w:r>
        <w:t>Look out for the green clover, which will bring you luck and hopefully some extra cash. But be careful not to let the mechanical insect get too close - it might be a bit creepy, but it's worth the risk since it triggers some amazing bonuses.</w:t>
      </w:r>
    </w:p>
    <w:p>
      <w:r/>
      <w:r>
        <w:t>If that's not enough to get you excited, the scatter symbol and energy symbol offer even more opportunities for free spins and to unlock the Power Spin jackpot. It's like hitting the jackpot within the jackpot - truly amazing!</w:t>
      </w:r>
    </w:p>
    <w:p>
      <w:pPr>
        <w:pStyle w:val="Heading2"/>
      </w:pPr>
      <w:r>
        <w:t>Strategic Mining meets Exciting Gameplay</w:t>
      </w:r>
    </w:p>
    <w:p>
      <w:r/>
      <w:r>
        <w:t>Prepare to dig deep into the world of Mining Factory, the slot game that offers an unexpectedly perfect balance of strategy and excitement. It's like playing chess while riding a rollercoaster, and it's not for the faint of heart!</w:t>
      </w:r>
    </w:p>
    <w:p>
      <w:r/>
      <w:r>
        <w:t>Don't let the slower gameplay fool you - this game knows how to keep players on their toes with its generous bonuses. In fact, winning feels like finding gold at the end of the rainbow!</w:t>
      </w:r>
    </w:p>
    <w:p>
      <w:pPr>
        <w:pStyle w:val="Heading2"/>
      </w:pPr>
      <w:r>
        <w:t>Decent RTP, Nothing to Break the Bank</w:t>
      </w:r>
    </w:p>
    <w:p>
      <w:r/>
      <w:r>
        <w:t>Well, well, well. If it isn't Mining Factory, the slot game with an RTP of 96.1%. Sure, it's not the most mind-blowing percentage out there, but it's certainly not too shabby. Plus, Mining Factory has a plethora of symbols and features that have the potential to lead you straight to the jackpot. And we all know what that means - cha-ching!</w:t>
      </w:r>
    </w:p>
    <w:p>
      <w:pPr>
        <w:pStyle w:val="Heading2"/>
      </w:pPr>
      <w:r>
        <w:t>FAQ</w:t>
      </w:r>
    </w:p>
    <w:p>
      <w:pPr>
        <w:pStyle w:val="Heading3"/>
      </w:pPr>
      <w:r>
        <w:t>What is Mining Factory?</w:t>
      </w:r>
    </w:p>
    <w:p>
      <w:r/>
      <w:r>
        <w:t>Mining Factory is a 3x5 reel video slot game with 27 paylines that features mining and industrial symbols. It was developed by TrueLabs and has an RTP of 96.1%.</w:t>
      </w:r>
    </w:p>
    <w:p>
      <w:pPr>
        <w:pStyle w:val="Heading3"/>
      </w:pPr>
      <w:r>
        <w:t>What are the special symbols in Mining Factory?</w:t>
      </w:r>
    </w:p>
    <w:p>
      <w:r/>
      <w:r>
        <w:t>Mining Factory has special symbols such as the wild symbol, mechanical beetle scatter symbol, green clover symbol, and energy symbol. These symbols can unlock bonus features that can lead to higher payouts.</w:t>
      </w:r>
    </w:p>
    <w:p>
      <w:pPr>
        <w:pStyle w:val="Heading3"/>
      </w:pPr>
      <w:r>
        <w:t>What are the bonus features in Mining Factory?</w:t>
      </w:r>
    </w:p>
    <w:p>
      <w:r/>
      <w:r>
        <w:t>The bonus features in Mining Factory include free spins, expanding wilds, and a Power Spin jackpot. These features can be unlocked by landing specific symbols on the reels or accumulating energy units.</w:t>
      </w:r>
    </w:p>
    <w:p>
      <w:pPr>
        <w:pStyle w:val="Heading3"/>
      </w:pPr>
      <w:r>
        <w:t>Can I try Mining Factory for free?</w:t>
      </w:r>
    </w:p>
    <w:p>
      <w:r/>
      <w:r>
        <w:t>Yes, you can try Mining Factory for free on some platforms before betting real money. This is a great way to test the game's mechanics and special features before starting to gamble.</w:t>
      </w:r>
    </w:p>
    <w:p>
      <w:pPr>
        <w:pStyle w:val="Heading3"/>
      </w:pPr>
      <w:r>
        <w:t>Is Mining Factory only for experienced players?</w:t>
      </w:r>
    </w:p>
    <w:p>
      <w:r/>
      <w:r>
        <w:t>No, Mining Factory is suited for different types of players, from beginners to experienced ones. It has the right dose of bonuses and strategy to keep any player entertained for hours.</w:t>
      </w:r>
    </w:p>
    <w:p>
      <w:pPr>
        <w:pStyle w:val="Heading3"/>
      </w:pPr>
      <w:r>
        <w:t>How do I establish my bet in Mining Factory?</w:t>
      </w:r>
    </w:p>
    <w:p>
      <w:r/>
      <w:r>
        <w:t>In Mining Factory, you establish your bet by selecting a preferred coin value and the number of fixed paylines you want to use. This can be done on the game's personal control panel.</w:t>
      </w:r>
    </w:p>
    <w:p>
      <w:pPr>
        <w:pStyle w:val="Heading3"/>
      </w:pPr>
      <w:r>
        <w:t>What is the energy symbol in Mining Factory?</w:t>
      </w:r>
    </w:p>
    <w:p>
      <w:r/>
      <w:r>
        <w:t>The energy symbol in Mining Factory gives the player a coin prize and can also influence the Power Spin jackpot. By accumulating 100 energy units, the player can activate this feature and potentially win higher payouts.</w:t>
      </w:r>
    </w:p>
    <w:p>
      <w:pPr>
        <w:pStyle w:val="Heading3"/>
      </w:pPr>
      <w:r>
        <w:t>What is the Power Spin jackpot in Mining Factory?</w:t>
      </w:r>
    </w:p>
    <w:p>
      <w:r/>
      <w:r>
        <w:t>The Power Spin jackpot in Mining Factory is a special feature that can be activated by accumulating 100 energy units. It can lead to higher payouts for the player.</w:t>
      </w:r>
    </w:p>
    <w:p>
      <w:pPr>
        <w:pStyle w:val="Heading2"/>
      </w:pPr>
      <w:r>
        <w:t>What we like</w:t>
      </w:r>
    </w:p>
    <w:p>
      <w:pPr>
        <w:pStyle w:val="ListBullet"/>
        <w:spacing w:line="240" w:lineRule="auto"/>
        <w:ind w:left="720"/>
      </w:pPr>
      <w:r/>
      <w:r>
        <w:t>Unique and interesting theme</w:t>
      </w:r>
    </w:p>
    <w:p>
      <w:pPr>
        <w:pStyle w:val="ListBullet"/>
        <w:spacing w:line="240" w:lineRule="auto"/>
        <w:ind w:left="720"/>
      </w:pPr>
      <w:r/>
      <w:r>
        <w:t>Special bonus symbols</w:t>
      </w:r>
    </w:p>
    <w:p>
      <w:pPr>
        <w:pStyle w:val="ListBullet"/>
        <w:spacing w:line="240" w:lineRule="auto"/>
        <w:ind w:left="720"/>
      </w:pPr>
      <w:r/>
      <w:r>
        <w:t>Good balance of strategy and excitement</w:t>
      </w:r>
    </w:p>
    <w:p>
      <w:pPr>
        <w:pStyle w:val="ListBullet"/>
        <w:spacing w:line="240" w:lineRule="auto"/>
        <w:ind w:left="720"/>
      </w:pPr>
      <w:r/>
      <w:r>
        <w:t>Decent RTP</w:t>
      </w:r>
    </w:p>
    <w:p>
      <w:pPr>
        <w:pStyle w:val="Heading2"/>
      </w:pPr>
      <w:r>
        <w:t>What we don't like</w:t>
      </w:r>
    </w:p>
    <w:p>
      <w:pPr>
        <w:pStyle w:val="ListBullet"/>
        <w:spacing w:line="240" w:lineRule="auto"/>
        <w:ind w:left="720"/>
      </w:pPr>
      <w:r/>
      <w:r>
        <w:t>Some players may find the gameplay slow</w:t>
      </w:r>
    </w:p>
    <w:p>
      <w:pPr>
        <w:pStyle w:val="ListBullet"/>
        <w:spacing w:line="240" w:lineRule="auto"/>
        <w:ind w:left="720"/>
      </w:pPr>
      <w:r/>
      <w:r>
        <w:t>Limited number of paylines</w:t>
      </w:r>
    </w:p>
    <w:p>
      <w:r/>
      <w:r>
        <w:rPr>
          <w:b/>
        </w:rPr>
        <w:t>Play Mining Factory Slot for Free - Review</w:t>
      </w:r>
    </w:p>
    <w:p>
      <w:r/>
      <w:r>
        <w:rPr>
          <w:i/>
        </w:rPr>
        <w:t>Read our review of Mining Factory slot game. Play for free and experience its unique theme and exciting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