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Wildfire for Free - Slot Game Review</w:t>
      </w:r>
    </w:p>
    <w:p>
      <w:pPr>
        <w:pStyle w:val="Heading2"/>
      </w:pPr>
      <w:r>
        <w:t>Get Fired Up with Miss Wildfire's Gameplay Mechanics and Features</w:t>
      </w:r>
    </w:p>
    <w:p>
      <w:r/>
      <w:r>
        <w:t>If you're ready to heat things up on the casino floor, Miss Wildfire is the perfect game for you. With 6 reels and 5 rows, this fiery slot game offers a scorching hot 466 paylines. And with a minimum bet of €0.20 and a maximum payout of €500, you'll be sweating bullets as you watch those reels spin.</w:t>
      </w:r>
    </w:p>
    <w:p>
      <w:r/>
      <w:r>
        <w:t>But don't worry, this game also has its cool side. With an RTP value of 96.1%, Miss Wildfire has medium volatility, meaning you'll get a nice balance of wins and losses. Plus, this slot game isn't just a one-trick pony. It also offers a nifty betting strategy where the slot will automatically adjust your bet based on the outcome of your wins and losses. It's like having your own personal betting assistant, minus the snarky comments.</w:t>
      </w:r>
    </w:p>
    <w:p>
      <w:pPr>
        <w:pStyle w:val="Heading2"/>
      </w:pPr>
      <w:r>
        <w:t>The Bonuses and Free Spins in Miss Wildfire</w:t>
      </w:r>
    </w:p>
    <w:p>
      <w:r/>
      <w:r>
        <w:t>Ready to get lit? Look out for the oil lantern, aka the Bonus symbol, to activate free spins in Miss Wildfire. When the respin starts, Miss Wildfire shows up to set all the logs ablaze and directs them towards a fiery counter near the grid. Reach a certain level to unlock a second Miss Wildfire, who will advance from the first reel. Keep adding logs to reach the next level, up to a max of four. And if you like things super hot, look out for the pink Super Miss Wildfire, who keeps unlit logs in place. Need more free spins? Just buy a package-- the game's got you covered.</w:t>
      </w:r>
    </w:p>
    <w:p>
      <w:pPr>
        <w:pStyle w:val="Heading2"/>
      </w:pPr>
      <w:r>
        <w:t>Symbol Variety and Design: Hot or Not?</w:t>
      </w:r>
    </w:p>
    <w:p>
      <w:r/>
      <w:r>
        <w:t>If a log and a deck of cards had a baby, it would be the lowest valuable symbols on Miss Wildfire. But let's not focus on the boring stuff here. The air, water, and earth symbols offer the highest value, enriching the game's design. To heat things up, the Wild symbol is represented by fire and replaces all other symbols, except the Bonus symbol.</w:t>
      </w:r>
    </w:p>
    <w:p>
      <w:r/>
      <w:r>
        <w:t>When the fire symbol lands on a log, it lights it up, turning it into another Wild symbol. Who doesn't love spreading a little fire? And of course, you need to keep an eye out for the Bonus symbol - an oil lantern. Get three or more of those, and you'll get some free spins.</w:t>
      </w:r>
    </w:p>
    <w:p>
      <w:pPr>
        <w:pStyle w:val="Heading2"/>
      </w:pPr>
      <w:r>
        <w:t>Get Ready to be Charmed by Miss Wildfire's Graphics, Animations, and Music</w:t>
      </w:r>
    </w:p>
    <w:p>
      <w:r/>
      <w:r>
        <w:t>Prepare to be wowed by Miss Wildfire's stunning graphics, playful animations, and foot-tapping music. The game's backdrop features an ancient telescope, an open book, and a glass case with a unique plant inside. It's like a magical potion for the eyes. With bright and vibrant colors, Miss Wildfire creates a fun and dynamic ambiance that is sure to delight players.</w:t>
      </w:r>
      <w:r>
        <w:t xml:space="preserve"> </w:t>
      </w:r>
    </w:p>
    <w:p>
      <w:r/>
      <w:r>
        <w:t>The music is top-notch, creating an immersive experience that takes you into the heart of the game world. It's like being in a Disney cartoon or a magical fantasy movie. You can choose to turn off the sound if you prefer to play in silence, but why would you miss out on such a great soundtrack?</w:t>
      </w:r>
    </w:p>
    <w:p>
      <w:pPr>
        <w:pStyle w:val="Heading2"/>
      </w:pPr>
      <w:r>
        <w:t>Bet Optimization and Strategy: Set It and Forget It!</w:t>
      </w:r>
    </w:p>
    <w:p>
      <w:r/>
      <w:r>
        <w:t>Looking for a way to maximize your winnings without having to constantly adjust your bets? Look no further than Miss Wildfire's auto-adjustable feature! This game gives you the ability to sit back, relax, and watch as the game automatically adjusts your bets based on your wins and losses.</w:t>
      </w:r>
    </w:p>
    <w:p>
      <w:r/>
      <w:r>
        <w:t>But wait, there's more! Miss Wildfire also offers automatic spins, so you can keep the good times rolling without even lifting a finger. And for those who need a little extra speed in their slot game experience, the Turbo function is there to give you that extra boost of excitement.</w:t>
      </w:r>
    </w:p>
    <w:p>
      <w:r/>
      <w:r>
        <w:t>So set it and forget it, and let Miss Wildfire handle the rest. It's like having your own personal slot game assistant!</w:t>
      </w:r>
    </w:p>
    <w:p>
      <w:pPr>
        <w:pStyle w:val="Heading2"/>
      </w:pPr>
      <w:r>
        <w:t>FAQ</w:t>
      </w:r>
    </w:p>
    <w:p>
      <w:pPr>
        <w:pStyle w:val="Heading3"/>
      </w:pPr>
      <w:r>
        <w:t>What is the theme of Miss Wildfire?</w:t>
      </w:r>
    </w:p>
    <w:p>
      <w:r/>
      <w:r>
        <w:t>The central theme of this slot game is fire, depicted in a playful manner.</w:t>
      </w:r>
    </w:p>
    <w:p>
      <w:pPr>
        <w:pStyle w:val="Heading3"/>
      </w:pPr>
      <w:r>
        <w:t>What are the strengths of Miss Wildfire?</w:t>
      </w:r>
    </w:p>
    <w:p>
      <w:r/>
      <w:r>
        <w:t>The strengths of this game include its graphics, special functions, dynamic animations and engaging music.</w:t>
      </w:r>
    </w:p>
    <w:p>
      <w:pPr>
        <w:pStyle w:val="Heading3"/>
      </w:pPr>
      <w:r>
        <w:t>What is the grid size of Miss Wildfire?</w:t>
      </w:r>
    </w:p>
    <w:p>
      <w:r/>
      <w:r>
        <w:t>The grid size of Miss Wildfire is 6 reels and 5 rows with 466 paylines.</w:t>
      </w:r>
    </w:p>
    <w:p>
      <w:pPr>
        <w:pStyle w:val="Heading3"/>
      </w:pPr>
      <w:r>
        <w:t>What is the minimum bet for Miss Wildfire?</w:t>
      </w:r>
    </w:p>
    <w:p>
      <w:r/>
      <w:r>
        <w:t>The minimum bet for Miss Wildfire is €0.20.</w:t>
      </w:r>
    </w:p>
    <w:p>
      <w:pPr>
        <w:pStyle w:val="Heading3"/>
      </w:pPr>
      <w:r>
        <w:t>What is the maximum payout for Miss Wildfire?</w:t>
      </w:r>
    </w:p>
    <w:p>
      <w:r/>
      <w:r>
        <w:t>The maximum payout for Miss Wildfire is €500.</w:t>
      </w:r>
    </w:p>
    <w:p>
      <w:pPr>
        <w:pStyle w:val="Heading3"/>
      </w:pPr>
      <w:r>
        <w:t>Is there a way to optimize your bets in Miss Wildfire?</w:t>
      </w:r>
    </w:p>
    <w:p>
      <w:r/>
      <w:r>
        <w:t>Yes, Miss Wildfire offers a strategy feature based on the outcome of wins and losses to adjust your bets.</w:t>
      </w:r>
    </w:p>
    <w:p>
      <w:pPr>
        <w:pStyle w:val="Heading3"/>
      </w:pPr>
      <w:r>
        <w:t>Are there any special symbols in Miss Wildfire?</w:t>
      </w:r>
    </w:p>
    <w:p>
      <w:r/>
      <w:r>
        <w:t>Yes, there are Wild and Bonus symbols in Miss Wildfire.</w:t>
      </w:r>
    </w:p>
    <w:p>
      <w:pPr>
        <w:pStyle w:val="Heading3"/>
      </w:pPr>
      <w:r>
        <w:t>What is the RTP value and volatility of Miss Wildfire?</w:t>
      </w:r>
    </w:p>
    <w:p>
      <w:r/>
      <w:r>
        <w:t>The RTP value of Miss Wildfire is 96.1% and the volatility is medium.</w:t>
      </w:r>
    </w:p>
    <w:p>
      <w:pPr>
        <w:pStyle w:val="Heading2"/>
      </w:pPr>
      <w:r>
        <w:t>What we like</w:t>
      </w:r>
    </w:p>
    <w:p>
      <w:pPr>
        <w:pStyle w:val="ListBullet"/>
        <w:spacing w:line="240" w:lineRule="auto"/>
        <w:ind w:left="720"/>
      </w:pPr>
      <w:r/>
      <w:r>
        <w:t>Engaging gameplay mechanics and features</w:t>
      </w:r>
    </w:p>
    <w:p>
      <w:pPr>
        <w:pStyle w:val="ListBullet"/>
        <w:spacing w:line="240" w:lineRule="auto"/>
        <w:ind w:left="720"/>
      </w:pPr>
      <w:r/>
      <w:r>
        <w:t>Unique symbol design and variety</w:t>
      </w:r>
    </w:p>
    <w:p>
      <w:pPr>
        <w:pStyle w:val="ListBullet"/>
        <w:spacing w:line="240" w:lineRule="auto"/>
        <w:ind w:left="720"/>
      </w:pPr>
      <w:r/>
      <w:r>
        <w:t>High-quality graphics, animations, and music</w:t>
      </w:r>
    </w:p>
    <w:p>
      <w:pPr>
        <w:pStyle w:val="ListBullet"/>
        <w:spacing w:line="240" w:lineRule="auto"/>
        <w:ind w:left="720"/>
      </w:pPr>
      <w:r/>
      <w:r>
        <w:t>Bet optimization and strategy</w:t>
      </w:r>
    </w:p>
    <w:p>
      <w:pPr>
        <w:pStyle w:val="Heading2"/>
      </w:pPr>
      <w:r>
        <w:t>What we don't like</w:t>
      </w:r>
    </w:p>
    <w:p>
      <w:pPr>
        <w:pStyle w:val="ListBullet"/>
        <w:spacing w:line="240" w:lineRule="auto"/>
        <w:ind w:left="720"/>
      </w:pPr>
      <w:r/>
      <w:r>
        <w:t>Limited maximum winning amount</w:t>
      </w:r>
    </w:p>
    <w:p>
      <w:pPr>
        <w:pStyle w:val="ListBullet"/>
        <w:spacing w:line="240" w:lineRule="auto"/>
        <w:ind w:left="720"/>
      </w:pPr>
      <w:r/>
      <w:r>
        <w:t>Super Miss Wildfire feature may be difficult to trigger</w:t>
      </w:r>
    </w:p>
    <w:p>
      <w:r/>
      <w:r>
        <w:rPr>
          <w:b/>
        </w:rPr>
        <w:t>Play Miss Wildfire for Free - Slot Game Review</w:t>
      </w:r>
    </w:p>
    <w:p>
      <w:r/>
      <w:r>
        <w:rPr>
          <w:i/>
        </w:rPr>
        <w:t>Read our unbiased review of Miss Wildfire slot game. Learn about gameplay, bonuses, symbols, and more. Play for free and optimize your bets!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