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Money Super for Free - Bonus Features and Graphics</w:t>
      </w:r>
    </w:p>
    <w:p>
      <w:pPr>
        <w:pStyle w:val="Heading2"/>
      </w:pPr>
      <w:r>
        <w:t>Bonus Bonanza and Freebies</w:t>
      </w:r>
    </w:p>
    <w:p>
      <w:r/>
      <w:r>
        <w:t>Who doesn't love free stuff, amirite? Mustang Money Super brings loads of goodies, including free spins galore! All it takes is three scatter symbols on the reels, and voila! You get ten free spins. Take note: the wild symbol only appears on the third reel, but when it does, it's worth the wait. Depending on where the wild symbol lands (second or fourth reel), you'll get either a 1x, 2x, or 5x multiplier. But wait, there's more - enter the Super Spins! Golden mustangs can trigger a 1x or 3x multiplier as you spin your way to even bigger wins.</w:t>
      </w:r>
    </w:p>
    <w:p>
      <w:pPr>
        <w:pStyle w:val="Heading2"/>
      </w:pPr>
      <w:r>
        <w:t>Gameplay and Pacing</w:t>
      </w:r>
    </w:p>
    <w:p>
      <w:r/>
      <w:r>
        <w:t>Let's lasso up some fun with Mustang Money Super! This wild west slot game has a classic 5-reel setup and over 100 paylines, which means there are plenty of ways to win big. However, the pacing of the game is a bit slower than a cowboy riding into town. So if you're the kinda player who likes to take it slow and steady, this game is perfect for you.</w:t>
      </w:r>
    </w:p>
    <w:p>
      <w:r/>
      <w:r>
        <w:t>But if you're the type who likes to ride like the wind, well, you might find yourself wishing for a turbo boost. The medium volatility and RTP of 94.75% mean this game is right on par with other slot games. But with the added thrills of wild stallions and blazing sunsets, it's definitely worth a spin.</w:t>
      </w:r>
    </w:p>
    <w:p>
      <w:pPr>
        <w:pStyle w:val="Heading2"/>
      </w:pPr>
      <w:r>
        <w:t>Graphics and Design</w:t>
      </w:r>
    </w:p>
    <w:p>
      <w:r/>
      <w:r>
        <w:t>Hold on to your 10-gallon hats, folks! We've got a slot game that'll have you feeling like a cowboy in no time. Mustang Money Super's simple yet well-designed graphics will transport you to the Old West, with majestic horses grazing in the background as you spin. The symbols in the game come in different levels of value, ranging from your standard J, Q, K and A to high-value items like cacti, gold bars, eagles, mountains and good old fashioned American dollars. Keep an eye out for the scatter symbol, which is the game's logo, and the wild symbol featuring a flaming Mustang that'll have you saying 'yee-haw!'</w:t>
      </w:r>
    </w:p>
    <w:p>
      <w:pPr>
        <w:pStyle w:val="Heading2"/>
      </w:pPr>
      <w:r>
        <w:t>Unleash your inner cowboy with Mustang Money Super</w:t>
      </w:r>
    </w:p>
    <w:p>
      <w:r/>
      <w:r>
        <w:t xml:space="preserve">Get ready to ride into the sunset with Mustang Money Super and its whopping 100+ paylines - that's more lines than a pick-up truck at a country fair! </w:t>
      </w:r>
    </w:p>
    <w:p>
      <w:r/>
      <w:r>
        <w:t>The reels are stuffed with Wild West goodies, ranging from classic card symbols like J, Q, K and A to icons of fortune like cacti, eagles and mountains. And let's not forget about the all-important symbol of wealth - gold ingots and dollar bills, y'all!</w:t>
      </w:r>
    </w:p>
    <w:p>
      <w:r/>
      <w:r>
        <w:t>Keep your eyes peeled for the scatter symbol which, unlike tumbleweed, can land anywhere on the reels and still give you a big payout. And if you're looking to make some real bucks, the wild symbol is a flaming Mustang that will help you gallop towards those huge wins!</w:t>
      </w:r>
    </w:p>
    <w:p>
      <w:pPr>
        <w:pStyle w:val="Heading2"/>
      </w:pPr>
      <w:r>
        <w:t>Ride into the Wild West with Mustang Money Super</w:t>
      </w:r>
    </w:p>
    <w:p>
      <w:r/>
      <w:r>
        <w:t>Saddle up and get ready to ride into the wild west with Mustang Money Super. The game's setting features canyons, horses, and mountains, providing a realistic feel to the cowboy experience. Watch out for stagecoaches and cowboys as you spin the reels.</w:t>
      </w:r>
    </w:p>
    <w:p>
      <w:r/>
      <w:r>
        <w:t>The symbols match the theme perfectly. You'll find cacti, gold ingots, and eagles on the reels to give you that feels-like-I’m-there sensation. And let’s not forget about the mountains and dollars piled up in your scattered winning combinations. It's like you just hit the mother lode!</w:t>
      </w:r>
    </w:p>
    <w:p>
      <w:r/>
      <w:r>
        <w:t>While the game may not have intricate plot twists, it's designed to bring entertainment and excitement. With easy-to-understand rules and a simple interface, you'll be spinning those reels like a cowboy in no time, partner!</w:t>
      </w:r>
    </w:p>
    <w:p>
      <w:pPr>
        <w:pStyle w:val="Heading2"/>
      </w:pPr>
      <w:r>
        <w:t>FAQ</w:t>
      </w:r>
    </w:p>
    <w:p>
      <w:pPr>
        <w:pStyle w:val="Heading3"/>
      </w:pPr>
      <w:r>
        <w:t>How many reels does Mustang Money Super have?</w:t>
      </w:r>
    </w:p>
    <w:p>
      <w:r/>
      <w:r>
        <w:t>Mustang Money Super has 5 reels.</w:t>
      </w:r>
    </w:p>
    <w:p>
      <w:pPr>
        <w:pStyle w:val="Heading3"/>
      </w:pPr>
      <w:r>
        <w:t>How many pay lines does Mustang Money Super have?</w:t>
      </w:r>
    </w:p>
    <w:p>
      <w:r/>
      <w:r>
        <w:t>Mustang Money Super has over 100 pay lines.</w:t>
      </w:r>
    </w:p>
    <w:p>
      <w:pPr>
        <w:pStyle w:val="Heading3"/>
      </w:pPr>
      <w:r>
        <w:t>What is the RTP of Mustang Money Super?</w:t>
      </w:r>
    </w:p>
    <w:p>
      <w:r/>
      <w:r>
        <w:t>The RTP of Mustang Money Super is 94.75%.</w:t>
      </w:r>
    </w:p>
    <w:p>
      <w:pPr>
        <w:pStyle w:val="Heading3"/>
      </w:pPr>
      <w:r>
        <w:t>What is the volatility of Mustang Money Super?</w:t>
      </w:r>
    </w:p>
    <w:p>
      <w:r/>
      <w:r>
        <w:t>The volatility of Mustang Money Super is medium.</w:t>
      </w:r>
    </w:p>
    <w:p>
      <w:pPr>
        <w:pStyle w:val="Heading3"/>
      </w:pPr>
      <w:r>
        <w:t>What are the special symbols of Mustang Money Super?</w:t>
      </w:r>
    </w:p>
    <w:p>
      <w:r/>
      <w:r>
        <w:t>The Scatter symbol is the slot logo, and the Wild is the flaming Mustang.</w:t>
      </w:r>
    </w:p>
    <w:p>
      <w:pPr>
        <w:pStyle w:val="Heading3"/>
      </w:pPr>
      <w:r>
        <w:t>What are the special features of Mustang Money Super?</w:t>
      </w:r>
    </w:p>
    <w:p>
      <w:r/>
      <w:r>
        <w:t>The special features of Mustang Money Super include free spins and Super spins, with win multipliers up to 5x.</w:t>
      </w:r>
    </w:p>
    <w:p>
      <w:pPr>
        <w:pStyle w:val="Heading3"/>
      </w:pPr>
      <w:r>
        <w:t>How are free spins activated in Mustang Money Super?</w:t>
      </w:r>
    </w:p>
    <w:p>
      <w:r/>
      <w:r>
        <w:t>Free spins in Mustang Money Super are activated when you collect 3 or more Scatters on the reels.</w:t>
      </w:r>
    </w:p>
    <w:p>
      <w:pPr>
        <w:pStyle w:val="Heading3"/>
      </w:pPr>
      <w:r>
        <w:t>Is Mustang Money Super a good slot game?</w:t>
      </w:r>
    </w:p>
    <w:p>
      <w:r/>
      <w:r>
        <w:t>Mustang Money Super is an enjoyable and intuitive slot game, with decent graphics and the potential for special wins through its bonus features.</w:t>
      </w:r>
    </w:p>
    <w:p>
      <w:pPr>
        <w:pStyle w:val="Heading2"/>
      </w:pPr>
      <w:r>
        <w:t>What we like</w:t>
      </w:r>
    </w:p>
    <w:p>
      <w:pPr>
        <w:pStyle w:val="ListBullet"/>
        <w:spacing w:line="240" w:lineRule="auto"/>
        <w:ind w:left="720"/>
      </w:pPr>
      <w:r/>
      <w:r>
        <w:t>Bonus features and free spins</w:t>
      </w:r>
    </w:p>
    <w:p>
      <w:pPr>
        <w:pStyle w:val="ListBullet"/>
        <w:spacing w:line="240" w:lineRule="auto"/>
        <w:ind w:left="720"/>
      </w:pPr>
      <w:r/>
      <w:r>
        <w:t>Over 100 paylines</w:t>
      </w:r>
    </w:p>
    <w:p>
      <w:pPr>
        <w:pStyle w:val="ListBullet"/>
        <w:spacing w:line="240" w:lineRule="auto"/>
        <w:ind w:left="720"/>
      </w:pPr>
      <w:r/>
      <w:r>
        <w:t>Simple yet well-designed graphics</w:t>
      </w:r>
    </w:p>
    <w:p>
      <w:pPr>
        <w:pStyle w:val="ListBullet"/>
        <w:spacing w:line="240" w:lineRule="auto"/>
        <w:ind w:left="720"/>
      </w:pPr>
      <w:r/>
      <w:r>
        <w:t>Themed around the Old West</w:t>
      </w:r>
    </w:p>
    <w:p>
      <w:pPr>
        <w:pStyle w:val="Heading2"/>
      </w:pPr>
      <w:r>
        <w:t>What we don't like</w:t>
      </w:r>
    </w:p>
    <w:p>
      <w:pPr>
        <w:pStyle w:val="ListBullet"/>
        <w:spacing w:line="240" w:lineRule="auto"/>
        <w:ind w:left="720"/>
      </w:pPr>
      <w:r/>
      <w:r>
        <w:t>Slow pacing may not suit some players</w:t>
      </w:r>
    </w:p>
    <w:p>
      <w:pPr>
        <w:pStyle w:val="ListBullet"/>
        <w:spacing w:line="240" w:lineRule="auto"/>
        <w:ind w:left="720"/>
      </w:pPr>
      <w:r/>
      <w:r>
        <w:t>Similar risk and rewards to other games</w:t>
      </w:r>
    </w:p>
    <w:p>
      <w:r/>
      <w:r>
        <w:rPr>
          <w:b/>
        </w:rPr>
        <w:t>Play Mustang Money Super for Free - Bonus Features and Graphics</w:t>
      </w:r>
    </w:p>
    <w:p>
      <w:r/>
      <w:r>
        <w:rPr>
          <w:i/>
        </w:rPr>
        <w:t>Mustang Money Super offers over 100 paylines and free spins. Themed around the Old West, it has simple yet well-designed graphics.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