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82B2" w14:textId="5FEE7843" w:rsidR="009156A1" w:rsidRDefault="009156A1" w:rsidP="009156A1">
      <w:pPr>
        <w:pStyle w:val="ListParagraph"/>
        <w:numPr>
          <w:ilvl w:val="0"/>
          <w:numId w:val="1"/>
        </w:numPr>
      </w:pPr>
      <w:r>
        <w:t>Activity</w:t>
      </w:r>
    </w:p>
    <w:p w14:paraId="27E19409" w14:textId="282DF36E" w:rsidR="00A858EE" w:rsidRPr="00A858EE" w:rsidRDefault="009156A1" w:rsidP="00A858E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scholarly work—exploring a topic, reading relevant literature, writing software, and running experiments—and must include either </w:t>
      </w:r>
      <w:r w:rsidRPr="009156A1">
        <w:rPr>
          <w:rFonts w:ascii="Helvetica" w:hAnsi="Helvetica" w:cs="Helvetica"/>
          <w:color w:val="2D3B45"/>
          <w:highlight w:val="yellow"/>
          <w:shd w:val="clear" w:color="auto" w:fill="FFFFFF"/>
        </w:rPr>
        <w:t>a substantial amount of programming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a </w:t>
      </w:r>
      <w:r w:rsidRPr="009156A1">
        <w:rPr>
          <w:rFonts w:ascii="Helvetica" w:hAnsi="Helvetica" w:cs="Helvetica"/>
          <w:color w:val="FF0000"/>
          <w:shd w:val="clear" w:color="auto" w:fill="FFFFFF"/>
        </w:rPr>
        <w:t>strong theoretical mathematical treaty of issues related to multicore programming.</w:t>
      </w:r>
    </w:p>
    <w:p w14:paraId="2D7ED622" w14:textId="564443EE" w:rsidR="009156A1" w:rsidRDefault="009156A1" w:rsidP="009156A1">
      <w:pPr>
        <w:pStyle w:val="ListParagraph"/>
        <w:numPr>
          <w:ilvl w:val="0"/>
          <w:numId w:val="1"/>
        </w:numPr>
      </w:pPr>
      <w:r>
        <w:t>Report</w:t>
      </w:r>
    </w:p>
    <w:p w14:paraId="66237B68" w14:textId="717703E2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short paper (6–10 pages) describing the results of the activity</w:t>
      </w:r>
    </w:p>
    <w:p w14:paraId="464E1A71" w14:textId="3F71216E" w:rsidR="009156A1" w:rsidRPr="00A33CAC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make clear what is the problem, the state-of-the art in this research area, a discussion of related work, </w:t>
      </w:r>
    </w:p>
    <w:p w14:paraId="721C3C18" w14:textId="5352D6B1" w:rsidR="00A33CAC" w:rsidRDefault="00A33CAC" w:rsidP="00A33CAC">
      <w:pPr>
        <w:pStyle w:val="ListParagraph"/>
        <w:numPr>
          <w:ilvl w:val="2"/>
          <w:numId w:val="1"/>
        </w:numPr>
      </w:pPr>
      <w:hyperlink r:id="rId6" w:history="1">
        <w:r>
          <w:rPr>
            <w:rStyle w:val="Hyperlink"/>
          </w:rPr>
          <w:t>Applying the entity-component-system model to interaction programming | Request PDF (researchgate.net)</w:t>
        </w:r>
      </w:hyperlink>
    </w:p>
    <w:p w14:paraId="2C0320D7" w14:textId="5D903D91" w:rsidR="00A33CAC" w:rsidRDefault="00A33CAC" w:rsidP="00A33CAC">
      <w:pPr>
        <w:pStyle w:val="ListParagraph"/>
        <w:numPr>
          <w:ilvl w:val="2"/>
          <w:numId w:val="1"/>
        </w:numPr>
      </w:pPr>
      <w:hyperlink r:id="rId7" w:history="1">
        <w:r>
          <w:rPr>
            <w:rStyle w:val="Hyperlink"/>
          </w:rPr>
          <w:t>searis-paper.pdf (natural-interaction.de)</w:t>
        </w:r>
      </w:hyperlink>
    </w:p>
    <w:p w14:paraId="0196CDC7" w14:textId="1003A865" w:rsidR="00A33CAC" w:rsidRDefault="00A33CAC" w:rsidP="00A33CAC">
      <w:pPr>
        <w:pStyle w:val="ListParagraph"/>
        <w:numPr>
          <w:ilvl w:val="2"/>
          <w:numId w:val="1"/>
        </w:numPr>
      </w:pPr>
      <w:hyperlink r:id="rId8" w:history="1">
        <w:r>
          <w:rPr>
            <w:rStyle w:val="Hyperlink"/>
          </w:rPr>
          <w:t>untitled (psu.edu)</w:t>
        </w:r>
      </w:hyperlink>
    </w:p>
    <w:p w14:paraId="775FEA74" w14:textId="68697C9E" w:rsidR="00A33CAC" w:rsidRDefault="00A33CAC" w:rsidP="00A33CAC">
      <w:pPr>
        <w:pStyle w:val="ListParagraph"/>
        <w:numPr>
          <w:ilvl w:val="2"/>
          <w:numId w:val="1"/>
        </w:numPr>
      </w:pPr>
      <w:hyperlink r:id="rId9" w:history="1">
        <w:r>
          <w:rPr>
            <w:rStyle w:val="Hyperlink"/>
          </w:rPr>
          <w:t>[PDF] A CONCURRENT COMPONENT-BASED ENTITY ARCHITECTURE FOR GAME DEVELOPMENT | Semantic Scholar</w:t>
        </w:r>
      </w:hyperlink>
    </w:p>
    <w:p w14:paraId="31DEAF7D" w14:textId="56E6F54F" w:rsidR="00A33CAC" w:rsidRDefault="00465885" w:rsidP="00A33CAC">
      <w:pPr>
        <w:pStyle w:val="ListParagraph"/>
        <w:numPr>
          <w:ilvl w:val="2"/>
          <w:numId w:val="1"/>
        </w:numPr>
      </w:pPr>
      <w:hyperlink r:id="rId10" w:history="1">
        <w:r>
          <w:rPr>
            <w:rStyle w:val="Hyperlink"/>
          </w:rPr>
          <w:t xml:space="preserve">Simulator X: A scalable and concurrent architecture for intelligent </w:t>
        </w:r>
        <w:proofErr w:type="spellStart"/>
        <w:r>
          <w:rPr>
            <w:rStyle w:val="Hyperlink"/>
          </w:rPr>
          <w:t>realtime</w:t>
        </w:r>
        <w:proofErr w:type="spellEnd"/>
        <w:r>
          <w:rPr>
            <w:rStyle w:val="Hyperlink"/>
          </w:rPr>
          <w:t xml:space="preserve"> interactive systems | IEEE Conference Publication | IEEE Xplore</w:t>
        </w:r>
      </w:hyperlink>
    </w:p>
    <w:p w14:paraId="755DA971" w14:textId="174C64FC" w:rsidR="00465885" w:rsidRPr="009156A1" w:rsidRDefault="001A2697" w:rsidP="00A33CAC">
      <w:pPr>
        <w:pStyle w:val="ListParagraph"/>
        <w:numPr>
          <w:ilvl w:val="2"/>
          <w:numId w:val="1"/>
        </w:numPr>
      </w:pPr>
      <w:hyperlink r:id="rId11" w:history="1">
        <w:r>
          <w:rPr>
            <w:rStyle w:val="Hyperlink"/>
          </w:rPr>
          <w:t>OSS Scripting System for Game Development in Rust | SpringerLink</w:t>
        </w:r>
      </w:hyperlink>
    </w:p>
    <w:p w14:paraId="7DDCF167" w14:textId="6E080FAC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a clear definition of the contributions of your paper, a detailed discussion of your algorithms and approach and their application, and performed experimental results</w:t>
      </w:r>
    </w:p>
    <w:p w14:paraId="13BD16D3" w14:textId="3D593CB0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graded for writing quality as well as for technical content, so attention should be paid to organization, grammar, spelling, and scholarly style. </w:t>
      </w:r>
    </w:p>
    <w:p w14:paraId="237A0B66" w14:textId="710EA17C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All references used, both text and code, must be properly cited in the bibliography.</w:t>
      </w:r>
    </w:p>
    <w:p w14:paraId="5956165E" w14:textId="3E2B36B3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 </w:t>
      </w:r>
      <w:proofErr w:type="spellStart"/>
      <w:r>
        <w:rPr>
          <w:rFonts w:ascii="Lato" w:hAnsi="Lato"/>
          <w:color w:val="2D3B45"/>
          <w:shd w:val="clear" w:color="auto" w:fill="FFFFFF"/>
        </w:rPr>
        <w:t>Your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are required to use LaTeX (</w:t>
      </w:r>
      <w:hyperlink r:id="rId12" w:tgtFrame="_blank" w:history="1">
        <w:r>
          <w:rPr>
            <w:rStyle w:val="Hyperlink"/>
            <w:rFonts w:ascii="Lato" w:hAnsi="Lato"/>
            <w:shd w:val="clear" w:color="auto" w:fill="FFFFFF"/>
          </w:rPr>
          <w:t>http://en.wikipedia.org/wiki/LaTeX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Lato" w:hAnsi="Lato"/>
          <w:color w:val="2D3B45"/>
          <w:shd w:val="clear" w:color="auto" w:fill="FFFFFF"/>
        </w:rPr>
        <w:t>) to prepare your report.</w:t>
      </w:r>
    </w:p>
    <w:p w14:paraId="1AE38AE0" w14:textId="77777777" w:rsid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Format:</w:t>
      </w:r>
    </w:p>
    <w:p w14:paraId="26536C3F" w14:textId="77777777" w:rsid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papers should follow either the ACM or the IEEE Manuscript Format.</w:t>
      </w:r>
    </w:p>
    <w:p w14:paraId="696C818E" w14:textId="77777777" w:rsid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sample IEEE template and further formatting instructions are available here:</w:t>
      </w:r>
    </w:p>
    <w:p w14:paraId="2D3532D0" w14:textId="7BB72CCD" w:rsidR="009156A1" w:rsidRDefault="006039C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3" w:tgtFrame="_blank" w:history="1">
        <w:r w:rsidR="009156A1">
          <w:rPr>
            <w:rStyle w:val="Hyperlink"/>
            <w:rFonts w:ascii="Lato" w:hAnsi="Lato"/>
          </w:rPr>
          <w:t>http://www.ieee.org/conferences_events/conferences/publishing/templates.html</w:t>
        </w:r>
      </w:hyperlink>
    </w:p>
    <w:p w14:paraId="3D3EA10B" w14:textId="0969F5FC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 xml:space="preserve">prepare your paper using LaTeX and that you prepare your references using the companion tool, </w:t>
      </w:r>
      <w:proofErr w:type="spellStart"/>
      <w:r>
        <w:rPr>
          <w:rFonts w:ascii="Lato" w:hAnsi="Lato"/>
          <w:color w:val="2D3B45"/>
          <w:shd w:val="clear" w:color="auto" w:fill="FFFFFF"/>
        </w:rPr>
        <w:t>BibTeX</w:t>
      </w:r>
      <w:proofErr w:type="spellEnd"/>
      <w:r>
        <w:rPr>
          <w:rFonts w:ascii="Lato" w:hAnsi="Lato"/>
          <w:color w:val="2D3B45"/>
          <w:shd w:val="clear" w:color="auto" w:fill="FFFFFF"/>
        </w:rPr>
        <w:t>. Exceptions require the instructor’s prior approval and will typically not be allowed.</w:t>
      </w:r>
    </w:p>
    <w:p w14:paraId="410E78B2" w14:textId="5CC36460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>Compared to papers produced on a typical word processor, the results from LaTeX are much more professional looking. LaTeX automatically numbers pages and sections, automatically produces a table of contents and list of figures (if desired) and generates page headers and cross-references. </w:t>
      </w:r>
    </w:p>
    <w:p w14:paraId="4EEEAFE2" w14:textId="5D555581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lastRenderedPageBreak/>
        <w:t>BibTeX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takes information that you put into a bibliographic database and formats it according to commonly-accepted styles. You don’t have to remember whether the article title or journal title should be italicized, or where commas and periods are needed—it does all that for you.</w:t>
      </w:r>
    </w:p>
    <w:p w14:paraId="2DBE1360" w14:textId="0BFB068A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>LaTeX produces professional-quality typeset equations and formulas rather painlessly.</w:t>
      </w:r>
    </w:p>
    <w:p w14:paraId="3836832C" w14:textId="1E52FAD0" w:rsidR="009156A1" w:rsidRDefault="009156A1" w:rsidP="009156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hd w:val="clear" w:color="auto" w:fill="FFFFFF"/>
        </w:rPr>
      </w:pPr>
    </w:p>
    <w:p w14:paraId="706CD081" w14:textId="77777777" w:rsidR="009156A1" w:rsidRDefault="009156A1" w:rsidP="009156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979A23A" w14:textId="46BC6AFB" w:rsidR="009156A1" w:rsidRDefault="009156A1" w:rsidP="009156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RP opening</w:t>
      </w:r>
    </w:p>
    <w:p w14:paraId="5967C10F" w14:textId="49110C38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>The paper should begin with title, author, and abstract.</w:t>
      </w:r>
    </w:p>
    <w:p w14:paraId="0BA94BDC" w14:textId="4560FD25" w:rsidR="009156A1" w:rsidRDefault="009156A1">
      <w:r>
        <w:t>RP body</w:t>
      </w:r>
    </w:p>
    <w:p w14:paraId="34DC45BD" w14:textId="766A1D05" w:rsidR="009156A1" w:rsidRPr="009156A1" w:rsidRDefault="009156A1" w:rsidP="009156A1">
      <w:pPr>
        <w:pStyle w:val="ListParagraph"/>
        <w:numPr>
          <w:ilvl w:val="0"/>
          <w:numId w:val="1"/>
        </w:numPr>
      </w:pPr>
      <w:r w:rsidRPr="009156A1">
        <w:rPr>
          <w:rFonts w:ascii="Lato" w:hAnsi="Lato"/>
          <w:color w:val="2D3B45"/>
          <w:shd w:val="clear" w:color="auto" w:fill="FFFFFF"/>
        </w:rPr>
        <w:t>The body of the paper should be divided into logical sections appropriate to the structure of the material. Each section should have a numbered section heading. Numbered and unnumbered subheadings should be used where appropriat</w:t>
      </w:r>
      <w:r>
        <w:rPr>
          <w:rFonts w:ascii="Lato" w:hAnsi="Lato"/>
          <w:color w:val="2D3B45"/>
          <w:shd w:val="clear" w:color="auto" w:fill="FFFFFF"/>
        </w:rPr>
        <w:t>e</w:t>
      </w:r>
    </w:p>
    <w:p w14:paraId="5FE84353" w14:textId="6162BA0A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 Figures and tables should have captions and should be referenced by number. Related work should be cited in the text, and full reference information should appear at the end in a bibliography</w:t>
      </w:r>
    </w:p>
    <w:p w14:paraId="2387E914" w14:textId="714B4341" w:rsid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Any material copied verbatim should be enclosed in quotation marks as well as being properly cited.</w:t>
      </w:r>
    </w:p>
    <w:p w14:paraId="18EF2722" w14:textId="5CE98AB7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project report should have some ideas of your own to report. It should reach some conclusion, and it should give logical arguments and relevant data to support that conclusion.</w:t>
      </w:r>
    </w:p>
    <w:p w14:paraId="067B7C2E" w14:textId="68B6C9A7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What I do not want in a paper is a simple paraphrasing of somebody else’s work. Quoting other people’s work as a way to make a point is perfectly acceptable, if properly attributed; simply copying their work, attributed or not, is not acceptable.</w:t>
      </w:r>
    </w:p>
    <w:p w14:paraId="6F920F77" w14:textId="2644F56A" w:rsid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I want to read about your ideas, your code, and your conclusions, not somebody else’s. But of course you will rely on other people’s work to support your arguments.</w:t>
      </w:r>
    </w:p>
    <w:p w14:paraId="52EE2253" w14:textId="159817D3" w:rsidR="009156A1" w:rsidRDefault="009156A1">
      <w:r>
        <w:t>Appendix (a supplement to the main body text)</w:t>
      </w:r>
    </w:p>
    <w:p w14:paraId="6FE81394" w14:textId="69F19BE3" w:rsidR="009156A1" w:rsidRPr="009156A1" w:rsidRDefault="009156A1" w:rsidP="009156A1">
      <w:pPr>
        <w:pStyle w:val="ListParagraph"/>
        <w:numPr>
          <w:ilvl w:val="0"/>
          <w:numId w:val="1"/>
        </w:numPr>
      </w:pPr>
      <w:r w:rsidRPr="009156A1">
        <w:rPr>
          <w:rFonts w:ascii="Helvetica" w:hAnsi="Helvetica" w:cs="Helvetica"/>
          <w:color w:val="2D3B45"/>
          <w:shd w:val="clear" w:color="auto" w:fill="FFFFFF"/>
        </w:rPr>
        <w:t>briefly list the challenges, the set of completed tasks, and the set of remaining tasks for the project.</w:t>
      </w:r>
    </w:p>
    <w:p w14:paraId="74F63ADD" w14:textId="35057035" w:rsidR="009156A1" w:rsidRDefault="009156A1" w:rsidP="009156A1">
      <w:r>
        <w:t xml:space="preserve">Bibliography </w:t>
      </w:r>
    </w:p>
    <w:p w14:paraId="2CAE7FBD" w14:textId="1987E7FE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bibliography should contain full citation information, including author, title, year, and publication data. If the publication is a conference proceedings, then the proceedings title, editor, organization or publisher, etc. should be included. If it’s a book, then the publisher should be included. If it’s a web page, then the URL and sponsoring organization should be mentioned.</w:t>
      </w:r>
    </w:p>
    <w:p w14:paraId="0DDBA9F5" w14:textId="4C4011F5" w:rsidR="009156A1" w:rsidRDefault="009156A1" w:rsidP="009156A1"/>
    <w:p w14:paraId="50FDC602" w14:textId="32A22B0C" w:rsidR="009156A1" w:rsidRDefault="009156A1" w:rsidP="009156A1"/>
    <w:p w14:paraId="125A298E" w14:textId="27F8D6EC" w:rsidR="009156A1" w:rsidRDefault="009156A1" w:rsidP="009156A1"/>
    <w:p w14:paraId="1059E744" w14:textId="6409D2C6" w:rsidR="009156A1" w:rsidRDefault="009156A1" w:rsidP="009156A1"/>
    <w:p w14:paraId="67E7E32C" w14:textId="460308BE" w:rsidR="009156A1" w:rsidRDefault="009156A1" w:rsidP="009156A1"/>
    <w:p w14:paraId="7D73413A" w14:textId="499A56F7" w:rsidR="009156A1" w:rsidRDefault="009156A1" w:rsidP="009156A1"/>
    <w:p w14:paraId="4107162D" w14:textId="47EA8B06" w:rsidR="009156A1" w:rsidRDefault="009156A1" w:rsidP="009156A1"/>
    <w:p w14:paraId="0BE43462" w14:textId="77777777" w:rsidR="009156A1" w:rsidRDefault="009156A1" w:rsidP="009156A1"/>
    <w:p w14:paraId="123DF21F" w14:textId="6A1F92C1" w:rsidR="009156A1" w:rsidRDefault="009156A1" w:rsidP="009156A1">
      <w:r>
        <w:t>Suggestions and hints</w:t>
      </w:r>
    </w:p>
    <w:p w14:paraId="584DE289" w14:textId="6C20F16D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study of the use and practical application of nonblocking data structures in benchmarks and real-world algorithms and applications. Find an algorithm or application that would benefit from the use of a multicore nonblocking data structure (hash table, queue, vector):</w:t>
      </w:r>
    </w:p>
    <w:p w14:paraId="46DAE44C" w14:textId="1A49A885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application of program analysis for automatic parallelization, such as the use of an open compiler infrastructure such as ROSE (</w:t>
      </w:r>
      <w:hyperlink r:id="rId14" w:tgtFrame="_blank" w:history="1">
        <w:r>
          <w:rPr>
            <w:rStyle w:val="Hyperlink"/>
            <w:rFonts w:ascii="Lato" w:hAnsi="Lato"/>
            <w:shd w:val="clear" w:color="auto" w:fill="FFFFFF"/>
          </w:rPr>
          <w:t>http://www.rosecompiler.org/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Lato" w:hAnsi="Lato"/>
          <w:color w:val="2D3B45"/>
          <w:shd w:val="clear" w:color="auto" w:fill="FFFFFF"/>
        </w:rPr>
        <w:t> ) to translate old code relying on mutual exclusion to lock-free code.</w:t>
      </w:r>
    </w:p>
    <w:p w14:paraId="16D2B555" w14:textId="4B8BC637" w:rsid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 The use of formal verification and validation tools such as model checkers and theorem provers (such as the SPIN Model Checker, Alloy </w:t>
      </w:r>
      <w:proofErr w:type="spellStart"/>
      <w:r>
        <w:rPr>
          <w:rFonts w:ascii="Lato" w:hAnsi="Lato"/>
          <w:color w:val="2D3B45"/>
          <w:shd w:val="clear" w:color="auto" w:fill="FFFFFF"/>
        </w:rPr>
        <w:t>Anayzer</w:t>
      </w:r>
      <w:proofErr w:type="spellEnd"/>
      <w:r>
        <w:rPr>
          <w:rFonts w:ascii="Lato" w:hAnsi="Lato"/>
          <w:color w:val="2D3B45"/>
          <w:shd w:val="clear" w:color="auto" w:fill="FFFFFF"/>
        </w:rPr>
        <w:t>, TLC, and many more) to validate key properties of concurrent algorithms.</w:t>
      </w:r>
    </w:p>
    <w:sectPr w:rsidR="0091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5B79"/>
    <w:multiLevelType w:val="hybridMultilevel"/>
    <w:tmpl w:val="1F322A3A"/>
    <w:lvl w:ilvl="0" w:tplc="670A623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D3B4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A1"/>
    <w:rsid w:val="001A2697"/>
    <w:rsid w:val="00465885"/>
    <w:rsid w:val="006039C1"/>
    <w:rsid w:val="00875B48"/>
    <w:rsid w:val="009156A1"/>
    <w:rsid w:val="00A33CAC"/>
    <w:rsid w:val="00A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BB4D"/>
  <w15:chartTrackingRefBased/>
  <w15:docId w15:val="{11B75605-7411-47FA-AC37-F95BB235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56A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156A1"/>
  </w:style>
  <w:style w:type="paragraph" w:styleId="NormalWeb">
    <w:name w:val="Normal (Web)"/>
    <w:basedOn w:val="Normal"/>
    <w:uiPriority w:val="99"/>
    <w:unhideWhenUsed/>
    <w:rsid w:val="0091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56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5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eseerx.ist.psu.edu/viewdoc/download?doi=10.1.1.161.2677&amp;rep=rep1&amp;type=pdf" TargetMode="External"/><Relationship Id="rId13" Type="http://schemas.openxmlformats.org/officeDocument/2006/relationships/hyperlink" Target="http://www.ieee.org/conferences_events/conferences/publishing/templat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atural-interaction.de/papers/searis16/searis-paper.pdf" TargetMode="External"/><Relationship Id="rId12" Type="http://schemas.openxmlformats.org/officeDocument/2006/relationships/hyperlink" Target="http://en.wikipedia.org/wiki/LaTe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331025620_Applying_the_entity-component-system_model_to_interaction_programming" TargetMode="External"/><Relationship Id="rId11" Type="http://schemas.openxmlformats.org/officeDocument/2006/relationships/hyperlink" Target="https://link.springer.com/chapter/10.1007/978-3-030-75251-4_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bstract/document/57594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paper/A-CONCURRENT-COMPONENT-BASED-ENTITY-ARCHITECTURE/11825d3f1fcd58f1237233fda74afaf5951870d4" TargetMode="External"/><Relationship Id="rId14" Type="http://schemas.openxmlformats.org/officeDocument/2006/relationships/hyperlink" Target="http://www.rosecompil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ECA0-525B-45AE-B90C-7FEF5ACF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Voor</dc:creator>
  <cp:keywords/>
  <dc:description/>
  <cp:lastModifiedBy>James Voor</cp:lastModifiedBy>
  <cp:revision>3</cp:revision>
  <dcterms:created xsi:type="dcterms:W3CDTF">2022-03-18T16:24:00Z</dcterms:created>
  <dcterms:modified xsi:type="dcterms:W3CDTF">2022-03-22T04:07:00Z</dcterms:modified>
</cp:coreProperties>
</file>