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461B" w14:textId="4F2E0E0C" w:rsidR="227E7521" w:rsidRDefault="227E7521" w:rsidP="00422307"/>
    <w:p w14:paraId="74FD3BC1" w14:textId="77777777" w:rsidR="007700C9" w:rsidRDefault="007700C9" w:rsidP="00053B05">
      <w:pPr>
        <w:jc w:val="center"/>
        <w:rPr>
          <w:rFonts w:ascii="Candara" w:eastAsia="Candara" w:hAnsi="Candara" w:cs="Candara"/>
          <w:color w:val="000000" w:themeColor="text1"/>
          <w:sz w:val="40"/>
          <w:szCs w:val="40"/>
        </w:rPr>
      </w:pPr>
    </w:p>
    <w:p w14:paraId="07AC9984" w14:textId="77777777" w:rsidR="007700C9" w:rsidRDefault="007700C9" w:rsidP="00053B05">
      <w:pPr>
        <w:jc w:val="center"/>
        <w:rPr>
          <w:rFonts w:ascii="Candara" w:eastAsia="Candara" w:hAnsi="Candara" w:cs="Candara"/>
          <w:color w:val="000000" w:themeColor="text1"/>
          <w:sz w:val="40"/>
          <w:szCs w:val="40"/>
        </w:rPr>
      </w:pPr>
    </w:p>
    <w:p w14:paraId="652620CB" w14:textId="77777777" w:rsidR="007700C9" w:rsidRDefault="007700C9" w:rsidP="00053B05">
      <w:pPr>
        <w:jc w:val="center"/>
        <w:rPr>
          <w:rFonts w:ascii="Candara" w:eastAsia="Candara" w:hAnsi="Candara" w:cs="Candara"/>
          <w:color w:val="000000" w:themeColor="text1"/>
          <w:sz w:val="40"/>
          <w:szCs w:val="40"/>
        </w:rPr>
      </w:pPr>
    </w:p>
    <w:p w14:paraId="56D95AF7" w14:textId="77777777" w:rsidR="007700C9" w:rsidRDefault="007700C9" w:rsidP="00053B05">
      <w:pPr>
        <w:jc w:val="center"/>
        <w:rPr>
          <w:rFonts w:ascii="Candara" w:eastAsia="Candara" w:hAnsi="Candara" w:cs="Candara"/>
          <w:color w:val="000000" w:themeColor="text1"/>
          <w:sz w:val="40"/>
          <w:szCs w:val="40"/>
        </w:rPr>
      </w:pPr>
    </w:p>
    <w:p w14:paraId="4138D12C" w14:textId="697B8D70" w:rsidR="00053B05" w:rsidRPr="004D6A6E" w:rsidRDefault="00053B05" w:rsidP="00053B05">
      <w:pPr>
        <w:jc w:val="center"/>
        <w:rPr>
          <w:rFonts w:ascii="Times New Roman" w:eastAsia="Candara" w:hAnsi="Times New Roman" w:cs="Times New Roman"/>
          <w:color w:val="000000" w:themeColor="text1"/>
          <w:sz w:val="40"/>
          <w:szCs w:val="40"/>
        </w:rPr>
      </w:pPr>
      <w:r w:rsidRPr="17098797">
        <w:rPr>
          <w:rFonts w:ascii="Times New Roman" w:eastAsia="Candara" w:hAnsi="Times New Roman" w:cs="Times New Roman"/>
          <w:color w:val="000000" w:themeColor="text1"/>
          <w:sz w:val="40"/>
          <w:szCs w:val="40"/>
        </w:rPr>
        <w:t>Proof</w:t>
      </w:r>
      <w:r w:rsidR="15D65D5B" w:rsidRPr="17098797">
        <w:rPr>
          <w:rFonts w:ascii="Times New Roman" w:eastAsia="Candara" w:hAnsi="Times New Roman" w:cs="Times New Roman"/>
          <w:color w:val="000000" w:themeColor="text1"/>
          <w:sz w:val="40"/>
          <w:szCs w:val="40"/>
        </w:rPr>
        <w:t>-</w:t>
      </w:r>
      <w:r w:rsidRPr="17098797">
        <w:rPr>
          <w:rFonts w:ascii="Times New Roman" w:eastAsia="Candara" w:hAnsi="Times New Roman" w:cs="Times New Roman"/>
          <w:color w:val="000000" w:themeColor="text1"/>
          <w:sz w:val="40"/>
          <w:szCs w:val="40"/>
        </w:rPr>
        <w:t>of</w:t>
      </w:r>
      <w:r w:rsidR="49720A48" w:rsidRPr="17098797">
        <w:rPr>
          <w:rFonts w:ascii="Times New Roman" w:eastAsia="Candara" w:hAnsi="Times New Roman" w:cs="Times New Roman"/>
          <w:color w:val="000000" w:themeColor="text1"/>
          <w:sz w:val="40"/>
          <w:szCs w:val="40"/>
        </w:rPr>
        <w:t>-</w:t>
      </w:r>
      <w:r w:rsidRPr="17098797">
        <w:rPr>
          <w:rFonts w:ascii="Times New Roman" w:eastAsia="Candara" w:hAnsi="Times New Roman" w:cs="Times New Roman"/>
          <w:color w:val="000000" w:themeColor="text1"/>
          <w:sz w:val="40"/>
          <w:szCs w:val="40"/>
        </w:rPr>
        <w:t>Concept Report</w:t>
      </w:r>
    </w:p>
    <w:p w14:paraId="10AD8535" w14:textId="77777777" w:rsidR="007700C9" w:rsidRDefault="007700C9" w:rsidP="0027568A">
      <w:pPr>
        <w:jc w:val="center"/>
        <w:rPr>
          <w:rFonts w:ascii="Times New Roman" w:eastAsia="Candara" w:hAnsi="Times New Roman" w:cs="Times New Roman"/>
          <w:color w:val="000000" w:themeColor="text1"/>
          <w:sz w:val="24"/>
          <w:szCs w:val="24"/>
        </w:rPr>
      </w:pPr>
    </w:p>
    <w:p w14:paraId="70E1EA6F" w14:textId="77777777" w:rsidR="007700C9" w:rsidRDefault="007700C9" w:rsidP="0027568A">
      <w:pPr>
        <w:jc w:val="center"/>
        <w:rPr>
          <w:rFonts w:ascii="Times New Roman" w:eastAsia="Candara" w:hAnsi="Times New Roman" w:cs="Times New Roman"/>
          <w:color w:val="000000" w:themeColor="text1"/>
          <w:sz w:val="24"/>
          <w:szCs w:val="24"/>
        </w:rPr>
      </w:pPr>
    </w:p>
    <w:p w14:paraId="58F484BE" w14:textId="77777777" w:rsidR="007700C9" w:rsidRDefault="007700C9" w:rsidP="0027568A">
      <w:pPr>
        <w:jc w:val="center"/>
        <w:rPr>
          <w:rFonts w:ascii="Times New Roman" w:eastAsia="Candara" w:hAnsi="Times New Roman" w:cs="Times New Roman"/>
          <w:color w:val="000000" w:themeColor="text1"/>
          <w:sz w:val="24"/>
          <w:szCs w:val="24"/>
        </w:rPr>
      </w:pPr>
    </w:p>
    <w:p w14:paraId="6D417B6C" w14:textId="3CF0C402" w:rsidR="00053B05" w:rsidRPr="007700C9" w:rsidRDefault="00053B05" w:rsidP="0027568A">
      <w:pPr>
        <w:jc w:val="center"/>
        <w:rPr>
          <w:rFonts w:ascii="Times New Roman" w:eastAsia="Candara" w:hAnsi="Times New Roman" w:cs="Times New Roman"/>
          <w:color w:val="000000" w:themeColor="text1"/>
          <w:sz w:val="24"/>
          <w:szCs w:val="24"/>
        </w:rPr>
      </w:pPr>
      <w:r w:rsidRPr="007700C9">
        <w:rPr>
          <w:rFonts w:ascii="Times New Roman" w:eastAsia="Candara" w:hAnsi="Times New Roman" w:cs="Times New Roman"/>
          <w:color w:val="000000" w:themeColor="text1"/>
          <w:sz w:val="24"/>
          <w:szCs w:val="24"/>
        </w:rPr>
        <w:t>Name:</w:t>
      </w:r>
      <w:r w:rsidR="00422307">
        <w:rPr>
          <w:rFonts w:ascii="Times New Roman" w:eastAsia="Candara" w:hAnsi="Times New Roman" w:cs="Times New Roman"/>
          <w:color w:val="000000" w:themeColor="text1"/>
          <w:sz w:val="24"/>
          <w:szCs w:val="24"/>
        </w:rPr>
        <w:t xml:space="preserve"> Reece Zunino</w:t>
      </w:r>
    </w:p>
    <w:p w14:paraId="0428D0CE" w14:textId="77777777" w:rsidR="00053B05" w:rsidRPr="007700C9" w:rsidRDefault="00053B05" w:rsidP="0027568A">
      <w:pPr>
        <w:jc w:val="center"/>
        <w:rPr>
          <w:rFonts w:ascii="Times New Roman" w:eastAsia="Candara" w:hAnsi="Times New Roman" w:cs="Times New Roman"/>
          <w:color w:val="000000" w:themeColor="text1"/>
          <w:sz w:val="24"/>
          <w:szCs w:val="24"/>
        </w:rPr>
      </w:pPr>
    </w:p>
    <w:p w14:paraId="2CDF17F9" w14:textId="16D0E19F" w:rsidR="00053B05" w:rsidRPr="007700C9" w:rsidRDefault="00053B05" w:rsidP="0027568A">
      <w:pPr>
        <w:jc w:val="center"/>
        <w:rPr>
          <w:rFonts w:ascii="Times New Roman" w:eastAsia="Candara" w:hAnsi="Times New Roman" w:cs="Times New Roman"/>
          <w:color w:val="000000" w:themeColor="text1"/>
          <w:sz w:val="24"/>
          <w:szCs w:val="24"/>
        </w:rPr>
      </w:pPr>
      <w:r w:rsidRPr="007700C9">
        <w:rPr>
          <w:rFonts w:ascii="Times New Roman" w:eastAsia="Candara" w:hAnsi="Times New Roman" w:cs="Times New Roman"/>
          <w:color w:val="000000" w:themeColor="text1"/>
          <w:sz w:val="24"/>
          <w:szCs w:val="24"/>
        </w:rPr>
        <w:t>Date:</w:t>
      </w:r>
      <w:r w:rsidR="00422307">
        <w:rPr>
          <w:rFonts w:ascii="Times New Roman" w:eastAsia="Candara" w:hAnsi="Times New Roman" w:cs="Times New Roman"/>
          <w:color w:val="000000" w:themeColor="text1"/>
          <w:sz w:val="24"/>
          <w:szCs w:val="24"/>
        </w:rPr>
        <w:t xml:space="preserve"> 11/4/2022</w:t>
      </w:r>
    </w:p>
    <w:p w14:paraId="3020CC70" w14:textId="71CCFBBB" w:rsidR="227E7521" w:rsidRDefault="227E7521" w:rsidP="227E7521">
      <w:pPr>
        <w:jc w:val="center"/>
        <w:rPr>
          <w:color w:val="7030A0"/>
          <w:sz w:val="36"/>
          <w:szCs w:val="36"/>
        </w:rPr>
      </w:pPr>
    </w:p>
    <w:p w14:paraId="4957D147" w14:textId="7D0C4B49" w:rsidR="0027568A" w:rsidRDefault="0027568A">
      <w:pPr>
        <w:rPr>
          <w:color w:val="7030A0"/>
          <w:sz w:val="36"/>
          <w:szCs w:val="36"/>
        </w:rPr>
      </w:pPr>
      <w:r>
        <w:rPr>
          <w:color w:val="7030A0"/>
          <w:sz w:val="36"/>
          <w:szCs w:val="36"/>
        </w:rPr>
        <w:br w:type="page"/>
      </w:r>
    </w:p>
    <w:sdt>
      <w:sdtPr>
        <w:rPr>
          <w:rFonts w:asciiTheme="minorHAnsi" w:eastAsiaTheme="minorHAnsi" w:hAnsiTheme="minorHAnsi" w:cstheme="minorBidi"/>
          <w:color w:val="auto"/>
          <w:sz w:val="22"/>
          <w:szCs w:val="22"/>
        </w:rPr>
        <w:id w:val="-2048829996"/>
        <w:docPartObj>
          <w:docPartGallery w:val="Table of Contents"/>
          <w:docPartUnique/>
        </w:docPartObj>
      </w:sdtPr>
      <w:sdtEndPr>
        <w:rPr>
          <w:b/>
          <w:bCs/>
          <w:noProof/>
        </w:rPr>
      </w:sdtEndPr>
      <w:sdtContent>
        <w:p w14:paraId="78260E7C" w14:textId="4C8CD9D0" w:rsidR="001434EF" w:rsidRPr="001434EF" w:rsidRDefault="001434EF" w:rsidP="001434EF">
          <w:pPr>
            <w:pStyle w:val="TOCHeading"/>
            <w:jc w:val="center"/>
            <w:rPr>
              <w:b/>
              <w:bCs/>
              <w:color w:val="000000" w:themeColor="text1"/>
            </w:rPr>
          </w:pPr>
          <w:r w:rsidRPr="001434EF">
            <w:rPr>
              <w:b/>
              <w:bCs/>
              <w:color w:val="000000" w:themeColor="text1"/>
            </w:rPr>
            <w:t>Table of Contents</w:t>
          </w:r>
        </w:p>
        <w:p w14:paraId="1B28E2C8" w14:textId="3E2CE173" w:rsidR="00311CD2" w:rsidRDefault="001434EF">
          <w:pPr>
            <w:pStyle w:val="TOC1"/>
            <w:tabs>
              <w:tab w:val="right" w:leader="dot" w:pos="9350"/>
            </w:tabs>
            <w:rPr>
              <w:rFonts w:eastAsiaTheme="minorEastAsia"/>
              <w:noProof/>
            </w:rPr>
          </w:pPr>
          <w:r/>
          <w:r>
            <w:instrText xml:space="preserve"/>
          </w:r>
          <w:r/>
          <w:hyperlink w:anchor="_Toc42075063" w:history="1">
            <w:r w:rsidR="00311CD2" w:rsidRPr="00C42AAE">
              <w:rPr>
                <w:rStyle w:val="Hyperlink"/>
                <w:noProof/>
              </w:rPr>
              <w:t>Abstract</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0A90C7B6" w14:textId="103C4DA9" w:rsidR="00311CD2" w:rsidRDefault="00000000">
          <w:pPr>
            <w:pStyle w:val="TOC1"/>
            <w:tabs>
              <w:tab w:val="right" w:leader="dot" w:pos="9350"/>
            </w:tabs>
            <w:rPr>
              <w:rFonts w:eastAsiaTheme="minorEastAsia"/>
              <w:noProof/>
            </w:rPr>
          </w:pPr>
          <w:hyperlink w:anchor="_Toc42075064" w:history="1">
            <w:r w:rsidR="00311CD2" w:rsidRPr="00C42AAE">
              <w:rPr>
                <w:rStyle w:val="Hyperlink"/>
                <w:noProof/>
              </w:rPr>
              <w:t>Introduction</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6F4A354E" w14:textId="305DB0AD" w:rsidR="00311CD2" w:rsidRDefault="00000000">
          <w:pPr>
            <w:pStyle w:val="TOC1"/>
            <w:tabs>
              <w:tab w:val="right" w:leader="dot" w:pos="9350"/>
            </w:tabs>
            <w:rPr>
              <w:rFonts w:eastAsiaTheme="minorEastAsia"/>
              <w:noProof/>
            </w:rPr>
          </w:pPr>
          <w:hyperlink w:anchor="_Toc42075065" w:history="1">
            <w:r w:rsidR="00311CD2" w:rsidRPr="00C42AAE">
              <w:rPr>
                <w:rStyle w:val="Hyperlink"/>
                <w:noProof/>
              </w:rPr>
              <w:t>Statement of Need</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0CEBE747" w14:textId="5406FE1A" w:rsidR="00311CD2" w:rsidRDefault="00000000">
          <w:pPr>
            <w:pStyle w:val="TOC1"/>
            <w:tabs>
              <w:tab w:val="right" w:leader="dot" w:pos="9350"/>
            </w:tabs>
            <w:rPr>
              <w:rFonts w:eastAsiaTheme="minorEastAsia"/>
              <w:noProof/>
            </w:rPr>
          </w:pPr>
          <w:hyperlink w:anchor="_Toc42075066" w:history="1">
            <w:r w:rsidR="00311CD2" w:rsidRPr="00C42AAE">
              <w:rPr>
                <w:rStyle w:val="Hyperlink"/>
                <w:noProof/>
              </w:rPr>
              <w:t>Assumptions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51143EAC" w14:textId="777CD2A9" w:rsidR="00311CD2" w:rsidRDefault="00000000">
          <w:pPr>
            <w:pStyle w:val="TOC1"/>
            <w:tabs>
              <w:tab w:val="right" w:leader="dot" w:pos="9350"/>
            </w:tabs>
            <w:rPr>
              <w:rFonts w:eastAsiaTheme="minorEastAsia"/>
              <w:noProof/>
            </w:rPr>
          </w:pPr>
          <w:hyperlink w:anchor="_Toc42075067" w:history="1">
            <w:r w:rsidR="00311CD2" w:rsidRPr="00C42AAE">
              <w:rPr>
                <w:rStyle w:val="Hyperlink"/>
                <w:noProof/>
              </w:rPr>
              <w:t>Description of Current Infrastructure</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10B528F3" w14:textId="50DC2309" w:rsidR="00311CD2" w:rsidRDefault="00000000">
          <w:pPr>
            <w:pStyle w:val="TOC1"/>
            <w:tabs>
              <w:tab w:val="right" w:leader="dot" w:pos="9350"/>
            </w:tabs>
            <w:rPr>
              <w:rFonts w:eastAsiaTheme="minorEastAsia"/>
              <w:noProof/>
            </w:rPr>
          </w:pPr>
          <w:hyperlink w:anchor="_Toc42075068" w:history="1">
            <w:r w:rsidR="00311CD2" w:rsidRPr="00C42AAE">
              <w:rPr>
                <w:rStyle w:val="Hyperlink"/>
                <w:noProof/>
              </w:rPr>
              <w:t>Cloud Service Providers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10F0AB4D" w14:textId="47FFD135" w:rsidR="00311CD2" w:rsidRDefault="00000000">
          <w:pPr>
            <w:pStyle w:val="TOC1"/>
            <w:tabs>
              <w:tab w:val="right" w:leader="dot" w:pos="9350"/>
            </w:tabs>
            <w:rPr>
              <w:rFonts w:eastAsiaTheme="minorEastAsia"/>
              <w:noProof/>
            </w:rPr>
          </w:pPr>
          <w:hyperlink w:anchor="_Toc42075069" w:history="1">
            <w:r w:rsidR="00311CD2" w:rsidRPr="00C42AAE">
              <w:rPr>
                <w:rStyle w:val="Hyperlink"/>
                <w:noProof/>
              </w:rPr>
              <w:t>Project Details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7BE86536" w14:textId="218F46C7" w:rsidR="00311CD2" w:rsidRDefault="00000000">
          <w:pPr>
            <w:pStyle w:val="TOC2"/>
            <w:tabs>
              <w:tab w:val="right" w:leader="dot" w:pos="9350"/>
            </w:tabs>
            <w:rPr>
              <w:rFonts w:eastAsiaTheme="minorEastAsia"/>
              <w:noProof/>
            </w:rPr>
          </w:pPr>
          <w:hyperlink w:anchor="_Toc42075070" w:history="1">
            <w:r w:rsidR="00311CD2" w:rsidRPr="00C42AAE">
              <w:rPr>
                <w:rStyle w:val="Hyperlink"/>
                <w:noProof/>
              </w:rPr>
              <w:t>Building a VPC on AWS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3</w:t>
            </w:r>
            <w:r w:rsidR="00311CD2">
              <w:rPr>
                <w:noProof/>
                <w:webHidden/>
              </w:rPr>
            </w:r>
          </w:hyperlink>
        </w:p>
        <w:p w14:paraId="1D7FCA52" w14:textId="1411EF44" w:rsidR="00311CD2" w:rsidRDefault="00000000">
          <w:pPr>
            <w:pStyle w:val="TOC1"/>
            <w:tabs>
              <w:tab w:val="right" w:leader="dot" w:pos="9350"/>
            </w:tabs>
            <w:rPr>
              <w:rFonts w:eastAsiaTheme="minorEastAsia"/>
              <w:noProof/>
            </w:rPr>
          </w:pPr>
          <w:hyperlink w:anchor="_Toc42075071" w:history="1">
            <w:r w:rsidR="00311CD2" w:rsidRPr="00C42AAE">
              <w:rPr>
                <w:rStyle w:val="Hyperlink"/>
                <w:noProof/>
              </w:rPr>
              <w:t>Challenges Encountered</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4</w:t>
            </w:r>
            <w:r w:rsidR="00311CD2">
              <w:rPr>
                <w:noProof/>
                <w:webHidden/>
              </w:rPr>
            </w:r>
          </w:hyperlink>
        </w:p>
        <w:p w14:paraId="4A816F73" w14:textId="0732DC20" w:rsidR="00311CD2" w:rsidRDefault="00000000">
          <w:pPr>
            <w:pStyle w:val="TOC1"/>
            <w:tabs>
              <w:tab w:val="right" w:leader="dot" w:pos="9350"/>
            </w:tabs>
            <w:rPr>
              <w:rFonts w:eastAsiaTheme="minorEastAsia"/>
              <w:noProof/>
            </w:rPr>
          </w:pPr>
          <w:hyperlink w:anchor="_Toc42075072" w:history="1">
            <w:r w:rsidR="00311CD2" w:rsidRPr="00C42AAE">
              <w:rPr>
                <w:rStyle w:val="Hyperlink"/>
                <w:noProof/>
              </w:rPr>
              <w:t>Conclusion</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4</w:t>
            </w:r>
            <w:r w:rsidR="00311CD2">
              <w:rPr>
                <w:noProof/>
                <w:webHidden/>
              </w:rPr>
            </w:r>
          </w:hyperlink>
        </w:p>
        <w:p w14:paraId="629D6970" w14:textId="0EF2CB7C" w:rsidR="00311CD2" w:rsidRDefault="00000000">
          <w:pPr>
            <w:pStyle w:val="TOC1"/>
            <w:tabs>
              <w:tab w:val="right" w:leader="dot" w:pos="9350"/>
            </w:tabs>
            <w:rPr>
              <w:rFonts w:eastAsiaTheme="minorEastAsia"/>
              <w:noProof/>
            </w:rPr>
          </w:pPr>
          <w:hyperlink w:anchor="_Toc42075073" w:history="1">
            <w:r w:rsidR="00311CD2" w:rsidRPr="00C42AAE">
              <w:rPr>
                <w:rStyle w:val="Hyperlink"/>
                <w:noProof/>
              </w:rPr>
              <w:t>References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4</w:t>
            </w:r>
            <w:r w:rsidR="00311CD2">
              <w:rPr>
                <w:noProof/>
                <w:webHidden/>
              </w:rPr>
            </w:r>
          </w:hyperlink>
        </w:p>
        <w:p w14:paraId="4BE2E5A6" w14:textId="23F06592" w:rsidR="00311CD2" w:rsidRDefault="00000000">
          <w:pPr>
            <w:pStyle w:val="TOC1"/>
            <w:tabs>
              <w:tab w:val="right" w:leader="dot" w:pos="9350"/>
            </w:tabs>
            <w:rPr>
              <w:rFonts w:eastAsiaTheme="minorEastAsia"/>
              <w:noProof/>
            </w:rPr>
          </w:pPr>
          <w:hyperlink w:anchor="_Toc42075074" w:history="1">
            <w:r w:rsidR="00311CD2" w:rsidRPr="00C42AAE">
              <w:rPr>
                <w:rStyle w:val="Hyperlink"/>
                <w:noProof/>
              </w:rPr>
              <w:t>Appendix - Screenshots</w:t>
            </w:r>
            <w:r w:rsidR="00311CD2">
              <w:rPr>
                <w:noProof/>
                <w:webHidden/>
              </w:rPr>
              <w:tab/>
            </w:r>
            <w:r w:rsidR="00311CD2">
              <w:rPr>
                <w:noProof/>
                <w:webHidden/>
              </w:rPr>
            </w:r>
            <w:r w:rsidR="00311CD2">
              <w:rPr>
                <w:noProof/>
                <w:webHidden/>
              </w:rPr>
              <w:instrText xml:space="preserve"/>
            </w:r>
            <w:r w:rsidR="00311CD2">
              <w:rPr>
                <w:noProof/>
                <w:webHidden/>
              </w:rPr>
            </w:r>
            <w:r w:rsidR="00311CD2">
              <w:rPr>
                <w:noProof/>
                <w:webHidden/>
              </w:rPr>
            </w:r>
            <w:r w:rsidR="00311CD2">
              <w:rPr>
                <w:noProof/>
                <w:webHidden/>
              </w:rPr>
              <w:t>5</w:t>
            </w:r>
            <w:r w:rsidR="00311CD2">
              <w:rPr>
                <w:noProof/>
                <w:webHidden/>
              </w:rPr>
            </w:r>
          </w:hyperlink>
        </w:p>
        <w:p w14:paraId="67069C69" w14:textId="54C8170B" w:rsidR="001434EF" w:rsidRDefault="001434EF">
          <w:r>
            <w:rPr>
              <w:b/>
              <w:bCs/>
              <w:noProof/>
            </w:rPr>
          </w:r>
        </w:p>
      </w:sdtContent>
    </w:sdt>
    <w:p w14:paraId="5F9F1D73" w14:textId="77777777" w:rsidR="00496C16" w:rsidRDefault="00496C16">
      <w:pPr>
        <w:rPr>
          <w:sz w:val="36"/>
          <w:szCs w:val="36"/>
        </w:rPr>
      </w:pPr>
      <w:r>
        <w:rPr>
          <w:sz w:val="36"/>
          <w:szCs w:val="36"/>
        </w:rPr>
        <w:br w:type="page"/>
      </w:r>
    </w:p>
    <w:p w14:paraId="1FF20824" w14:textId="77777777" w:rsidR="7EDA808D" w:rsidRPr="00295571" w:rsidRDefault="7EDA808D" w:rsidP="0645A87E">
      <w:pPr>
        <w:rPr>
          <w:sz w:val="36"/>
          <w:szCs w:val="36"/>
        </w:rPr>
      </w:pPr>
    </w:p>
    <w:p w14:paraId="0F3B36EE" w14:textId="0F05503D" w:rsidR="0645A87E" w:rsidRPr="00295571" w:rsidRDefault="0645A87E" w:rsidP="0645A87E">
      <w:pPr>
        <w:rPr>
          <w:sz w:val="36"/>
          <w:szCs w:val="36"/>
        </w:rPr>
      </w:pPr>
    </w:p>
    <w:p w14:paraId="35B132EE" w14:textId="5FD72427" w:rsidR="16E334C5" w:rsidRPr="00295571" w:rsidRDefault="16E334C5" w:rsidP="00326277">
      <w:pPr>
        <w:pStyle w:val="Heading1"/>
      </w:pPr>
      <w:bookmarkStart w:id="0" w:name="_Toc42075063"/>
      <w:r w:rsidRPr="00295571">
        <w:t>Abstract</w:t>
      </w:r>
      <w:bookmarkEnd w:id="0"/>
    </w:p>
    <w:p w14:paraId="531806D1" w14:textId="0C89C95D" w:rsidR="7EDA808D" w:rsidRPr="00295571" w:rsidRDefault="00422307" w:rsidP="002A4B25">
      <w:pPr>
        <w:ind w:firstLine="720"/>
        <w:rPr>
          <w:sz w:val="24"/>
          <w:szCs w:val="24"/>
        </w:rPr>
      </w:pPr>
      <w:r>
        <w:rPr>
          <w:sz w:val="24"/>
          <w:szCs w:val="24"/>
        </w:rPr>
        <w:t>This proof-of-concept report contains the information that our firm Don &amp; Associates</w:t>
      </w:r>
      <w:r w:rsidR="0099520E">
        <w:rPr>
          <w:sz w:val="24"/>
          <w:szCs w:val="24"/>
        </w:rPr>
        <w:t>,</w:t>
      </w:r>
      <w:r>
        <w:rPr>
          <w:sz w:val="24"/>
          <w:szCs w:val="24"/>
        </w:rPr>
        <w:t xml:space="preserve"> </w:t>
      </w:r>
      <w:r w:rsidR="002A4B25">
        <w:rPr>
          <w:sz w:val="24"/>
          <w:szCs w:val="24"/>
        </w:rPr>
        <w:t>can</w:t>
      </w:r>
      <w:r>
        <w:rPr>
          <w:sz w:val="24"/>
          <w:szCs w:val="24"/>
        </w:rPr>
        <w:t xml:space="preserve"> move to a cloud-based platform for our needs within our company and expan</w:t>
      </w:r>
      <w:r w:rsidR="0099520E">
        <w:rPr>
          <w:sz w:val="24"/>
          <w:szCs w:val="24"/>
        </w:rPr>
        <w:t>d</w:t>
      </w:r>
      <w:r>
        <w:rPr>
          <w:sz w:val="24"/>
          <w:szCs w:val="24"/>
        </w:rPr>
        <w:t xml:space="preserve">. This report will also highlight key budget concerns in the executive letter about how our company needs to save money while using the cloud-based platform. This report will also show how a VPC is </w:t>
      </w:r>
      <w:r w:rsidR="0099520E">
        <w:rPr>
          <w:sz w:val="24"/>
          <w:szCs w:val="24"/>
        </w:rPr>
        <w:t>secure and</w:t>
      </w:r>
      <w:r>
        <w:rPr>
          <w:sz w:val="24"/>
          <w:szCs w:val="24"/>
        </w:rPr>
        <w:t xml:space="preserve"> has redundancies that will keep our services available even when </w:t>
      </w:r>
      <w:r w:rsidR="002A4B25">
        <w:rPr>
          <w:sz w:val="24"/>
          <w:szCs w:val="24"/>
        </w:rPr>
        <w:t>other areas are shut</w:t>
      </w:r>
      <w:r w:rsidR="0099520E">
        <w:rPr>
          <w:sz w:val="24"/>
          <w:szCs w:val="24"/>
        </w:rPr>
        <w:t xml:space="preserve"> </w:t>
      </w:r>
      <w:r w:rsidR="002A4B25">
        <w:rPr>
          <w:sz w:val="24"/>
          <w:szCs w:val="24"/>
        </w:rPr>
        <w:t>down</w:t>
      </w:r>
      <w:r w:rsidR="0099520E">
        <w:rPr>
          <w:sz w:val="24"/>
          <w:szCs w:val="24"/>
        </w:rPr>
        <w:t>,</w:t>
      </w:r>
      <w:r w:rsidR="002A4B25">
        <w:rPr>
          <w:sz w:val="24"/>
          <w:szCs w:val="24"/>
        </w:rPr>
        <w:t xml:space="preserve"> or a failure exists in another availability zone. </w:t>
      </w:r>
    </w:p>
    <w:p w14:paraId="4983E1F4" w14:textId="565D3535" w:rsidR="7EDA808D" w:rsidRPr="00295571" w:rsidRDefault="7EDA808D" w:rsidP="7EDA808D">
      <w:pPr>
        <w:rPr>
          <w:sz w:val="24"/>
          <w:szCs w:val="24"/>
        </w:rPr>
      </w:pPr>
    </w:p>
    <w:p w14:paraId="1DF421A8" w14:textId="56CB1011" w:rsidR="16E334C5" w:rsidRPr="00295571" w:rsidRDefault="16E334C5" w:rsidP="00326277">
      <w:pPr>
        <w:pStyle w:val="Heading1"/>
      </w:pPr>
      <w:bookmarkStart w:id="1" w:name="_Toc42075064"/>
      <w:r w:rsidRPr="00295571">
        <w:t>Introduction</w:t>
      </w:r>
      <w:bookmarkEnd w:id="1"/>
    </w:p>
    <w:p w14:paraId="164D9C3D" w14:textId="211A25C7" w:rsidR="7EDA808D" w:rsidRPr="00295571" w:rsidRDefault="002A4B25" w:rsidP="002A4B25">
      <w:pPr>
        <w:ind w:firstLine="720"/>
        <w:rPr>
          <w:sz w:val="24"/>
          <w:szCs w:val="24"/>
        </w:rPr>
      </w:pPr>
      <w:r>
        <w:rPr>
          <w:sz w:val="24"/>
          <w:szCs w:val="24"/>
        </w:rPr>
        <w:t xml:space="preserve">This report will focus on </w:t>
      </w:r>
      <w:r w:rsidR="0099520E">
        <w:rPr>
          <w:sz w:val="24"/>
          <w:szCs w:val="24"/>
        </w:rPr>
        <w:t>creating and implementing</w:t>
      </w:r>
      <w:r>
        <w:rPr>
          <w:sz w:val="24"/>
          <w:szCs w:val="24"/>
        </w:rPr>
        <w:t xml:space="preserve"> a VPC</w:t>
      </w:r>
      <w:r w:rsidR="00663EF6">
        <w:rPr>
          <w:sz w:val="24"/>
          <w:szCs w:val="24"/>
        </w:rPr>
        <w:t xml:space="preserve"> and</w:t>
      </w:r>
      <w:r>
        <w:rPr>
          <w:sz w:val="24"/>
          <w:szCs w:val="24"/>
        </w:rPr>
        <w:t xml:space="preserve"> how to set up its security groups and subnets. This proof of concept will illustrate why our firm</w:t>
      </w:r>
      <w:r w:rsidR="0099520E">
        <w:rPr>
          <w:sz w:val="24"/>
          <w:szCs w:val="24"/>
        </w:rPr>
        <w:t>,</w:t>
      </w:r>
      <w:r>
        <w:rPr>
          <w:sz w:val="24"/>
          <w:szCs w:val="24"/>
        </w:rPr>
        <w:t xml:space="preserve"> Don &amp; Associates</w:t>
      </w:r>
      <w:r w:rsidR="0099520E">
        <w:rPr>
          <w:sz w:val="24"/>
          <w:szCs w:val="24"/>
        </w:rPr>
        <w:t>,</w:t>
      </w:r>
      <w:r>
        <w:rPr>
          <w:sz w:val="24"/>
          <w:szCs w:val="24"/>
        </w:rPr>
        <w:t xml:space="preserve"> needs to transition to a cloud-based infrastructure instead of having our services in</w:t>
      </w:r>
      <w:r w:rsidR="0099520E">
        <w:rPr>
          <w:sz w:val="24"/>
          <w:szCs w:val="24"/>
        </w:rPr>
        <w:t>-</w:t>
      </w:r>
      <w:r>
        <w:rPr>
          <w:sz w:val="24"/>
          <w:szCs w:val="24"/>
        </w:rPr>
        <w:t>house.</w:t>
      </w:r>
    </w:p>
    <w:p w14:paraId="6122D602" w14:textId="6E434617" w:rsidR="227E7521" w:rsidRPr="00295571" w:rsidRDefault="227E7521" w:rsidP="227E7521">
      <w:pPr>
        <w:rPr>
          <w:sz w:val="24"/>
          <w:szCs w:val="24"/>
        </w:rPr>
      </w:pPr>
    </w:p>
    <w:p w14:paraId="5FC12995" w14:textId="61A21E04" w:rsidR="71E24314" w:rsidRPr="00295571" w:rsidRDefault="71E24314" w:rsidP="00326277">
      <w:pPr>
        <w:pStyle w:val="Heading1"/>
      </w:pPr>
      <w:bookmarkStart w:id="2" w:name="_Toc42075065"/>
      <w:r w:rsidRPr="00295571">
        <w:t>Statement of Need</w:t>
      </w:r>
      <w:bookmarkEnd w:id="2"/>
    </w:p>
    <w:p w14:paraId="49A7A4C7" w14:textId="0843B644" w:rsidR="227E7521" w:rsidRDefault="002A4B25" w:rsidP="002A4B25">
      <w:pPr>
        <w:ind w:firstLine="720"/>
        <w:rPr>
          <w:rFonts w:ascii="Calibri" w:eastAsia="Calibri" w:hAnsi="Calibri" w:cs="Calibri"/>
          <w:sz w:val="24"/>
          <w:szCs w:val="24"/>
        </w:rPr>
      </w:pPr>
      <w:r w:rsidRPr="002A4B25">
        <w:rPr>
          <w:rFonts w:ascii="Calibri" w:eastAsia="Calibri" w:hAnsi="Calibri" w:cs="Calibri"/>
          <w:sz w:val="24"/>
          <w:szCs w:val="24"/>
        </w:rPr>
        <w:t>Don &amp; Associates is a very successful company looking to expand into neighboring states within the Northeast region. The company's consistent growth has come to a situation where we need to reevaluate our IT infrastructure and look at other means to implement low-cost but high-performance solutions. Our company, Don &amp; Associates, relies extensively on our IT department and internal network, which can strain our internal infrastructure. This conclusion means that we should look towards advancing our company's infrastructure into a cloud-based platform solution, especially with the future expansion of our company.</w:t>
      </w:r>
    </w:p>
    <w:p w14:paraId="28B3F0B9" w14:textId="34CBD946" w:rsidR="002A4B25" w:rsidRDefault="002B7CC8" w:rsidP="002A4B25">
      <w:pPr>
        <w:ind w:firstLine="720"/>
        <w:rPr>
          <w:sz w:val="24"/>
          <w:szCs w:val="24"/>
        </w:rPr>
      </w:pPr>
      <w:r w:rsidRPr="002B7CC8">
        <w:rPr>
          <w:sz w:val="24"/>
          <w:szCs w:val="24"/>
        </w:rPr>
        <w:t>Using a cloud-based solution will also have benefits for our company's productivity. With cloud computing, we could tailor our needs to what services we would use instead of buying what we can afford at a lower cost. "This will allow you to choose the best-of-breed solution that's right for you, but it also makes it easier to dump that software solution if it is not a good fit and keeps our databases intact (</w:t>
      </w:r>
      <w:proofErr w:type="spellStart"/>
      <w:r w:rsidRPr="002B7CC8">
        <w:rPr>
          <w:sz w:val="24"/>
          <w:szCs w:val="24"/>
        </w:rPr>
        <w:t>Capistran</w:t>
      </w:r>
      <w:proofErr w:type="spellEnd"/>
      <w:r w:rsidRPr="002B7CC8">
        <w:rPr>
          <w:sz w:val="24"/>
          <w:szCs w:val="24"/>
        </w:rPr>
        <w:t>, 2018).</w:t>
      </w:r>
    </w:p>
    <w:p w14:paraId="0B5B0FA6" w14:textId="168A537E" w:rsidR="002B7CC8" w:rsidRDefault="002B7CC8" w:rsidP="002A4B25">
      <w:pPr>
        <w:ind w:firstLine="720"/>
        <w:rPr>
          <w:sz w:val="24"/>
          <w:szCs w:val="24"/>
        </w:rPr>
      </w:pPr>
    </w:p>
    <w:p w14:paraId="53B1D713" w14:textId="77777777" w:rsidR="002B7CC8" w:rsidRPr="00295571" w:rsidRDefault="002B7CC8" w:rsidP="002A4B25">
      <w:pPr>
        <w:ind w:firstLine="720"/>
        <w:rPr>
          <w:sz w:val="24"/>
          <w:szCs w:val="24"/>
        </w:rPr>
      </w:pPr>
    </w:p>
    <w:p w14:paraId="69431310" w14:textId="7865F399" w:rsidR="71E24314" w:rsidRPr="00295571" w:rsidRDefault="71E24314" w:rsidP="00326277">
      <w:pPr>
        <w:pStyle w:val="Heading1"/>
      </w:pPr>
      <w:bookmarkStart w:id="3" w:name="_Toc42075066"/>
      <w:r w:rsidRPr="00295571">
        <w:t>Assumptions</w:t>
      </w:r>
      <w:bookmarkEnd w:id="3"/>
    </w:p>
    <w:p w14:paraId="57FA5076" w14:textId="33F27718" w:rsidR="71E24314" w:rsidRDefault="0099520E" w:rsidP="00E3403B">
      <w:pPr>
        <w:ind w:firstLine="720"/>
        <w:rPr>
          <w:sz w:val="24"/>
          <w:szCs w:val="24"/>
        </w:rPr>
      </w:pPr>
      <w:r>
        <w:rPr>
          <w:sz w:val="24"/>
          <w:szCs w:val="24"/>
        </w:rPr>
        <w:t>While researching different providers and solutions to our issues at our company, I</w:t>
      </w:r>
      <w:r w:rsidR="002B7CC8">
        <w:rPr>
          <w:sz w:val="24"/>
          <w:szCs w:val="24"/>
        </w:rPr>
        <w:t xml:space="preserve"> </w:t>
      </w:r>
      <w:r w:rsidR="00E3403B">
        <w:rPr>
          <w:sz w:val="24"/>
          <w:szCs w:val="24"/>
        </w:rPr>
        <w:t>assumed</w:t>
      </w:r>
      <w:r w:rsidR="002B7CC8">
        <w:rPr>
          <w:sz w:val="24"/>
          <w:szCs w:val="24"/>
        </w:rPr>
        <w:t xml:space="preserve"> that we were looking for a service that was easy to use </w:t>
      </w:r>
      <w:r>
        <w:rPr>
          <w:sz w:val="24"/>
          <w:szCs w:val="24"/>
        </w:rPr>
        <w:t>f</w:t>
      </w:r>
      <w:r w:rsidR="002B7CC8">
        <w:rPr>
          <w:sz w:val="24"/>
          <w:szCs w:val="24"/>
        </w:rPr>
        <w:t xml:space="preserve">or managing our day-to-day </w:t>
      </w:r>
      <w:r w:rsidR="002B7CC8">
        <w:rPr>
          <w:sz w:val="24"/>
          <w:szCs w:val="24"/>
        </w:rPr>
        <w:lastRenderedPageBreak/>
        <w:t>business. Another assumption I made was that our company and clients would want reassurance that their information would be safe and protected</w:t>
      </w:r>
      <w:r w:rsidR="00E3403B">
        <w:rPr>
          <w:sz w:val="24"/>
          <w:szCs w:val="24"/>
        </w:rPr>
        <w:t xml:space="preserve"> in a cloud environment.</w:t>
      </w:r>
    </w:p>
    <w:p w14:paraId="7EF05D60" w14:textId="77777777" w:rsidR="00295571" w:rsidRPr="00295571" w:rsidRDefault="00295571" w:rsidP="227E7521">
      <w:pPr>
        <w:rPr>
          <w:sz w:val="24"/>
          <w:szCs w:val="24"/>
        </w:rPr>
      </w:pPr>
    </w:p>
    <w:p w14:paraId="190906EC" w14:textId="69515647" w:rsidR="746CAC30" w:rsidRPr="00295571" w:rsidRDefault="746CAC30" w:rsidP="00326277">
      <w:pPr>
        <w:pStyle w:val="Heading1"/>
      </w:pPr>
      <w:bookmarkStart w:id="4" w:name="_Toc42075067"/>
      <w:r w:rsidRPr="00295571">
        <w:t>Description of Current Infrastructure</w:t>
      </w:r>
      <w:bookmarkEnd w:id="4"/>
    </w:p>
    <w:p w14:paraId="45BDA025" w14:textId="7AD28F0C" w:rsidR="7EDA808D" w:rsidRPr="00295571" w:rsidRDefault="00E3403B" w:rsidP="00E3403B">
      <w:pPr>
        <w:rPr>
          <w:sz w:val="24"/>
          <w:szCs w:val="24"/>
        </w:rPr>
      </w:pPr>
      <w:r>
        <w:rPr>
          <w:sz w:val="24"/>
          <w:szCs w:val="24"/>
        </w:rPr>
        <w:tab/>
        <w:t>The current infrastructure at Don &amp; Associates is set</w:t>
      </w:r>
      <w:r w:rsidR="0099520E">
        <w:rPr>
          <w:sz w:val="24"/>
          <w:szCs w:val="24"/>
        </w:rPr>
        <w:t xml:space="preserve"> up to support small and medium-sized businesses needing</w:t>
      </w:r>
      <w:r>
        <w:rPr>
          <w:sz w:val="24"/>
          <w:szCs w:val="24"/>
        </w:rPr>
        <w:t xml:space="preserve"> financial consultation from our company. It is also set up to support our systems </w:t>
      </w:r>
      <w:r w:rsidR="0099520E">
        <w:rPr>
          <w:sz w:val="24"/>
          <w:szCs w:val="24"/>
        </w:rPr>
        <w:t>close</w:t>
      </w:r>
      <w:r>
        <w:rPr>
          <w:sz w:val="24"/>
          <w:szCs w:val="24"/>
        </w:rPr>
        <w:t xml:space="preserve"> to each other, mainly within the same building. The current infrastructure is also a financial burden on our company and not only costs more every year to maintain </w:t>
      </w:r>
      <w:r w:rsidR="0099520E">
        <w:rPr>
          <w:sz w:val="24"/>
          <w:szCs w:val="24"/>
        </w:rPr>
        <w:t>and</w:t>
      </w:r>
      <w:r>
        <w:rPr>
          <w:sz w:val="24"/>
          <w:szCs w:val="24"/>
        </w:rPr>
        <w:t xml:space="preserve"> requires the company to have specialized personnel to maintain that equipment. </w:t>
      </w:r>
    </w:p>
    <w:p w14:paraId="321061D3" w14:textId="29FADA99" w:rsidR="7EDA808D" w:rsidRPr="00295571" w:rsidRDefault="7EDA808D" w:rsidP="7EDA808D">
      <w:pPr>
        <w:rPr>
          <w:sz w:val="24"/>
          <w:szCs w:val="24"/>
        </w:rPr>
      </w:pPr>
    </w:p>
    <w:p w14:paraId="7DC8BB09" w14:textId="36A0C907" w:rsidR="746CAC30" w:rsidRPr="00295571" w:rsidRDefault="746CAC30" w:rsidP="00326277">
      <w:pPr>
        <w:pStyle w:val="Heading1"/>
      </w:pPr>
      <w:bookmarkStart w:id="5" w:name="_Toc42075068"/>
      <w:r w:rsidRPr="00295571">
        <w:t>Cloud Service Providers</w:t>
      </w:r>
      <w:bookmarkEnd w:id="5"/>
    </w:p>
    <w:p w14:paraId="22EE2248" w14:textId="73E53777" w:rsidR="227E7521" w:rsidRDefault="00E3403B" w:rsidP="227E7521">
      <w:pPr>
        <w:rPr>
          <w:b/>
          <w:bCs/>
          <w:sz w:val="24"/>
          <w:szCs w:val="24"/>
        </w:rPr>
      </w:pPr>
      <w:r>
        <w:rPr>
          <w:b/>
          <w:bCs/>
          <w:sz w:val="24"/>
          <w:szCs w:val="24"/>
        </w:rPr>
        <w:t>Amazon Web Services (AWS)</w:t>
      </w:r>
    </w:p>
    <w:p w14:paraId="539E4404" w14:textId="7AC6BE36" w:rsidR="003C6233" w:rsidRDefault="00E3403B" w:rsidP="227E7521">
      <w:pPr>
        <w:rPr>
          <w:sz w:val="24"/>
          <w:szCs w:val="24"/>
        </w:rPr>
      </w:pPr>
      <w:r>
        <w:rPr>
          <w:sz w:val="24"/>
          <w:szCs w:val="24"/>
        </w:rPr>
        <w:tab/>
      </w:r>
      <w:r w:rsidR="003C6233">
        <w:rPr>
          <w:sz w:val="24"/>
          <w:szCs w:val="24"/>
        </w:rPr>
        <w:t>AWS is one of the more popular cloud service providers. AWS has many applications and services ranging from different storage solutions to easy</w:t>
      </w:r>
      <w:r w:rsidR="0099520E">
        <w:rPr>
          <w:sz w:val="24"/>
          <w:szCs w:val="24"/>
        </w:rPr>
        <w:t>-to-</w:t>
      </w:r>
      <w:r w:rsidR="003C6233">
        <w:rPr>
          <w:sz w:val="24"/>
          <w:szCs w:val="24"/>
        </w:rPr>
        <w:t xml:space="preserve">implement services within your VPC. The AWS management tool is </w:t>
      </w:r>
      <w:r w:rsidR="0099520E">
        <w:rPr>
          <w:sz w:val="24"/>
          <w:szCs w:val="24"/>
        </w:rPr>
        <w:t>significantl</w:t>
      </w:r>
      <w:r w:rsidR="003C6233">
        <w:rPr>
          <w:sz w:val="24"/>
          <w:szCs w:val="24"/>
        </w:rPr>
        <w:t>y streamline</w:t>
      </w:r>
      <w:r w:rsidR="0099520E">
        <w:rPr>
          <w:sz w:val="24"/>
          <w:szCs w:val="24"/>
        </w:rPr>
        <w:t>d</w:t>
      </w:r>
      <w:r w:rsidR="003C6233">
        <w:rPr>
          <w:sz w:val="24"/>
          <w:szCs w:val="24"/>
        </w:rPr>
        <w:t xml:space="preserve"> and easy to use (once you get used to it), the management tool can be a little overwhelming at first</w:t>
      </w:r>
      <w:r w:rsidR="0099520E">
        <w:rPr>
          <w:sz w:val="24"/>
          <w:szCs w:val="24"/>
        </w:rPr>
        <w:t>,</w:t>
      </w:r>
      <w:r w:rsidR="003C6233">
        <w:rPr>
          <w:sz w:val="24"/>
          <w:szCs w:val="24"/>
        </w:rPr>
        <w:t xml:space="preserve"> but that is because there are a lot of services provided by AWS</w:t>
      </w:r>
      <w:r w:rsidR="0099520E">
        <w:rPr>
          <w:sz w:val="24"/>
          <w:szCs w:val="24"/>
        </w:rPr>
        <w:t>. T</w:t>
      </w:r>
      <w:r w:rsidR="003C6233">
        <w:rPr>
          <w:sz w:val="24"/>
          <w:szCs w:val="24"/>
        </w:rPr>
        <w:t>hey are always available and never hidden or blocked. AWS is used by individuals and major corporations as well. Some services they provide are Private Cloud (VPC), EC2, AWS Data Transfer</w:t>
      </w:r>
      <w:r w:rsidR="0099520E">
        <w:rPr>
          <w:sz w:val="24"/>
          <w:szCs w:val="24"/>
        </w:rPr>
        <w:t>,</w:t>
      </w:r>
      <w:r w:rsidR="003C6233">
        <w:rPr>
          <w:sz w:val="24"/>
          <w:szCs w:val="24"/>
        </w:rPr>
        <w:t xml:space="preserve"> and many more. AWS has different security services</w:t>
      </w:r>
      <w:r w:rsidR="0099520E">
        <w:rPr>
          <w:sz w:val="24"/>
          <w:szCs w:val="24"/>
        </w:rPr>
        <w:t>, such as IAM, Amazon Macie, AWS Shield, and many more</w:t>
      </w:r>
      <w:r w:rsidR="003C6233">
        <w:rPr>
          <w:sz w:val="24"/>
          <w:szCs w:val="24"/>
        </w:rPr>
        <w:t>.</w:t>
      </w:r>
    </w:p>
    <w:p w14:paraId="1A23DC94" w14:textId="77777777" w:rsidR="003C6233" w:rsidRPr="00E3403B" w:rsidRDefault="003C6233" w:rsidP="227E7521">
      <w:pPr>
        <w:rPr>
          <w:sz w:val="24"/>
          <w:szCs w:val="24"/>
        </w:rPr>
      </w:pPr>
    </w:p>
    <w:p w14:paraId="70170AB6" w14:textId="0AD0229B" w:rsidR="00E3403B" w:rsidRDefault="00E3403B" w:rsidP="227E7521">
      <w:pPr>
        <w:rPr>
          <w:b/>
          <w:bCs/>
          <w:sz w:val="24"/>
          <w:szCs w:val="24"/>
        </w:rPr>
      </w:pPr>
      <w:r>
        <w:rPr>
          <w:b/>
          <w:bCs/>
          <w:sz w:val="24"/>
          <w:szCs w:val="24"/>
        </w:rPr>
        <w:t>Google Cloud Platform (GCP)</w:t>
      </w:r>
    </w:p>
    <w:p w14:paraId="0A4BCE47" w14:textId="124254CE" w:rsidR="00E3403B" w:rsidRDefault="003C6233" w:rsidP="227E7521">
      <w:pPr>
        <w:rPr>
          <w:sz w:val="24"/>
          <w:szCs w:val="24"/>
        </w:rPr>
      </w:pPr>
      <w:r>
        <w:rPr>
          <w:b/>
          <w:bCs/>
          <w:sz w:val="24"/>
          <w:szCs w:val="24"/>
        </w:rPr>
        <w:tab/>
      </w:r>
      <w:r>
        <w:rPr>
          <w:sz w:val="24"/>
          <w:szCs w:val="24"/>
        </w:rPr>
        <w:t xml:space="preserve">GCP offers </w:t>
      </w:r>
      <w:r w:rsidR="0099520E">
        <w:rPr>
          <w:sz w:val="24"/>
          <w:szCs w:val="24"/>
        </w:rPr>
        <w:t>businesses many cloud services and solution</w:t>
      </w:r>
      <w:r>
        <w:rPr>
          <w:sz w:val="24"/>
          <w:szCs w:val="24"/>
        </w:rPr>
        <w:t>s</w:t>
      </w:r>
      <w:r w:rsidR="0099520E">
        <w:rPr>
          <w:sz w:val="24"/>
          <w:szCs w:val="24"/>
        </w:rPr>
        <w:t>,</w:t>
      </w:r>
      <w:r>
        <w:rPr>
          <w:sz w:val="24"/>
          <w:szCs w:val="24"/>
        </w:rPr>
        <w:t xml:space="preserve"> including data storage and computing. </w:t>
      </w:r>
      <w:r w:rsidR="0099520E">
        <w:rPr>
          <w:sz w:val="24"/>
          <w:szCs w:val="24"/>
        </w:rPr>
        <w:t xml:space="preserve">Cloud storage, Compute </w:t>
      </w:r>
      <w:r w:rsidR="00663EF6">
        <w:rPr>
          <w:sz w:val="24"/>
          <w:szCs w:val="24"/>
        </w:rPr>
        <w:t>E</w:t>
      </w:r>
      <w:r w:rsidR="0099520E">
        <w:rPr>
          <w:sz w:val="24"/>
          <w:szCs w:val="24"/>
        </w:rPr>
        <w:t>ngine, Cloud SDK, and more are some of these services</w:t>
      </w:r>
      <w:r w:rsidR="006C12DB">
        <w:rPr>
          <w:sz w:val="24"/>
          <w:szCs w:val="24"/>
        </w:rPr>
        <w:t xml:space="preserve">. Google has similar services as AWS, but they do not offer as much or have the same flexibility and cost savings. However, </w:t>
      </w:r>
      <w:r w:rsidR="0099520E">
        <w:rPr>
          <w:sz w:val="24"/>
          <w:szCs w:val="24"/>
        </w:rPr>
        <w:t xml:space="preserve">Google Cloud </w:t>
      </w:r>
      <w:r w:rsidR="00663EF6">
        <w:rPr>
          <w:sz w:val="24"/>
          <w:szCs w:val="24"/>
        </w:rPr>
        <w:t>provides services</w:t>
      </w:r>
      <w:r w:rsidR="0099520E">
        <w:rPr>
          <w:sz w:val="24"/>
          <w:szCs w:val="24"/>
        </w:rPr>
        <w:t xml:space="preserve"> in 20 regions and 61 different zones worldwide</w:t>
      </w:r>
      <w:r w:rsidR="006C12DB">
        <w:rPr>
          <w:sz w:val="24"/>
          <w:szCs w:val="24"/>
        </w:rPr>
        <w:t xml:space="preserve">. </w:t>
      </w:r>
    </w:p>
    <w:p w14:paraId="3D57B4E5" w14:textId="5B106B21" w:rsidR="006C12DB" w:rsidRDefault="006C12DB" w:rsidP="227E7521">
      <w:pPr>
        <w:rPr>
          <w:sz w:val="24"/>
          <w:szCs w:val="24"/>
        </w:rPr>
      </w:pPr>
    </w:p>
    <w:p w14:paraId="1FEAB253" w14:textId="09C7CBC2" w:rsidR="0099520E" w:rsidRDefault="0099520E" w:rsidP="227E7521">
      <w:pPr>
        <w:rPr>
          <w:sz w:val="24"/>
          <w:szCs w:val="24"/>
        </w:rPr>
      </w:pPr>
    </w:p>
    <w:p w14:paraId="50E08E64" w14:textId="77777777" w:rsidR="0099520E" w:rsidRDefault="0099520E" w:rsidP="227E7521">
      <w:pPr>
        <w:rPr>
          <w:sz w:val="24"/>
          <w:szCs w:val="24"/>
        </w:rPr>
      </w:pPr>
    </w:p>
    <w:p w14:paraId="274741EE" w14:textId="77777777" w:rsidR="006C12DB" w:rsidRPr="003C6233" w:rsidRDefault="006C12DB" w:rsidP="227E7521">
      <w:pPr>
        <w:rPr>
          <w:sz w:val="24"/>
          <w:szCs w:val="24"/>
        </w:rPr>
      </w:pPr>
    </w:p>
    <w:p w14:paraId="2508267C" w14:textId="68C39912" w:rsidR="00E3403B" w:rsidRDefault="00E3403B" w:rsidP="227E7521">
      <w:pPr>
        <w:rPr>
          <w:b/>
          <w:bCs/>
          <w:sz w:val="24"/>
          <w:szCs w:val="24"/>
        </w:rPr>
      </w:pPr>
      <w:r>
        <w:rPr>
          <w:b/>
          <w:bCs/>
          <w:sz w:val="24"/>
          <w:szCs w:val="24"/>
        </w:rPr>
        <w:t>Microsoft Azure (Azure)</w:t>
      </w:r>
    </w:p>
    <w:p w14:paraId="32D42640" w14:textId="32B2A5FC" w:rsidR="006C12DB" w:rsidRPr="006C12DB" w:rsidRDefault="006C12DB" w:rsidP="227E7521">
      <w:pPr>
        <w:rPr>
          <w:sz w:val="24"/>
          <w:szCs w:val="24"/>
        </w:rPr>
      </w:pPr>
      <w:r>
        <w:rPr>
          <w:b/>
          <w:bCs/>
          <w:sz w:val="24"/>
          <w:szCs w:val="24"/>
        </w:rPr>
        <w:lastRenderedPageBreak/>
        <w:tab/>
      </w:r>
      <w:r>
        <w:rPr>
          <w:sz w:val="24"/>
          <w:szCs w:val="24"/>
        </w:rPr>
        <w:t xml:space="preserve">Azure has many of the same services as AWS and GCP. Microsoft is behind its </w:t>
      </w:r>
      <w:r w:rsidR="0099520E">
        <w:rPr>
          <w:sz w:val="24"/>
          <w:szCs w:val="24"/>
        </w:rPr>
        <w:t>competitors in the cloud service industry, only launching in 2010</w:t>
      </w:r>
      <w:r w:rsidR="00663EF6">
        <w:rPr>
          <w:sz w:val="24"/>
          <w:szCs w:val="24"/>
        </w:rPr>
        <w:t>. I</w:t>
      </w:r>
      <w:r w:rsidR="0099520E">
        <w:rPr>
          <w:sz w:val="24"/>
          <w:szCs w:val="24"/>
        </w:rPr>
        <w:t xml:space="preserve">t is growing and </w:t>
      </w:r>
      <w:r w:rsidR="00663EF6">
        <w:rPr>
          <w:sz w:val="24"/>
          <w:szCs w:val="24"/>
        </w:rPr>
        <w:t>becoming</w:t>
      </w:r>
      <w:r w:rsidR="0099520E">
        <w:rPr>
          <w:sz w:val="24"/>
          <w:szCs w:val="24"/>
        </w:rPr>
        <w:t xml:space="preserve"> more popular than Google</w:t>
      </w:r>
      <w:r>
        <w:rPr>
          <w:sz w:val="24"/>
          <w:szCs w:val="24"/>
        </w:rPr>
        <w:t xml:space="preserve"> cloud services</w:t>
      </w:r>
      <w:r w:rsidR="0099520E">
        <w:rPr>
          <w:sz w:val="24"/>
          <w:szCs w:val="24"/>
        </w:rPr>
        <w:t>. H</w:t>
      </w:r>
      <w:r>
        <w:rPr>
          <w:sz w:val="24"/>
          <w:szCs w:val="24"/>
        </w:rPr>
        <w:t>owever</w:t>
      </w:r>
      <w:r w:rsidR="0099520E">
        <w:rPr>
          <w:sz w:val="24"/>
          <w:szCs w:val="24"/>
        </w:rPr>
        <w:t>,</w:t>
      </w:r>
      <w:r>
        <w:rPr>
          <w:sz w:val="24"/>
          <w:szCs w:val="24"/>
        </w:rPr>
        <w:t xml:space="preserve"> AWS still leads in that regard. Azure offers </w:t>
      </w:r>
      <w:r w:rsidR="0099520E">
        <w:rPr>
          <w:sz w:val="24"/>
          <w:szCs w:val="24"/>
        </w:rPr>
        <w:t>various services like its competitors,</w:t>
      </w:r>
      <w:r>
        <w:rPr>
          <w:sz w:val="24"/>
          <w:szCs w:val="24"/>
        </w:rPr>
        <w:t xml:space="preserve"> such as AI machine learning, cloud computing, cloud storage</w:t>
      </w:r>
      <w:r w:rsidR="0099520E">
        <w:rPr>
          <w:sz w:val="24"/>
          <w:szCs w:val="24"/>
        </w:rPr>
        <w:t>,</w:t>
      </w:r>
      <w:r>
        <w:rPr>
          <w:sz w:val="24"/>
          <w:szCs w:val="24"/>
        </w:rPr>
        <w:t xml:space="preserve"> and security solutions. They also have services such as Azure Stack and hybrid solutions as well.</w:t>
      </w:r>
    </w:p>
    <w:p w14:paraId="628391AD" w14:textId="6C78861E" w:rsidR="00E3403B" w:rsidRDefault="00E3403B" w:rsidP="227E7521">
      <w:pPr>
        <w:rPr>
          <w:b/>
          <w:bCs/>
          <w:sz w:val="24"/>
          <w:szCs w:val="24"/>
        </w:rPr>
      </w:pPr>
    </w:p>
    <w:p w14:paraId="66BE18CB" w14:textId="77777777" w:rsidR="00E3403B" w:rsidRPr="00E3403B" w:rsidRDefault="00E3403B" w:rsidP="227E7521">
      <w:pPr>
        <w:rPr>
          <w:b/>
          <w:bCs/>
          <w:sz w:val="24"/>
          <w:szCs w:val="24"/>
        </w:rPr>
      </w:pPr>
    </w:p>
    <w:p w14:paraId="710D2437" w14:textId="4A58B865" w:rsidR="2AC6C4E9" w:rsidRPr="00295571" w:rsidRDefault="2AC6C4E9" w:rsidP="00326277">
      <w:pPr>
        <w:pStyle w:val="Heading1"/>
      </w:pPr>
      <w:bookmarkStart w:id="6" w:name="_Toc42075069"/>
      <w:r w:rsidRPr="00295571">
        <w:t>Project D</w:t>
      </w:r>
      <w:r w:rsidR="0740E9C5" w:rsidRPr="00295571">
        <w:t>etails</w:t>
      </w:r>
      <w:bookmarkEnd w:id="6"/>
    </w:p>
    <w:p w14:paraId="5BCBCA76" w14:textId="644464DD" w:rsidR="0740E9C5" w:rsidRDefault="0740E9C5" w:rsidP="17098797">
      <w:pPr>
        <w:rPr>
          <w:sz w:val="24"/>
          <w:szCs w:val="24"/>
        </w:rPr>
      </w:pPr>
      <w:r w:rsidRPr="17098797">
        <w:rPr>
          <w:sz w:val="24"/>
          <w:szCs w:val="24"/>
        </w:rPr>
        <w:t xml:space="preserve">Explain the steps involved in executing the </w:t>
      </w:r>
      <w:r w:rsidR="00295571" w:rsidRPr="17098797">
        <w:rPr>
          <w:sz w:val="24"/>
          <w:szCs w:val="24"/>
        </w:rPr>
        <w:t>project.</w:t>
      </w:r>
      <w:r w:rsidRPr="17098797">
        <w:rPr>
          <w:sz w:val="24"/>
          <w:szCs w:val="24"/>
        </w:rPr>
        <w:t xml:space="preserve"> </w:t>
      </w:r>
      <w:r w:rsidR="0099520E">
        <w:rPr>
          <w:sz w:val="24"/>
          <w:szCs w:val="24"/>
        </w:rPr>
        <w:t>"</w:t>
      </w:r>
      <w:r w:rsidRPr="17098797">
        <w:rPr>
          <w:sz w:val="24"/>
          <w:szCs w:val="24"/>
        </w:rPr>
        <w:t>Bui</w:t>
      </w:r>
      <w:r w:rsidR="00295571" w:rsidRPr="17098797">
        <w:rPr>
          <w:sz w:val="24"/>
          <w:szCs w:val="24"/>
        </w:rPr>
        <w:t>l</w:t>
      </w:r>
      <w:r w:rsidRPr="17098797">
        <w:rPr>
          <w:sz w:val="24"/>
          <w:szCs w:val="24"/>
        </w:rPr>
        <w:t>d</w:t>
      </w:r>
      <w:r w:rsidR="62AFCD00" w:rsidRPr="17098797">
        <w:rPr>
          <w:sz w:val="24"/>
          <w:szCs w:val="24"/>
        </w:rPr>
        <w:t>ing a VPC on AWS</w:t>
      </w:r>
      <w:r w:rsidR="0099520E">
        <w:rPr>
          <w:sz w:val="24"/>
          <w:szCs w:val="24"/>
        </w:rPr>
        <w:t>"</w:t>
      </w:r>
      <w:r w:rsidR="00295571" w:rsidRPr="17098797">
        <w:rPr>
          <w:sz w:val="24"/>
          <w:szCs w:val="24"/>
        </w:rPr>
        <w:t xml:space="preserve"> </w:t>
      </w:r>
      <w:r w:rsidR="62AFCD00" w:rsidRPr="17098797">
        <w:rPr>
          <w:sz w:val="24"/>
          <w:szCs w:val="24"/>
        </w:rPr>
        <w:t xml:space="preserve">and </w:t>
      </w:r>
      <w:r w:rsidR="0099520E">
        <w:rPr>
          <w:sz w:val="24"/>
          <w:szCs w:val="24"/>
        </w:rPr>
        <w:t>"</w:t>
      </w:r>
      <w:r w:rsidR="62AFCD00" w:rsidRPr="17098797">
        <w:rPr>
          <w:sz w:val="24"/>
          <w:szCs w:val="24"/>
        </w:rPr>
        <w:t>Launching a Web Server</w:t>
      </w:r>
      <w:r w:rsidR="0099520E">
        <w:rPr>
          <w:sz w:val="24"/>
          <w:szCs w:val="24"/>
        </w:rPr>
        <w:t>"</w:t>
      </w:r>
      <w:r w:rsidR="62AFCD00" w:rsidRPr="17098797">
        <w:rPr>
          <w:sz w:val="24"/>
          <w:szCs w:val="24"/>
        </w:rPr>
        <w:t xml:space="preserve"> on AWS should be subtitle</w:t>
      </w:r>
      <w:r w:rsidR="0099520E">
        <w:rPr>
          <w:sz w:val="24"/>
          <w:szCs w:val="24"/>
        </w:rPr>
        <w:t>d</w:t>
      </w:r>
      <w:r w:rsidR="62AFCD00" w:rsidRPr="17098797">
        <w:rPr>
          <w:sz w:val="24"/>
          <w:szCs w:val="24"/>
        </w:rPr>
        <w:t xml:space="preserve"> under </w:t>
      </w:r>
      <w:r w:rsidR="0099520E">
        <w:rPr>
          <w:sz w:val="24"/>
          <w:szCs w:val="24"/>
        </w:rPr>
        <w:t>"</w:t>
      </w:r>
      <w:r w:rsidR="2AD5AAC5" w:rsidRPr="17098797">
        <w:rPr>
          <w:sz w:val="24"/>
          <w:szCs w:val="24"/>
        </w:rPr>
        <w:t>P</w:t>
      </w:r>
      <w:r w:rsidR="62AFCD00" w:rsidRPr="17098797">
        <w:rPr>
          <w:sz w:val="24"/>
          <w:szCs w:val="24"/>
        </w:rPr>
        <w:t xml:space="preserve">roject </w:t>
      </w:r>
      <w:r w:rsidR="684897C6" w:rsidRPr="17098797">
        <w:rPr>
          <w:sz w:val="24"/>
          <w:szCs w:val="24"/>
        </w:rPr>
        <w:t>D</w:t>
      </w:r>
      <w:r w:rsidR="62AFCD00" w:rsidRPr="17098797">
        <w:rPr>
          <w:sz w:val="24"/>
          <w:szCs w:val="24"/>
        </w:rPr>
        <w:t>etails.</w:t>
      </w:r>
      <w:r w:rsidR="0099520E">
        <w:rPr>
          <w:sz w:val="24"/>
          <w:szCs w:val="24"/>
        </w:rPr>
        <w:t>"</w:t>
      </w:r>
    </w:p>
    <w:p w14:paraId="0C09627B" w14:textId="77777777" w:rsidR="00326277" w:rsidRPr="00295571" w:rsidRDefault="00326277" w:rsidP="227E7521"/>
    <w:p w14:paraId="064B2677" w14:textId="4ADC7982" w:rsidR="746CAC30" w:rsidRPr="008C6BE4" w:rsidRDefault="746CAC30" w:rsidP="0027568A">
      <w:pPr>
        <w:pStyle w:val="Heading2"/>
        <w:ind w:left="720"/>
        <w:rPr>
          <w:b/>
          <w:bCs/>
        </w:rPr>
      </w:pPr>
      <w:bookmarkStart w:id="7" w:name="_Toc42075070"/>
      <w:r w:rsidRPr="008C6BE4">
        <w:rPr>
          <w:b/>
          <w:bCs/>
        </w:rPr>
        <w:t>Building a VPC on AWS</w:t>
      </w:r>
      <w:bookmarkEnd w:id="7"/>
    </w:p>
    <w:p w14:paraId="5E9614BD" w14:textId="253749F7" w:rsidR="008C6BE4" w:rsidRDefault="2E2ACAF3" w:rsidP="008C6BE4">
      <w:pPr>
        <w:rPr>
          <w:b/>
          <w:bCs/>
          <w:sz w:val="24"/>
          <w:szCs w:val="24"/>
        </w:rPr>
      </w:pPr>
      <w:r w:rsidRPr="008C6BE4">
        <w:rPr>
          <w:b/>
          <w:bCs/>
          <w:sz w:val="24"/>
          <w:szCs w:val="24"/>
        </w:rPr>
        <w:t xml:space="preserve">            </w:t>
      </w:r>
      <w:r w:rsidR="0027568A" w:rsidRPr="008C6BE4">
        <w:rPr>
          <w:b/>
          <w:bCs/>
          <w:sz w:val="24"/>
          <w:szCs w:val="24"/>
        </w:rPr>
        <w:tab/>
      </w:r>
      <w:r w:rsidRPr="008C6BE4">
        <w:rPr>
          <w:b/>
          <w:bCs/>
          <w:sz w:val="24"/>
          <w:szCs w:val="24"/>
        </w:rPr>
        <w:t xml:space="preserve"> </w:t>
      </w:r>
      <w:r w:rsidR="008C6BE4" w:rsidRPr="008C6BE4">
        <w:rPr>
          <w:b/>
          <w:bCs/>
          <w:sz w:val="24"/>
          <w:szCs w:val="24"/>
        </w:rPr>
        <w:t>At the AWS Management Console</w:t>
      </w:r>
      <w:r w:rsidR="0099520E">
        <w:rPr>
          <w:b/>
          <w:bCs/>
          <w:sz w:val="24"/>
          <w:szCs w:val="24"/>
        </w:rPr>
        <w:t>,</w:t>
      </w:r>
      <w:r w:rsidR="008C6BE4" w:rsidRPr="008C6BE4">
        <w:rPr>
          <w:b/>
          <w:bCs/>
          <w:sz w:val="24"/>
          <w:szCs w:val="24"/>
        </w:rPr>
        <w:t xml:space="preserve"> search and select VPC</w:t>
      </w:r>
    </w:p>
    <w:p w14:paraId="568AE1B9" w14:textId="62A6E5A8" w:rsidR="004021B7" w:rsidRPr="008C6BE4" w:rsidRDefault="004021B7" w:rsidP="008C6BE4">
      <w:pPr>
        <w:rPr>
          <w:b/>
          <w:bCs/>
          <w:sz w:val="24"/>
          <w:szCs w:val="24"/>
        </w:rPr>
      </w:pPr>
      <w:r>
        <w:rPr>
          <w:b/>
          <w:bCs/>
          <w:sz w:val="24"/>
          <w:szCs w:val="24"/>
        </w:rPr>
        <w:t>Step1: Create the VPC</w:t>
      </w:r>
    </w:p>
    <w:p w14:paraId="12A7D5C9" w14:textId="0819FD37"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Ch</w:t>
      </w:r>
      <w:r w:rsidR="00663EF6">
        <w:rPr>
          <w:rFonts w:ascii="LiberationSerif" w:hAnsi="LiberationSerif" w:cs="LiberationSerif"/>
          <w:sz w:val="24"/>
          <w:szCs w:val="24"/>
        </w:rPr>
        <w:t>o</w:t>
      </w:r>
      <w:r>
        <w:rPr>
          <w:rFonts w:ascii="LiberationSerif" w:hAnsi="LiberationSerif" w:cs="LiberationSerif"/>
          <w:sz w:val="24"/>
          <w:szCs w:val="24"/>
        </w:rPr>
        <w:t>ose the VPC Icon within the AWS management counsel.</w:t>
      </w:r>
    </w:p>
    <w:p w14:paraId="4C75D063" w14:textId="47E07164"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Click the icon Create VPC</w:t>
      </w:r>
    </w:p>
    <w:p w14:paraId="4DA63DBA" w14:textId="6813E0C0"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Next</w:t>
      </w:r>
      <w:r w:rsidR="00663EF6">
        <w:rPr>
          <w:rFonts w:ascii="LiberationSerif" w:hAnsi="LiberationSerif" w:cs="LiberationSerif"/>
          <w:sz w:val="24"/>
          <w:szCs w:val="24"/>
        </w:rPr>
        <w:t>,</w:t>
      </w:r>
      <w:r>
        <w:rPr>
          <w:rFonts w:ascii="LiberationSerif" w:hAnsi="LiberationSerif" w:cs="LiberationSerif"/>
          <w:sz w:val="24"/>
          <w:szCs w:val="24"/>
        </w:rPr>
        <w:t xml:space="preserve"> name your VPC. (</w:t>
      </w:r>
      <w:proofErr w:type="gramStart"/>
      <w:r>
        <w:rPr>
          <w:rFonts w:ascii="LiberationSerif" w:hAnsi="LiberationSerif" w:cs="LiberationSerif"/>
          <w:sz w:val="24"/>
          <w:szCs w:val="24"/>
        </w:rPr>
        <w:t>you</w:t>
      </w:r>
      <w:proofErr w:type="gramEnd"/>
      <w:r>
        <w:rPr>
          <w:rFonts w:ascii="LiberationSerif" w:hAnsi="LiberationSerif" w:cs="LiberationSerif"/>
          <w:sz w:val="24"/>
          <w:szCs w:val="24"/>
        </w:rPr>
        <w:t xml:space="preserve"> can keep it Autogenerated if you prefer as well)</w:t>
      </w:r>
    </w:p>
    <w:p w14:paraId="0419A78A" w14:textId="77777777"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Keep the IPv4 CIDR block set </w:t>
      </w:r>
      <w:proofErr w:type="spellStart"/>
      <w:r>
        <w:rPr>
          <w:rFonts w:ascii="LiberationSerif" w:hAnsi="LiberationSerif" w:cs="LiberationSerif"/>
          <w:sz w:val="24"/>
          <w:szCs w:val="24"/>
        </w:rPr>
        <w:t>ar</w:t>
      </w:r>
      <w:proofErr w:type="spellEnd"/>
      <w:r>
        <w:rPr>
          <w:rFonts w:ascii="LiberationSerif" w:hAnsi="LiberationSerif" w:cs="LiberationSerif"/>
          <w:sz w:val="24"/>
          <w:szCs w:val="24"/>
        </w:rPr>
        <w:t xml:space="preserve"> 10.0.0.0/16 </w:t>
      </w:r>
    </w:p>
    <w:p w14:paraId="086AEEDC" w14:textId="36306F1B" w:rsid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Select the number of availability zones </w:t>
      </w:r>
      <w:r w:rsidR="00663EF6">
        <w:rPr>
          <w:rFonts w:ascii="LiberationSerif" w:hAnsi="LiberationSerif" w:cs="LiberationSerif"/>
          <w:sz w:val="24"/>
          <w:szCs w:val="24"/>
        </w:rPr>
        <w:t xml:space="preserve">in both </w:t>
      </w:r>
      <w:r>
        <w:rPr>
          <w:rFonts w:ascii="LiberationSerif" w:hAnsi="LiberationSerif" w:cs="LiberationSerif"/>
          <w:sz w:val="24"/>
          <w:szCs w:val="24"/>
        </w:rPr>
        <w:t xml:space="preserve">public and private subnets in the settings. </w:t>
      </w:r>
    </w:p>
    <w:p w14:paraId="78E067D8" w14:textId="2FF34C93" w:rsidR="004021B7"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Expand the </w:t>
      </w:r>
      <w:r w:rsidR="00663EF6">
        <w:rPr>
          <w:rFonts w:ascii="LiberationSerif" w:hAnsi="LiberationSerif" w:cs="LiberationSerif"/>
          <w:sz w:val="24"/>
          <w:szCs w:val="24"/>
        </w:rPr>
        <w:t>"</w:t>
      </w:r>
      <w:r>
        <w:rPr>
          <w:rFonts w:ascii="LiberationSerif" w:hAnsi="LiberationSerif" w:cs="LiberationSerif"/>
          <w:sz w:val="24"/>
          <w:szCs w:val="24"/>
        </w:rPr>
        <w:t>Customize subnets CIDR blocks:</w:t>
      </w:r>
    </w:p>
    <w:p w14:paraId="68572104" w14:textId="0E724E06"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Change the public subnet CIDR in your availability zone to </w:t>
      </w:r>
      <w:r w:rsidRPr="004021B7">
        <w:rPr>
          <w:rFonts w:ascii="LiberationSerif-Bold" w:hAnsi="LiberationSerif-Bold" w:cs="LiberationSerif-Bold"/>
          <w:b/>
          <w:bCs/>
          <w:sz w:val="24"/>
          <w:szCs w:val="24"/>
        </w:rPr>
        <w:t>10.0.0.0/24</w:t>
      </w:r>
      <w:r>
        <w:rPr>
          <w:rFonts w:ascii="LiberationSerif" w:hAnsi="LiberationSerif" w:cs="LiberationSerif"/>
          <w:sz w:val="24"/>
          <w:szCs w:val="24"/>
        </w:rPr>
        <w:t>.</w:t>
      </w:r>
    </w:p>
    <w:p w14:paraId="13DF77F9" w14:textId="75F85AED" w:rsidR="00E64128" w:rsidRP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Change the </w:t>
      </w:r>
      <w:r>
        <w:rPr>
          <w:rFonts w:ascii="LiberationSerif" w:hAnsi="LiberationSerif" w:cs="LiberationSerif"/>
          <w:sz w:val="24"/>
          <w:szCs w:val="24"/>
        </w:rPr>
        <w:t>private</w:t>
      </w:r>
      <w:r>
        <w:rPr>
          <w:rFonts w:ascii="LiberationSerif" w:hAnsi="LiberationSerif" w:cs="LiberationSerif"/>
          <w:sz w:val="24"/>
          <w:szCs w:val="24"/>
        </w:rPr>
        <w:t xml:space="preserve"> subnet CIDR in you</w:t>
      </w:r>
      <w:r>
        <w:rPr>
          <w:rFonts w:ascii="LiberationSerif" w:hAnsi="LiberationSerif" w:cs="LiberationSerif"/>
          <w:sz w:val="24"/>
          <w:szCs w:val="24"/>
        </w:rPr>
        <w:t>r</w:t>
      </w:r>
      <w:r>
        <w:rPr>
          <w:rFonts w:ascii="LiberationSerif" w:hAnsi="LiberationSerif" w:cs="LiberationSerif"/>
          <w:sz w:val="24"/>
          <w:szCs w:val="24"/>
        </w:rPr>
        <w:t xml:space="preserve"> availability zone to </w:t>
      </w:r>
      <w:r w:rsidRPr="004021B7">
        <w:rPr>
          <w:rFonts w:ascii="LiberationSerif-Bold" w:hAnsi="LiberationSerif-Bold" w:cs="LiberationSerif-Bold"/>
          <w:b/>
          <w:bCs/>
          <w:sz w:val="24"/>
          <w:szCs w:val="24"/>
        </w:rPr>
        <w:t>10.0.</w:t>
      </w:r>
      <w:r>
        <w:rPr>
          <w:rFonts w:ascii="LiberationSerif-Bold" w:hAnsi="LiberationSerif-Bold" w:cs="LiberationSerif-Bold"/>
          <w:b/>
          <w:bCs/>
          <w:sz w:val="24"/>
          <w:szCs w:val="24"/>
        </w:rPr>
        <w:t>1</w:t>
      </w:r>
      <w:r w:rsidRPr="004021B7">
        <w:rPr>
          <w:rFonts w:ascii="LiberationSerif-Bold" w:hAnsi="LiberationSerif-Bold" w:cs="LiberationSerif-Bold"/>
          <w:b/>
          <w:bCs/>
          <w:sz w:val="24"/>
          <w:szCs w:val="24"/>
        </w:rPr>
        <w:t>.0/24</w:t>
      </w:r>
    </w:p>
    <w:p w14:paraId="348837AB" w14:textId="3510681C" w:rsidR="00E64128" w:rsidRPr="004021B7" w:rsidRDefault="00E64128" w:rsidP="00E64128">
      <w:pPr>
        <w:pStyle w:val="ListParagraph"/>
        <w:autoSpaceDE w:val="0"/>
        <w:autoSpaceDN w:val="0"/>
        <w:adjustRightInd w:val="0"/>
        <w:spacing w:after="0" w:line="240" w:lineRule="auto"/>
        <w:ind w:left="1440"/>
        <w:rPr>
          <w:rFonts w:ascii="LiberationSerif" w:hAnsi="LiberationSerif" w:cs="LiberationSerif"/>
          <w:sz w:val="24"/>
          <w:szCs w:val="24"/>
        </w:rPr>
      </w:pPr>
      <w:r>
        <w:rPr>
          <w:rFonts w:ascii="LiberationSerif-Bold" w:hAnsi="LiberationSerif-Bold" w:cs="LiberationSerif-Bold"/>
          <w:b/>
          <w:bCs/>
          <w:sz w:val="24"/>
          <w:szCs w:val="24"/>
        </w:rPr>
        <w:t>(</w:t>
      </w:r>
      <w:proofErr w:type="gramStart"/>
      <w:r>
        <w:rPr>
          <w:rFonts w:ascii="LiberationSerif-Bold" w:hAnsi="LiberationSerif-Bold" w:cs="LiberationSerif-Bold"/>
          <w:b/>
          <w:bCs/>
          <w:sz w:val="24"/>
          <w:szCs w:val="24"/>
        </w:rPr>
        <w:t>make</w:t>
      </w:r>
      <w:proofErr w:type="gramEnd"/>
      <w:r>
        <w:rPr>
          <w:rFonts w:ascii="LiberationSerif-Bold" w:hAnsi="LiberationSerif-Bold" w:cs="LiberationSerif-Bold"/>
          <w:b/>
          <w:bCs/>
          <w:sz w:val="24"/>
          <w:szCs w:val="24"/>
        </w:rPr>
        <w:t xml:space="preserve"> sure that the public and private subnets are in the same availability zones.)</w:t>
      </w:r>
    </w:p>
    <w:p w14:paraId="4C128DFF" w14:textId="058FC29B" w:rsidR="004021B7" w:rsidRPr="00E64128" w:rsidRDefault="00E64128" w:rsidP="00E64128">
      <w:pPr>
        <w:pStyle w:val="ListParagraph"/>
        <w:numPr>
          <w:ilvl w:val="0"/>
          <w:numId w:val="9"/>
        </w:numPr>
        <w:autoSpaceDE w:val="0"/>
        <w:autoSpaceDN w:val="0"/>
        <w:adjustRightInd w:val="0"/>
        <w:spacing w:after="0" w:line="240" w:lineRule="auto"/>
        <w:rPr>
          <w:rFonts w:ascii="LiberationSerif" w:hAnsi="LiberationSerif" w:cs="LiberationSerif"/>
          <w:sz w:val="24"/>
          <w:szCs w:val="24"/>
        </w:rPr>
      </w:pPr>
      <w:r w:rsidRPr="00E64128">
        <w:rPr>
          <w:rFonts w:ascii="LiberationSerif" w:hAnsi="LiberationSerif" w:cs="LiberationSerif"/>
          <w:sz w:val="24"/>
          <w:szCs w:val="24"/>
        </w:rPr>
        <w:t>Set your NAT gateway</w:t>
      </w:r>
    </w:p>
    <w:p w14:paraId="0652F06B" w14:textId="1C170A0A" w:rsidR="004021B7" w:rsidRDefault="00E64128" w:rsidP="004021B7">
      <w:pPr>
        <w:pStyle w:val="ListParagraph"/>
        <w:numPr>
          <w:ilvl w:val="0"/>
          <w:numId w:val="4"/>
        </w:numPr>
        <w:rPr>
          <w:rFonts w:ascii="LiberationSerif" w:hAnsi="LiberationSerif" w:cs="LiberationSerif"/>
          <w:sz w:val="24"/>
          <w:szCs w:val="24"/>
        </w:rPr>
      </w:pPr>
      <w:r>
        <w:rPr>
          <w:rFonts w:ascii="LiberationSerif" w:hAnsi="LiberationSerif" w:cs="LiberationSerif"/>
          <w:sz w:val="24"/>
          <w:szCs w:val="24"/>
        </w:rPr>
        <w:t xml:space="preserve">Now create your VPC by clicking the </w:t>
      </w:r>
      <w:r w:rsidR="00663EF6">
        <w:rPr>
          <w:rFonts w:ascii="LiberationSerif" w:hAnsi="LiberationSerif" w:cs="LiberationSerif"/>
          <w:sz w:val="24"/>
          <w:szCs w:val="24"/>
        </w:rPr>
        <w:t>"</w:t>
      </w:r>
      <w:r>
        <w:rPr>
          <w:rFonts w:ascii="LiberationSerif" w:hAnsi="LiberationSerif" w:cs="LiberationSerif"/>
          <w:sz w:val="24"/>
          <w:szCs w:val="24"/>
        </w:rPr>
        <w:t>Create VPC: icon.</w:t>
      </w:r>
    </w:p>
    <w:p w14:paraId="720E9399" w14:textId="7D061828" w:rsidR="00E64128" w:rsidRDefault="00E64128" w:rsidP="004021B7">
      <w:pPr>
        <w:pStyle w:val="ListParagraph"/>
        <w:numPr>
          <w:ilvl w:val="0"/>
          <w:numId w:val="4"/>
        </w:numPr>
        <w:rPr>
          <w:rFonts w:ascii="LiberationSerif" w:hAnsi="LiberationSerif" w:cs="LiberationSerif"/>
          <w:sz w:val="24"/>
          <w:szCs w:val="24"/>
        </w:rPr>
      </w:pPr>
      <w:r>
        <w:rPr>
          <w:rFonts w:ascii="LiberationSerif" w:hAnsi="LiberationSerif" w:cs="LiberationSerif"/>
          <w:sz w:val="24"/>
          <w:szCs w:val="24"/>
        </w:rPr>
        <w:t>You can now view your VPC details under View VPC once the creation process is complete.</w:t>
      </w:r>
    </w:p>
    <w:p w14:paraId="0705F007" w14:textId="3D94F2F1" w:rsidR="004021B7" w:rsidRPr="006776F2" w:rsidRDefault="004021B7" w:rsidP="006776F2">
      <w:pPr>
        <w:rPr>
          <w:b/>
          <w:bCs/>
          <w:sz w:val="24"/>
          <w:szCs w:val="24"/>
        </w:rPr>
      </w:pPr>
      <w:r w:rsidRPr="006776F2">
        <w:rPr>
          <w:rFonts w:ascii="LiberationSerif" w:hAnsi="LiberationSerif" w:cs="LiberationSerif"/>
          <w:b/>
          <w:bCs/>
          <w:sz w:val="24"/>
          <w:szCs w:val="24"/>
        </w:rPr>
        <w:t xml:space="preserve">(See appendix A </w:t>
      </w:r>
      <w:r w:rsidR="006776F2" w:rsidRPr="006776F2">
        <w:rPr>
          <w:rFonts w:ascii="Calibri" w:eastAsia="Calibri" w:hAnsi="Calibri" w:cs="Calibri"/>
          <w:b/>
          <w:bCs/>
          <w:sz w:val="24"/>
          <w:szCs w:val="24"/>
        </w:rPr>
        <w:t>Task 1: Create Your VPC</w:t>
      </w:r>
      <w:r w:rsidRPr="006776F2">
        <w:rPr>
          <w:rFonts w:ascii="LiberationSerif" w:hAnsi="LiberationSerif" w:cs="LiberationSerif"/>
          <w:b/>
          <w:bCs/>
          <w:sz w:val="24"/>
          <w:szCs w:val="24"/>
        </w:rPr>
        <w:t>)</w:t>
      </w:r>
    </w:p>
    <w:p w14:paraId="197A61C8" w14:textId="77777777" w:rsidR="004021B7" w:rsidRDefault="004021B7" w:rsidP="004021B7">
      <w:pPr>
        <w:pStyle w:val="ListParagraph"/>
        <w:rPr>
          <w:rFonts w:ascii="LiberationSerif" w:hAnsi="LiberationSerif" w:cs="LiberationSerif"/>
          <w:sz w:val="24"/>
          <w:szCs w:val="24"/>
        </w:rPr>
      </w:pPr>
    </w:p>
    <w:p w14:paraId="1F07C384" w14:textId="208E189D" w:rsidR="004021B7" w:rsidRPr="004021B7" w:rsidRDefault="004021B7" w:rsidP="004021B7">
      <w:pPr>
        <w:rPr>
          <w:rFonts w:ascii="LiberationSerif" w:hAnsi="LiberationSerif" w:cs="LiberationSerif"/>
          <w:sz w:val="24"/>
          <w:szCs w:val="24"/>
        </w:rPr>
      </w:pPr>
      <w:r w:rsidRPr="004021B7">
        <w:rPr>
          <w:rFonts w:ascii="LiberationSans-Bold" w:hAnsi="LiberationSans-Bold" w:cs="LiberationSans-Bold"/>
          <w:b/>
          <w:bCs/>
          <w:sz w:val="24"/>
          <w:szCs w:val="24"/>
        </w:rPr>
        <w:t>Step 2: Create Additional Subnets</w:t>
      </w:r>
    </w:p>
    <w:p w14:paraId="5EADE6F3" w14:textId="41BA9FA7" w:rsidR="004021B7" w:rsidRDefault="00E64128" w:rsidP="00E6412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To create additional subnets</w:t>
      </w:r>
      <w:r w:rsidR="00663EF6">
        <w:rPr>
          <w:rFonts w:ascii="LiberationSerif" w:hAnsi="LiberationSerif" w:cs="LiberationSerif"/>
          <w:sz w:val="24"/>
          <w:szCs w:val="24"/>
        </w:rPr>
        <w:t>,</w:t>
      </w:r>
      <w:r>
        <w:rPr>
          <w:rFonts w:ascii="LiberationSerif" w:hAnsi="LiberationSerif" w:cs="LiberationSerif"/>
          <w:sz w:val="24"/>
          <w:szCs w:val="24"/>
        </w:rPr>
        <w:t xml:space="preserve"> ch</w:t>
      </w:r>
      <w:r w:rsidR="00663EF6">
        <w:rPr>
          <w:rFonts w:ascii="LiberationSerif" w:hAnsi="LiberationSerif" w:cs="LiberationSerif"/>
          <w:sz w:val="24"/>
          <w:szCs w:val="24"/>
        </w:rPr>
        <w:t>o</w:t>
      </w:r>
      <w:r>
        <w:rPr>
          <w:rFonts w:ascii="LiberationSerif" w:hAnsi="LiberationSerif" w:cs="LiberationSerif"/>
          <w:sz w:val="24"/>
          <w:szCs w:val="24"/>
        </w:rPr>
        <w:t>ose subnets</w:t>
      </w:r>
      <w:r w:rsidR="00663EF6">
        <w:rPr>
          <w:rFonts w:ascii="LiberationSerif" w:hAnsi="LiberationSerif" w:cs="LiberationSerif"/>
          <w:sz w:val="24"/>
          <w:szCs w:val="24"/>
        </w:rPr>
        <w:t>,</w:t>
      </w:r>
      <w:r>
        <w:rPr>
          <w:rFonts w:ascii="LiberationSerif" w:hAnsi="LiberationSerif" w:cs="LiberationSerif"/>
          <w:sz w:val="24"/>
          <w:szCs w:val="24"/>
        </w:rPr>
        <w:t xml:space="preserve"> then create </w:t>
      </w:r>
      <w:r w:rsidR="00663EF6">
        <w:rPr>
          <w:rFonts w:ascii="LiberationSerif" w:hAnsi="LiberationSerif" w:cs="LiberationSerif"/>
          <w:sz w:val="24"/>
          <w:szCs w:val="24"/>
        </w:rPr>
        <w:t xml:space="preserve">a </w:t>
      </w:r>
      <w:r>
        <w:rPr>
          <w:rFonts w:ascii="LiberationSerif" w:hAnsi="LiberationSerif" w:cs="LiberationSerif"/>
          <w:sz w:val="24"/>
          <w:szCs w:val="24"/>
        </w:rPr>
        <w:t>subnet.</w:t>
      </w:r>
    </w:p>
    <w:p w14:paraId="2F335EB5" w14:textId="2F8BA528" w:rsidR="00E64128" w:rsidRDefault="00E64128" w:rsidP="00E6412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For both public and private</w:t>
      </w:r>
      <w:r w:rsidR="00663EF6">
        <w:rPr>
          <w:rFonts w:ascii="LiberationSerif" w:hAnsi="LiberationSerif" w:cs="LiberationSerif"/>
          <w:sz w:val="24"/>
          <w:szCs w:val="24"/>
        </w:rPr>
        <w:t>,</w:t>
      </w:r>
      <w:r>
        <w:rPr>
          <w:rFonts w:ascii="LiberationSerif" w:hAnsi="LiberationSerif" w:cs="LiberationSerif"/>
          <w:sz w:val="24"/>
          <w:szCs w:val="24"/>
        </w:rPr>
        <w:t xml:space="preserve"> the steps are similar</w:t>
      </w:r>
    </w:p>
    <w:p w14:paraId="008A031B" w14:textId="1621676A"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Chose a second availability zone for each subnet for your selected VPC</w:t>
      </w:r>
    </w:p>
    <w:p w14:paraId="1A891764" w14:textId="6E361760"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IPv4 block will be 10.0.2.0/24 </w:t>
      </w:r>
      <w:r w:rsidR="00663EF6">
        <w:rPr>
          <w:rFonts w:ascii="LiberationSerif" w:hAnsi="LiberationSerif" w:cs="LiberationSerif"/>
          <w:sz w:val="24"/>
          <w:szCs w:val="24"/>
        </w:rPr>
        <w:t xml:space="preserve">and </w:t>
      </w:r>
      <w:r>
        <w:rPr>
          <w:rFonts w:ascii="LiberationSerif" w:hAnsi="LiberationSerif" w:cs="LiberationSerif"/>
          <w:sz w:val="24"/>
          <w:szCs w:val="24"/>
        </w:rPr>
        <w:t>will be used for your public subnet</w:t>
      </w:r>
    </w:p>
    <w:p w14:paraId="77CC34C3" w14:textId="29C78DD5" w:rsidR="00E64128" w:rsidRDefault="00E64128" w:rsidP="00E64128">
      <w:pPr>
        <w:pStyle w:val="ListParagraph"/>
        <w:numPr>
          <w:ilvl w:val="1"/>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lastRenderedPageBreak/>
        <w:t>The IPv4 block will be 10.0.</w:t>
      </w:r>
      <w:r>
        <w:rPr>
          <w:rFonts w:ascii="LiberationSerif" w:hAnsi="LiberationSerif" w:cs="LiberationSerif"/>
          <w:sz w:val="24"/>
          <w:szCs w:val="24"/>
        </w:rPr>
        <w:t>3</w:t>
      </w:r>
      <w:r>
        <w:rPr>
          <w:rFonts w:ascii="LiberationSerif" w:hAnsi="LiberationSerif" w:cs="LiberationSerif"/>
          <w:sz w:val="24"/>
          <w:szCs w:val="24"/>
        </w:rPr>
        <w:t xml:space="preserve">.0/24 </w:t>
      </w:r>
      <w:r w:rsidR="00663EF6">
        <w:rPr>
          <w:rFonts w:ascii="LiberationSerif" w:hAnsi="LiberationSerif" w:cs="LiberationSerif"/>
          <w:sz w:val="24"/>
          <w:szCs w:val="24"/>
        </w:rPr>
        <w:t xml:space="preserve">and </w:t>
      </w:r>
      <w:r>
        <w:rPr>
          <w:rFonts w:ascii="LiberationSerif" w:hAnsi="LiberationSerif" w:cs="LiberationSerif"/>
          <w:sz w:val="24"/>
          <w:szCs w:val="24"/>
        </w:rPr>
        <w:t>will be u</w:t>
      </w:r>
      <w:r>
        <w:rPr>
          <w:rFonts w:ascii="LiberationSerif" w:hAnsi="LiberationSerif" w:cs="LiberationSerif"/>
          <w:sz w:val="24"/>
          <w:szCs w:val="24"/>
        </w:rPr>
        <w:t>s</w:t>
      </w:r>
      <w:r>
        <w:rPr>
          <w:rFonts w:ascii="LiberationSerif" w:hAnsi="LiberationSerif" w:cs="LiberationSerif"/>
          <w:sz w:val="24"/>
          <w:szCs w:val="24"/>
        </w:rPr>
        <w:t xml:space="preserve">ed for your </w:t>
      </w:r>
      <w:r>
        <w:rPr>
          <w:rFonts w:ascii="LiberationSerif" w:hAnsi="LiberationSerif" w:cs="LiberationSerif"/>
          <w:sz w:val="24"/>
          <w:szCs w:val="24"/>
        </w:rPr>
        <w:t>private</w:t>
      </w:r>
      <w:r>
        <w:rPr>
          <w:rFonts w:ascii="LiberationSerif" w:hAnsi="LiberationSerif" w:cs="LiberationSerif"/>
          <w:sz w:val="24"/>
          <w:szCs w:val="24"/>
        </w:rPr>
        <w:t xml:space="preserve"> subnet</w:t>
      </w:r>
    </w:p>
    <w:p w14:paraId="69A47B02" w14:textId="3E2D7949" w:rsidR="00E64128" w:rsidRDefault="00E64128" w:rsidP="00E64128">
      <w:pPr>
        <w:pStyle w:val="ListParagraph"/>
        <w:autoSpaceDE w:val="0"/>
        <w:autoSpaceDN w:val="0"/>
        <w:adjustRightInd w:val="0"/>
        <w:spacing w:after="0" w:line="240" w:lineRule="auto"/>
        <w:ind w:left="1440"/>
        <w:rPr>
          <w:rFonts w:ascii="LiberationSerif" w:hAnsi="LiberationSerif" w:cs="LiberationSerif"/>
          <w:b/>
          <w:bCs/>
          <w:sz w:val="24"/>
          <w:szCs w:val="24"/>
        </w:rPr>
      </w:pPr>
      <w:r>
        <w:rPr>
          <w:rFonts w:ascii="LiberationSerif" w:hAnsi="LiberationSerif" w:cs="LiberationSerif"/>
          <w:b/>
          <w:bCs/>
          <w:sz w:val="24"/>
          <w:szCs w:val="24"/>
        </w:rPr>
        <w:t>(Ensure that the second subnets are under the same secondary availability zone)</w:t>
      </w:r>
    </w:p>
    <w:p w14:paraId="1AB2631B" w14:textId="6798DBD3" w:rsidR="004021B7" w:rsidRPr="00E64128" w:rsidRDefault="00E64128" w:rsidP="004021B7">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sidRPr="00E64128">
        <w:rPr>
          <w:rFonts w:ascii="LiberationSerif" w:hAnsi="LiberationSerif" w:cs="LiberationSerif"/>
          <w:sz w:val="24"/>
          <w:szCs w:val="24"/>
        </w:rPr>
        <w:t>Now</w:t>
      </w:r>
      <w:r>
        <w:rPr>
          <w:rFonts w:ascii="LiberationSerif" w:hAnsi="LiberationSerif" w:cs="LiberationSerif"/>
          <w:sz w:val="24"/>
          <w:szCs w:val="24"/>
        </w:rPr>
        <w:t xml:space="preserve"> we can</w:t>
      </w:r>
      <w:r w:rsidRPr="00E64128">
        <w:rPr>
          <w:rFonts w:ascii="LiberationSerif" w:hAnsi="LiberationSerif" w:cs="LiberationSerif"/>
          <w:sz w:val="24"/>
          <w:szCs w:val="24"/>
        </w:rPr>
        <w:t xml:space="preserve"> c</w:t>
      </w:r>
      <w:r w:rsidR="004021B7" w:rsidRPr="00E64128">
        <w:rPr>
          <w:rFonts w:ascii="LiberationSerif" w:hAnsi="LiberationSerif" w:cs="LiberationSerif"/>
          <w:sz w:val="24"/>
          <w:szCs w:val="24"/>
        </w:rPr>
        <w:t xml:space="preserve">onfigure </w:t>
      </w:r>
      <w:r>
        <w:rPr>
          <w:rFonts w:ascii="LiberationSerif" w:hAnsi="LiberationSerif" w:cs="LiberationSerif"/>
          <w:sz w:val="24"/>
          <w:szCs w:val="24"/>
        </w:rPr>
        <w:t>the private</w:t>
      </w:r>
      <w:r w:rsidR="004021B7" w:rsidRPr="00E64128">
        <w:rPr>
          <w:rFonts w:ascii="LiberationSerif" w:hAnsi="LiberationSerif" w:cs="LiberationSerif"/>
          <w:sz w:val="24"/>
          <w:szCs w:val="24"/>
        </w:rPr>
        <w:t xml:space="preserve"> </w:t>
      </w:r>
      <w:r>
        <w:rPr>
          <w:rFonts w:ascii="LiberationSerif" w:hAnsi="LiberationSerif" w:cs="LiberationSerif"/>
          <w:sz w:val="24"/>
          <w:szCs w:val="24"/>
        </w:rPr>
        <w:t>s</w:t>
      </w:r>
      <w:r w:rsidR="004021B7" w:rsidRPr="00E64128">
        <w:rPr>
          <w:rFonts w:ascii="LiberationSerif" w:hAnsi="LiberationSerif" w:cs="LiberationSerif"/>
          <w:sz w:val="24"/>
          <w:szCs w:val="24"/>
        </w:rPr>
        <w:t xml:space="preserve">ubnets to route </w:t>
      </w:r>
      <w:r>
        <w:rPr>
          <w:rFonts w:ascii="LiberationSerif" w:hAnsi="LiberationSerif" w:cs="LiberationSerif"/>
          <w:sz w:val="24"/>
          <w:szCs w:val="24"/>
        </w:rPr>
        <w:t>network traffic bound for the web</w:t>
      </w:r>
      <w:r w:rsidR="004021B7" w:rsidRPr="00E64128">
        <w:rPr>
          <w:rFonts w:ascii="LiberationSerif" w:hAnsi="LiberationSerif" w:cs="LiberationSerif"/>
          <w:sz w:val="24"/>
          <w:szCs w:val="24"/>
        </w:rPr>
        <w:t xml:space="preserve"> to the NAT Gateway so</w:t>
      </w:r>
      <w:r>
        <w:rPr>
          <w:rFonts w:ascii="LiberationSerif" w:hAnsi="LiberationSerif" w:cs="LiberationSerif"/>
          <w:sz w:val="24"/>
          <w:szCs w:val="24"/>
        </w:rPr>
        <w:t xml:space="preserve"> </w:t>
      </w:r>
      <w:r w:rsidR="004021B7" w:rsidRPr="00E64128">
        <w:rPr>
          <w:rFonts w:ascii="LiberationSerif" w:hAnsi="LiberationSerif" w:cs="LiberationSerif"/>
          <w:sz w:val="24"/>
          <w:szCs w:val="24"/>
        </w:rPr>
        <w:t>that</w:t>
      </w:r>
      <w:r>
        <w:rPr>
          <w:rFonts w:ascii="LiberationSerif" w:hAnsi="LiberationSerif" w:cs="LiberationSerif"/>
          <w:sz w:val="24"/>
          <w:szCs w:val="24"/>
        </w:rPr>
        <w:t xml:space="preserve"> those</w:t>
      </w:r>
      <w:r w:rsidR="004021B7" w:rsidRPr="00E64128">
        <w:rPr>
          <w:rFonts w:ascii="LiberationSerif" w:hAnsi="LiberationSerif" w:cs="LiberationSerif"/>
          <w:sz w:val="24"/>
          <w:szCs w:val="24"/>
        </w:rPr>
        <w:t xml:space="preserve"> resources in the </w:t>
      </w:r>
      <w:r>
        <w:rPr>
          <w:rFonts w:ascii="LiberationSerif" w:hAnsi="LiberationSerif" w:cs="LiberationSerif"/>
          <w:sz w:val="24"/>
          <w:szCs w:val="24"/>
        </w:rPr>
        <w:t>p</w:t>
      </w:r>
      <w:r w:rsidR="004021B7" w:rsidRPr="00E64128">
        <w:rPr>
          <w:rFonts w:ascii="LiberationSerif" w:hAnsi="LiberationSerif" w:cs="LiberationSerif"/>
          <w:sz w:val="24"/>
          <w:szCs w:val="24"/>
        </w:rPr>
        <w:t xml:space="preserve">rivate </w:t>
      </w:r>
      <w:r>
        <w:rPr>
          <w:rFonts w:ascii="LiberationSerif" w:hAnsi="LiberationSerif" w:cs="LiberationSerif"/>
          <w:sz w:val="24"/>
          <w:szCs w:val="24"/>
        </w:rPr>
        <w:t>s</w:t>
      </w:r>
      <w:r w:rsidR="004021B7" w:rsidRPr="00E64128">
        <w:rPr>
          <w:rFonts w:ascii="LiberationSerif" w:hAnsi="LiberationSerif" w:cs="LiberationSerif"/>
          <w:sz w:val="24"/>
          <w:szCs w:val="24"/>
        </w:rPr>
        <w:t>ubnet</w:t>
      </w:r>
      <w:r>
        <w:rPr>
          <w:rFonts w:ascii="LiberationSerif" w:hAnsi="LiberationSerif" w:cs="LiberationSerif"/>
          <w:sz w:val="24"/>
          <w:szCs w:val="24"/>
        </w:rPr>
        <w:t>s</w:t>
      </w:r>
      <w:r w:rsidR="004021B7" w:rsidRPr="00E64128">
        <w:rPr>
          <w:rFonts w:ascii="LiberationSerif" w:hAnsi="LiberationSerif" w:cs="LiberationSerif"/>
          <w:sz w:val="24"/>
          <w:szCs w:val="24"/>
        </w:rPr>
        <w:t xml:space="preserve"> </w:t>
      </w:r>
      <w:r w:rsidR="0099520E" w:rsidRPr="00E64128">
        <w:rPr>
          <w:rFonts w:ascii="LiberationSerif" w:hAnsi="LiberationSerif" w:cs="LiberationSerif"/>
          <w:sz w:val="24"/>
          <w:szCs w:val="24"/>
        </w:rPr>
        <w:t>can</w:t>
      </w:r>
      <w:r w:rsidR="004021B7" w:rsidRPr="00E64128">
        <w:rPr>
          <w:rFonts w:ascii="LiberationSerif" w:hAnsi="LiberationSerif" w:cs="LiberationSerif"/>
          <w:sz w:val="24"/>
          <w:szCs w:val="24"/>
        </w:rPr>
        <w:t xml:space="preserve"> connect to the </w:t>
      </w:r>
      <w:r>
        <w:rPr>
          <w:rFonts w:ascii="LiberationSerif" w:hAnsi="LiberationSerif" w:cs="LiberationSerif"/>
          <w:sz w:val="24"/>
          <w:szCs w:val="24"/>
        </w:rPr>
        <w:t xml:space="preserve">web </w:t>
      </w:r>
      <w:r w:rsidR="004021B7" w:rsidRPr="00E64128">
        <w:rPr>
          <w:rFonts w:ascii="LiberationSerif" w:hAnsi="LiberationSerif" w:cs="LiberationSerif"/>
          <w:sz w:val="24"/>
          <w:szCs w:val="24"/>
        </w:rPr>
        <w:t>while</w:t>
      </w:r>
      <w:r>
        <w:rPr>
          <w:rFonts w:ascii="LiberationSerif" w:hAnsi="LiberationSerif" w:cs="LiberationSerif"/>
          <w:sz w:val="24"/>
          <w:szCs w:val="24"/>
        </w:rPr>
        <w:t xml:space="preserve"> </w:t>
      </w:r>
      <w:proofErr w:type="gramStart"/>
      <w:r>
        <w:rPr>
          <w:rFonts w:ascii="LiberationSerif" w:hAnsi="LiberationSerif" w:cs="LiberationSerif"/>
          <w:sz w:val="24"/>
          <w:szCs w:val="24"/>
        </w:rPr>
        <w:t>still</w:t>
      </w:r>
      <w:r w:rsidR="004021B7" w:rsidRPr="00E64128">
        <w:rPr>
          <w:rFonts w:ascii="LiberationSerif" w:hAnsi="LiberationSerif" w:cs="LiberationSerif"/>
          <w:sz w:val="24"/>
          <w:szCs w:val="24"/>
        </w:rPr>
        <w:t xml:space="preserve"> keeping</w:t>
      </w:r>
      <w:proofErr w:type="gramEnd"/>
      <w:r w:rsidR="004021B7" w:rsidRPr="00E64128">
        <w:rPr>
          <w:rFonts w:ascii="LiberationSerif" w:hAnsi="LiberationSerif" w:cs="LiberationSerif"/>
          <w:sz w:val="24"/>
          <w:szCs w:val="24"/>
        </w:rPr>
        <w:t xml:space="preserve"> the </w:t>
      </w:r>
      <w:r>
        <w:rPr>
          <w:rFonts w:ascii="LiberationSerif" w:hAnsi="LiberationSerif" w:cs="LiberationSerif"/>
          <w:sz w:val="24"/>
          <w:szCs w:val="24"/>
        </w:rPr>
        <w:t>information</w:t>
      </w:r>
      <w:r w:rsidR="004021B7" w:rsidRPr="00E64128">
        <w:rPr>
          <w:rFonts w:ascii="LiberationSerif" w:hAnsi="LiberationSerif" w:cs="LiberationSerif"/>
          <w:sz w:val="24"/>
          <w:szCs w:val="24"/>
        </w:rPr>
        <w:t xml:space="preserve"> private.</w:t>
      </w:r>
    </w:p>
    <w:p w14:paraId="74B348E9" w14:textId="0059E19B" w:rsidR="004021B7" w:rsidRPr="004021B7" w:rsidRDefault="00663EF6" w:rsidP="00E6412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C</w:t>
      </w:r>
      <w:r w:rsidR="00E64128">
        <w:rPr>
          <w:rFonts w:ascii="LiberationSerif" w:hAnsi="LiberationSerif" w:cs="LiberationSerif"/>
          <w:sz w:val="24"/>
          <w:szCs w:val="24"/>
        </w:rPr>
        <w:t>reating the route tables using subnet association will route the traffic from the private subnets</w:t>
      </w:r>
    </w:p>
    <w:p w14:paraId="292E46EE" w14:textId="0BFE7D89" w:rsidR="004021B7" w:rsidRDefault="004021B7" w:rsidP="004021B7">
      <w:pPr>
        <w:rPr>
          <w:rFonts w:ascii="LiberationSerif" w:hAnsi="LiberationSerif" w:cs="LiberationSerif"/>
          <w:b/>
          <w:bCs/>
          <w:sz w:val="24"/>
          <w:szCs w:val="24"/>
        </w:rPr>
      </w:pPr>
      <w:r w:rsidRPr="006776F2">
        <w:rPr>
          <w:rFonts w:ascii="LiberationSerif" w:hAnsi="LiberationSerif" w:cs="LiberationSerif"/>
          <w:b/>
          <w:bCs/>
          <w:sz w:val="24"/>
          <w:szCs w:val="24"/>
        </w:rPr>
        <w:t xml:space="preserve">(See appendix A </w:t>
      </w:r>
      <w:r w:rsidR="006776F2" w:rsidRPr="006776F2">
        <w:rPr>
          <w:rFonts w:ascii="Calibri" w:eastAsia="Calibri" w:hAnsi="Calibri" w:cs="Calibri"/>
          <w:b/>
          <w:bCs/>
          <w:sz w:val="24"/>
          <w:szCs w:val="24"/>
        </w:rPr>
        <w:t>Task 2: Create Additional Subnets</w:t>
      </w:r>
      <w:r w:rsidRPr="006776F2">
        <w:rPr>
          <w:rFonts w:ascii="LiberationSerif" w:hAnsi="LiberationSerif" w:cs="LiberationSerif"/>
          <w:b/>
          <w:bCs/>
          <w:sz w:val="24"/>
          <w:szCs w:val="24"/>
        </w:rPr>
        <w:t>)</w:t>
      </w:r>
    </w:p>
    <w:p w14:paraId="3D22AA8A" w14:textId="77777777" w:rsidR="00E64128" w:rsidRPr="006776F2" w:rsidRDefault="00E64128" w:rsidP="004021B7">
      <w:pPr>
        <w:rPr>
          <w:rFonts w:ascii="LiberationSerif" w:hAnsi="LiberationSerif" w:cs="LiberationSerif"/>
          <w:b/>
          <w:bCs/>
          <w:sz w:val="24"/>
          <w:szCs w:val="24"/>
        </w:rPr>
      </w:pPr>
    </w:p>
    <w:p w14:paraId="253F8DAC" w14:textId="77777777" w:rsidR="004021B7" w:rsidRDefault="004021B7" w:rsidP="004021B7">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Step 3: Create a VPC Security Group</w:t>
      </w:r>
    </w:p>
    <w:p w14:paraId="17C6D8A7" w14:textId="77777777" w:rsidR="00E64128" w:rsidRDefault="004021B7" w:rsidP="004021B7">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4021B7">
        <w:rPr>
          <w:rFonts w:ascii="LiberationSerif" w:hAnsi="LiberationSerif" w:cs="LiberationSerif"/>
          <w:sz w:val="24"/>
          <w:szCs w:val="24"/>
        </w:rPr>
        <w:t>Create a VPC security group</w:t>
      </w:r>
      <w:r w:rsidR="00E64128">
        <w:rPr>
          <w:rFonts w:ascii="LiberationSerif" w:hAnsi="LiberationSerif" w:cs="LiberationSerif"/>
          <w:sz w:val="24"/>
          <w:szCs w:val="24"/>
        </w:rPr>
        <w:t xml:space="preserve"> and give the group a name</w:t>
      </w:r>
    </w:p>
    <w:p w14:paraId="759D93F3" w14:textId="2DADDAAE" w:rsidR="00E64128" w:rsidRPr="00E64128" w:rsidRDefault="00E64128" w:rsidP="00E64128">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VPC Security group created will be a </w:t>
      </w:r>
      <w:r w:rsidR="004021B7" w:rsidRPr="004021B7">
        <w:rPr>
          <w:rFonts w:ascii="LiberationSerif" w:hAnsi="LiberationSerif" w:cs="LiberationSerif"/>
          <w:sz w:val="24"/>
          <w:szCs w:val="24"/>
        </w:rPr>
        <w:t>virtual firewall</w:t>
      </w:r>
      <w:r>
        <w:rPr>
          <w:rFonts w:ascii="LiberationSerif" w:hAnsi="LiberationSerif" w:cs="LiberationSerif"/>
          <w:sz w:val="24"/>
          <w:szCs w:val="24"/>
        </w:rPr>
        <w:t xml:space="preserve"> for the VPC.</w:t>
      </w:r>
    </w:p>
    <w:p w14:paraId="7C0D42FB" w14:textId="1CCCB8CC" w:rsidR="004021B7" w:rsidRPr="00E64128" w:rsidRDefault="004021B7" w:rsidP="004021B7">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E64128">
        <w:rPr>
          <w:rFonts w:ascii="LiberationSerif" w:hAnsi="LiberationSerif" w:cs="LiberationSerif"/>
          <w:sz w:val="24"/>
          <w:szCs w:val="24"/>
        </w:rPr>
        <w:t xml:space="preserve">Add </w:t>
      </w:r>
      <w:r w:rsidR="00663EF6">
        <w:rPr>
          <w:rFonts w:ascii="LiberationSerif" w:hAnsi="LiberationSerif" w:cs="LiberationSerif"/>
          <w:sz w:val="24"/>
          <w:szCs w:val="24"/>
        </w:rPr>
        <w:t>"</w:t>
      </w:r>
      <w:r w:rsidR="00E64128" w:rsidRPr="00E64128">
        <w:rPr>
          <w:rFonts w:ascii="LiberationSerif" w:hAnsi="LiberationSerif" w:cs="LiberationSerif"/>
          <w:sz w:val="24"/>
          <w:szCs w:val="24"/>
        </w:rPr>
        <w:t xml:space="preserve">Inbound </w:t>
      </w:r>
      <w:r w:rsidRPr="00E64128">
        <w:rPr>
          <w:rFonts w:ascii="LiberationSerif" w:hAnsi="LiberationSerif" w:cs="LiberationSerif"/>
          <w:sz w:val="24"/>
          <w:szCs w:val="24"/>
        </w:rPr>
        <w:t>rules</w:t>
      </w:r>
      <w:r w:rsidR="00663EF6">
        <w:rPr>
          <w:rFonts w:ascii="LiberationSerif" w:hAnsi="LiberationSerif" w:cs="LiberationSerif"/>
          <w:sz w:val="24"/>
          <w:szCs w:val="24"/>
        </w:rPr>
        <w:t>"</w:t>
      </w:r>
      <w:r w:rsidRPr="00E64128">
        <w:rPr>
          <w:rFonts w:ascii="LiberationSerif" w:hAnsi="LiberationSerif" w:cs="LiberationSerif"/>
          <w:sz w:val="24"/>
          <w:szCs w:val="24"/>
        </w:rPr>
        <w:t xml:space="preserve"> to each security group</w:t>
      </w:r>
      <w:r w:rsidR="00663EF6">
        <w:rPr>
          <w:rFonts w:ascii="LiberationSerif" w:hAnsi="LiberationSerif" w:cs="LiberationSerif"/>
          <w:sz w:val="24"/>
          <w:szCs w:val="24"/>
        </w:rPr>
        <w:t>. T</w:t>
      </w:r>
      <w:r w:rsidR="00E64128" w:rsidRPr="00E64128">
        <w:rPr>
          <w:rFonts w:ascii="LiberationSerif" w:hAnsi="LiberationSerif" w:cs="LiberationSerif"/>
          <w:sz w:val="24"/>
          <w:szCs w:val="24"/>
        </w:rPr>
        <w:t>his will allow</w:t>
      </w:r>
      <w:r w:rsidRPr="00E64128">
        <w:rPr>
          <w:rFonts w:ascii="LiberationSerif" w:hAnsi="LiberationSerif" w:cs="LiberationSerif"/>
          <w:sz w:val="24"/>
          <w:szCs w:val="24"/>
        </w:rPr>
        <w:t xml:space="preserve"> traffic to or from instances</w:t>
      </w:r>
      <w:r w:rsidR="00E64128">
        <w:rPr>
          <w:rFonts w:ascii="LiberationSerif" w:hAnsi="LiberationSerif" w:cs="LiberationSerif"/>
          <w:sz w:val="24"/>
          <w:szCs w:val="24"/>
        </w:rPr>
        <w:t xml:space="preserve"> that are associated with each</w:t>
      </w:r>
      <w:r w:rsidR="00663EF6">
        <w:rPr>
          <w:rFonts w:ascii="LiberationSerif" w:hAnsi="LiberationSerif" w:cs="LiberationSerif"/>
          <w:sz w:val="24"/>
          <w:szCs w:val="24"/>
        </w:rPr>
        <w:t xml:space="preserve"> </w:t>
      </w:r>
      <w:r w:rsidR="00E64128">
        <w:rPr>
          <w:rFonts w:ascii="LiberationSerif" w:hAnsi="LiberationSerif" w:cs="LiberationSerif"/>
          <w:sz w:val="24"/>
          <w:szCs w:val="24"/>
        </w:rPr>
        <w:t>other</w:t>
      </w:r>
      <w:r w:rsidRPr="00E64128">
        <w:rPr>
          <w:rFonts w:ascii="LiberationSerif" w:hAnsi="LiberationSerif" w:cs="LiberationSerif"/>
          <w:sz w:val="24"/>
          <w:szCs w:val="24"/>
        </w:rPr>
        <w:t>.</w:t>
      </w:r>
    </w:p>
    <w:p w14:paraId="1E421EBB" w14:textId="2D81E7D0" w:rsidR="006776F2" w:rsidRPr="006776F2" w:rsidRDefault="006776F2" w:rsidP="006776F2">
      <w:pPr>
        <w:rPr>
          <w:rFonts w:ascii="LiberationSerif" w:hAnsi="LiberationSerif" w:cs="LiberationSerif"/>
          <w:b/>
          <w:bCs/>
          <w:sz w:val="24"/>
          <w:szCs w:val="24"/>
        </w:rPr>
      </w:pPr>
      <w:r w:rsidRPr="006776F2">
        <w:rPr>
          <w:rFonts w:ascii="LiberationSerif" w:hAnsi="LiberationSerif" w:cs="LiberationSerif"/>
          <w:b/>
          <w:bCs/>
          <w:sz w:val="24"/>
          <w:szCs w:val="24"/>
        </w:rPr>
        <w:t xml:space="preserve">(See appendix A </w:t>
      </w:r>
      <w:r w:rsidRPr="006776F2">
        <w:rPr>
          <w:rFonts w:ascii="Calibri" w:eastAsia="Calibri" w:hAnsi="Calibri" w:cs="Calibri"/>
          <w:b/>
          <w:bCs/>
          <w:sz w:val="24"/>
          <w:szCs w:val="24"/>
        </w:rPr>
        <w:t>Task 3: Create a VPC Security Group</w:t>
      </w:r>
      <w:r w:rsidRPr="006776F2">
        <w:rPr>
          <w:rFonts w:ascii="LiberationSerif" w:hAnsi="LiberationSerif" w:cs="LiberationSerif"/>
          <w:b/>
          <w:bCs/>
          <w:sz w:val="24"/>
          <w:szCs w:val="24"/>
        </w:rPr>
        <w:t>)</w:t>
      </w:r>
    </w:p>
    <w:p w14:paraId="0CCFE2F2" w14:textId="77777777" w:rsidR="006776F2" w:rsidRPr="004021B7" w:rsidRDefault="006776F2" w:rsidP="004021B7">
      <w:pPr>
        <w:pStyle w:val="ListParagraph"/>
        <w:rPr>
          <w:rFonts w:ascii="LiberationSerif" w:hAnsi="LiberationSerif" w:cs="LiberationSerif"/>
          <w:sz w:val="24"/>
          <w:szCs w:val="24"/>
        </w:rPr>
      </w:pPr>
    </w:p>
    <w:p w14:paraId="7E64F141" w14:textId="385DDFC8" w:rsidR="746CAC30" w:rsidRDefault="746CAC30" w:rsidP="00295571">
      <w:pPr>
        <w:spacing w:after="0"/>
        <w:ind w:left="720"/>
        <w:rPr>
          <w:rFonts w:asciiTheme="majorHAnsi" w:eastAsiaTheme="majorEastAsia" w:hAnsiTheme="majorHAnsi" w:cstheme="majorBidi"/>
          <w:b/>
          <w:bCs/>
          <w:color w:val="000000" w:themeColor="text1"/>
          <w:sz w:val="26"/>
          <w:szCs w:val="26"/>
        </w:rPr>
      </w:pPr>
      <w:r w:rsidRPr="008C6BE4">
        <w:rPr>
          <w:rFonts w:asciiTheme="majorHAnsi" w:eastAsiaTheme="majorEastAsia" w:hAnsiTheme="majorHAnsi" w:cstheme="majorBidi"/>
          <w:b/>
          <w:bCs/>
          <w:color w:val="000000" w:themeColor="text1"/>
          <w:sz w:val="26"/>
          <w:szCs w:val="26"/>
        </w:rPr>
        <w:t>Launching a Web Server on AWS</w:t>
      </w:r>
    </w:p>
    <w:p w14:paraId="3BADB1BD" w14:textId="77777777" w:rsidR="006776F2" w:rsidRDefault="006776F2" w:rsidP="006776F2">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Step 4: Launch a Web Server Instance</w:t>
      </w:r>
    </w:p>
    <w:p w14:paraId="118862CD" w14:textId="0B825E02" w:rsidR="006776F2" w:rsidRDefault="00E64128"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Under services</w:t>
      </w:r>
      <w:r w:rsidR="00663EF6">
        <w:rPr>
          <w:rFonts w:ascii="LiberationSerif" w:hAnsi="LiberationSerif" w:cs="LiberationSerif"/>
          <w:sz w:val="24"/>
          <w:szCs w:val="24"/>
        </w:rPr>
        <w:t>,</w:t>
      </w:r>
      <w:r>
        <w:rPr>
          <w:rFonts w:ascii="LiberationSerif" w:hAnsi="LiberationSerif" w:cs="LiberationSerif"/>
          <w:sz w:val="24"/>
          <w:szCs w:val="24"/>
        </w:rPr>
        <w:t xml:space="preserve"> launch the</w:t>
      </w:r>
      <w:r w:rsidR="006776F2" w:rsidRPr="006776F2">
        <w:rPr>
          <w:rFonts w:ascii="LiberationSerif" w:hAnsi="LiberationSerif" w:cs="LiberationSerif"/>
          <w:sz w:val="24"/>
          <w:szCs w:val="24"/>
        </w:rPr>
        <w:t xml:space="preserve"> Amazon EC2 </w:t>
      </w:r>
      <w:r>
        <w:rPr>
          <w:rFonts w:ascii="LiberationSerif" w:hAnsi="LiberationSerif" w:cs="LiberationSerif"/>
          <w:sz w:val="24"/>
          <w:szCs w:val="24"/>
        </w:rPr>
        <w:t xml:space="preserve">console and choose </w:t>
      </w:r>
      <w:r w:rsidR="00663EF6">
        <w:rPr>
          <w:rFonts w:ascii="LiberationSerif" w:hAnsi="LiberationSerif" w:cs="LiberationSerif"/>
          <w:sz w:val="24"/>
          <w:szCs w:val="24"/>
        </w:rPr>
        <w:t>"</w:t>
      </w:r>
      <w:r>
        <w:rPr>
          <w:rFonts w:ascii="LiberationSerif" w:hAnsi="LiberationSerif" w:cs="LiberationSerif"/>
          <w:sz w:val="24"/>
          <w:szCs w:val="24"/>
        </w:rPr>
        <w:t>launch instance</w:t>
      </w:r>
      <w:r w:rsidR="00663EF6">
        <w:rPr>
          <w:rFonts w:ascii="LiberationSerif" w:hAnsi="LiberationSerif" w:cs="LiberationSerif"/>
          <w:sz w:val="24"/>
          <w:szCs w:val="24"/>
        </w:rPr>
        <w:t>."</w:t>
      </w:r>
    </w:p>
    <w:p w14:paraId="25A99B65" w14:textId="3D945B56" w:rsidR="00E64128" w:rsidRDefault="00E64128"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Name the EC2 Instance that you launched</w:t>
      </w:r>
    </w:p>
    <w:p w14:paraId="7F80C303" w14:textId="46E2F252" w:rsidR="00E64128" w:rsidRPr="006776F2" w:rsidRDefault="00E64128"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Chose the machine image you would like to use to create your </w:t>
      </w:r>
      <w:r w:rsidR="00663EF6">
        <w:rPr>
          <w:rFonts w:ascii="LiberationSerif" w:hAnsi="LiberationSerif" w:cs="LiberationSerif"/>
          <w:sz w:val="24"/>
          <w:szCs w:val="24"/>
        </w:rPr>
        <w:t>I</w:t>
      </w:r>
      <w:r>
        <w:rPr>
          <w:rFonts w:ascii="LiberationSerif" w:hAnsi="LiberationSerif" w:cs="LiberationSerif"/>
          <w:sz w:val="24"/>
          <w:szCs w:val="24"/>
        </w:rPr>
        <w:t>nstance with</w:t>
      </w:r>
    </w:p>
    <w:p w14:paraId="7CD81D80" w14:textId="25761F76" w:rsidR="006776F2" w:rsidRPr="006776F2" w:rsidRDefault="006776F2" w:rsidP="006776F2">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6776F2">
        <w:rPr>
          <w:rFonts w:ascii="LiberationSerif" w:hAnsi="LiberationSerif" w:cs="LiberationSerif"/>
          <w:sz w:val="24"/>
          <w:szCs w:val="24"/>
        </w:rPr>
        <w:t xml:space="preserve">Configured </w:t>
      </w:r>
      <w:r w:rsidR="00E64128">
        <w:rPr>
          <w:rFonts w:ascii="LiberationSerif" w:hAnsi="LiberationSerif" w:cs="LiberationSerif"/>
          <w:sz w:val="24"/>
          <w:szCs w:val="24"/>
        </w:rPr>
        <w:t>the instance network settings to use the public subnet</w:t>
      </w:r>
      <w:r w:rsidR="00663EF6">
        <w:rPr>
          <w:rFonts w:ascii="LiberationSerif" w:hAnsi="LiberationSerif" w:cs="LiberationSerif"/>
          <w:sz w:val="24"/>
          <w:szCs w:val="24"/>
        </w:rPr>
        <w:t>,</w:t>
      </w:r>
      <w:r w:rsidR="00E64128">
        <w:rPr>
          <w:rFonts w:ascii="LiberationSerif" w:hAnsi="LiberationSerif" w:cs="LiberationSerif"/>
          <w:sz w:val="24"/>
          <w:szCs w:val="24"/>
        </w:rPr>
        <w:t xml:space="preserve"> not the private subnet</w:t>
      </w:r>
      <w:r w:rsidR="00663EF6">
        <w:rPr>
          <w:rFonts w:ascii="LiberationSerif" w:hAnsi="LiberationSerif" w:cs="LiberationSerif"/>
          <w:sz w:val="24"/>
          <w:szCs w:val="24"/>
        </w:rPr>
        <w:t>,</w:t>
      </w:r>
      <w:r w:rsidR="00E64128">
        <w:rPr>
          <w:rFonts w:ascii="LiberationSerif" w:hAnsi="LiberationSerif" w:cs="LiberationSerif"/>
          <w:sz w:val="24"/>
          <w:szCs w:val="24"/>
        </w:rPr>
        <w:t xml:space="preserve"> and assign the security groups associated with that </w:t>
      </w:r>
      <w:r w:rsidR="00663EF6">
        <w:rPr>
          <w:rFonts w:ascii="LiberationSerif" w:hAnsi="LiberationSerif" w:cs="LiberationSerif"/>
          <w:sz w:val="24"/>
          <w:szCs w:val="24"/>
        </w:rPr>
        <w:t>I</w:t>
      </w:r>
      <w:r w:rsidR="00E64128">
        <w:rPr>
          <w:rFonts w:ascii="LiberationSerif" w:hAnsi="LiberationSerif" w:cs="LiberationSerif"/>
          <w:sz w:val="24"/>
          <w:szCs w:val="24"/>
        </w:rPr>
        <w:t>nstance.</w:t>
      </w:r>
    </w:p>
    <w:p w14:paraId="49A82D0B" w14:textId="3FA1C6E9" w:rsidR="7EDA808D" w:rsidRPr="006776F2" w:rsidRDefault="00E64128" w:rsidP="006776F2">
      <w:pPr>
        <w:pStyle w:val="ListParagraph"/>
        <w:numPr>
          <w:ilvl w:val="0"/>
          <w:numId w:val="6"/>
        </w:numPr>
        <w:rPr>
          <w:sz w:val="24"/>
          <w:szCs w:val="24"/>
        </w:rPr>
      </w:pPr>
      <w:r>
        <w:rPr>
          <w:rFonts w:ascii="LiberationSerif" w:hAnsi="LiberationSerif" w:cs="LiberationSerif"/>
          <w:sz w:val="24"/>
          <w:szCs w:val="24"/>
        </w:rPr>
        <w:t xml:space="preserve">Configure a script to run on the </w:t>
      </w:r>
      <w:r w:rsidR="00663EF6">
        <w:rPr>
          <w:rFonts w:ascii="LiberationSerif" w:hAnsi="LiberationSerif" w:cs="LiberationSerif"/>
          <w:sz w:val="24"/>
          <w:szCs w:val="24"/>
        </w:rPr>
        <w:t>I</w:t>
      </w:r>
      <w:r>
        <w:rPr>
          <w:rFonts w:ascii="LiberationSerif" w:hAnsi="LiberationSerif" w:cs="LiberationSerif"/>
          <w:sz w:val="24"/>
          <w:szCs w:val="24"/>
        </w:rPr>
        <w:t>nstance when it is launched. The script will install PHP libraries, a database</w:t>
      </w:r>
      <w:r w:rsidR="00663EF6">
        <w:rPr>
          <w:rFonts w:ascii="LiberationSerif" w:hAnsi="LiberationSerif" w:cs="LiberationSerif"/>
          <w:sz w:val="24"/>
          <w:szCs w:val="24"/>
        </w:rPr>
        <w:t>,</w:t>
      </w:r>
      <w:r>
        <w:rPr>
          <w:rFonts w:ascii="LiberationSerif" w:hAnsi="LiberationSerif" w:cs="LiberationSerif"/>
          <w:sz w:val="24"/>
          <w:szCs w:val="24"/>
        </w:rPr>
        <w:t xml:space="preserve"> and PHP web application on the server.</w:t>
      </w:r>
      <w:r w:rsidR="70C0E3CE" w:rsidRPr="006776F2">
        <w:rPr>
          <w:sz w:val="24"/>
          <w:szCs w:val="24"/>
        </w:rPr>
        <w:t xml:space="preserve">        </w:t>
      </w:r>
      <w:r w:rsidR="0027568A" w:rsidRPr="006776F2">
        <w:rPr>
          <w:sz w:val="24"/>
          <w:szCs w:val="24"/>
        </w:rPr>
        <w:tab/>
      </w:r>
      <w:r w:rsidR="70C0E3CE" w:rsidRPr="006776F2">
        <w:rPr>
          <w:sz w:val="24"/>
          <w:szCs w:val="24"/>
        </w:rPr>
        <w:t xml:space="preserve">    </w:t>
      </w:r>
    </w:p>
    <w:p w14:paraId="6F577616" w14:textId="3C720331" w:rsidR="006776F2" w:rsidRPr="006776F2" w:rsidRDefault="006776F2" w:rsidP="006776F2">
      <w:pPr>
        <w:rPr>
          <w:rFonts w:ascii="LiberationSerif" w:hAnsi="LiberationSerif" w:cs="LiberationSerif"/>
          <w:b/>
          <w:bCs/>
          <w:sz w:val="24"/>
          <w:szCs w:val="24"/>
        </w:rPr>
      </w:pPr>
      <w:r w:rsidRPr="006776F2">
        <w:rPr>
          <w:rFonts w:ascii="LiberationSerif" w:hAnsi="LiberationSerif" w:cs="LiberationSerif"/>
          <w:b/>
          <w:bCs/>
          <w:sz w:val="24"/>
          <w:szCs w:val="24"/>
        </w:rPr>
        <w:t xml:space="preserve">(See appendix A </w:t>
      </w:r>
      <w:r w:rsidRPr="0208C9A5">
        <w:rPr>
          <w:rFonts w:ascii="Calibri" w:eastAsia="Calibri" w:hAnsi="Calibri" w:cs="Calibri"/>
          <w:b/>
          <w:bCs/>
          <w:sz w:val="24"/>
          <w:szCs w:val="24"/>
        </w:rPr>
        <w:t>Task 4: Launch a Web Server Instance</w:t>
      </w:r>
      <w:r w:rsidRPr="006776F2">
        <w:rPr>
          <w:rFonts w:ascii="LiberationSerif" w:hAnsi="LiberationSerif" w:cs="LiberationSerif"/>
          <w:b/>
          <w:bCs/>
          <w:sz w:val="24"/>
          <w:szCs w:val="24"/>
        </w:rPr>
        <w:t>)</w:t>
      </w:r>
    </w:p>
    <w:p w14:paraId="4F2F8A43" w14:textId="56F2FBC6" w:rsidR="7EDA808D" w:rsidRPr="00295571" w:rsidRDefault="7EDA808D" w:rsidP="7EDA808D">
      <w:pPr>
        <w:rPr>
          <w:sz w:val="24"/>
          <w:szCs w:val="24"/>
        </w:rPr>
      </w:pPr>
    </w:p>
    <w:p w14:paraId="7669E34A" w14:textId="0EB54831" w:rsidR="3D5C105E" w:rsidRPr="00295571" w:rsidRDefault="3D5C105E" w:rsidP="00326277">
      <w:pPr>
        <w:pStyle w:val="Heading1"/>
      </w:pPr>
      <w:bookmarkStart w:id="8" w:name="_Toc42075071"/>
      <w:r w:rsidRPr="00295571">
        <w:t>Challenges Encountered</w:t>
      </w:r>
      <w:bookmarkEnd w:id="8"/>
    </w:p>
    <w:p w14:paraId="32428B23" w14:textId="7F5E3302" w:rsidR="7EDA808D" w:rsidRPr="00295571" w:rsidRDefault="006776F2" w:rsidP="006776F2">
      <w:pPr>
        <w:ind w:firstLine="720"/>
        <w:rPr>
          <w:sz w:val="24"/>
          <w:szCs w:val="24"/>
        </w:rPr>
      </w:pPr>
      <w:r>
        <w:rPr>
          <w:sz w:val="24"/>
          <w:szCs w:val="24"/>
        </w:rPr>
        <w:t xml:space="preserve">The challenges </w:t>
      </w:r>
      <w:r w:rsidR="0099520E">
        <w:rPr>
          <w:sz w:val="24"/>
          <w:szCs w:val="24"/>
        </w:rPr>
        <w:t>I encountered while doing this lab was having to do it on my laptop and being unable to put the lab instructions side by side like it suggested, leading to me closing</w:t>
      </w:r>
      <w:r>
        <w:rPr>
          <w:sz w:val="24"/>
          <w:szCs w:val="24"/>
        </w:rPr>
        <w:t xml:space="preserve"> the lab accident</w:t>
      </w:r>
      <w:r w:rsidR="0099520E">
        <w:rPr>
          <w:sz w:val="24"/>
          <w:szCs w:val="24"/>
        </w:rPr>
        <w:t>al</w:t>
      </w:r>
      <w:r>
        <w:rPr>
          <w:sz w:val="24"/>
          <w:szCs w:val="24"/>
        </w:rPr>
        <w:t xml:space="preserve">ly. </w:t>
      </w:r>
    </w:p>
    <w:p w14:paraId="210D5B5F" w14:textId="7794A819" w:rsidR="58AF8013" w:rsidRPr="00295571" w:rsidRDefault="58AF8013" w:rsidP="58AF8013">
      <w:pPr>
        <w:rPr>
          <w:sz w:val="24"/>
          <w:szCs w:val="24"/>
        </w:rPr>
      </w:pPr>
    </w:p>
    <w:p w14:paraId="780DEEE8" w14:textId="3AFC2C38" w:rsidR="3D5C105E" w:rsidRPr="00295571" w:rsidRDefault="3D5C105E" w:rsidP="00326277">
      <w:pPr>
        <w:pStyle w:val="Heading1"/>
      </w:pPr>
      <w:bookmarkStart w:id="9" w:name="_Toc42075072"/>
      <w:r w:rsidRPr="00295571">
        <w:t>Conclusion</w:t>
      </w:r>
      <w:bookmarkEnd w:id="9"/>
    </w:p>
    <w:p w14:paraId="41850EDA" w14:textId="5F1FCD38" w:rsidR="7EDA808D" w:rsidRDefault="006776F2" w:rsidP="7EDA808D">
      <w:pPr>
        <w:rPr>
          <w:sz w:val="24"/>
          <w:szCs w:val="24"/>
        </w:rPr>
      </w:pPr>
      <w:r>
        <w:rPr>
          <w:sz w:val="24"/>
          <w:szCs w:val="24"/>
        </w:rPr>
        <w:tab/>
        <w:t>In conclusion</w:t>
      </w:r>
      <w:r w:rsidR="0099520E">
        <w:rPr>
          <w:sz w:val="24"/>
          <w:szCs w:val="24"/>
        </w:rPr>
        <w:t>, a VPC allows a person or company to create a secure and stable virtual environment with everything</w:t>
      </w:r>
      <w:r>
        <w:rPr>
          <w:sz w:val="24"/>
          <w:szCs w:val="24"/>
        </w:rPr>
        <w:t xml:space="preserve"> you need to manage your business or company. </w:t>
      </w:r>
      <w:r w:rsidR="0099520E">
        <w:rPr>
          <w:sz w:val="24"/>
          <w:szCs w:val="24"/>
        </w:rPr>
        <w:t>Regarding</w:t>
      </w:r>
      <w:r>
        <w:rPr>
          <w:sz w:val="24"/>
          <w:szCs w:val="24"/>
        </w:rPr>
        <w:t xml:space="preserve"> which </w:t>
      </w:r>
      <w:r>
        <w:rPr>
          <w:sz w:val="24"/>
          <w:szCs w:val="24"/>
        </w:rPr>
        <w:lastRenderedPageBreak/>
        <w:t xml:space="preserve">company to sign on with for </w:t>
      </w:r>
      <w:r w:rsidR="00B20EEA">
        <w:rPr>
          <w:sz w:val="24"/>
          <w:szCs w:val="24"/>
        </w:rPr>
        <w:t>cloud-based</w:t>
      </w:r>
      <w:r>
        <w:rPr>
          <w:sz w:val="24"/>
          <w:szCs w:val="24"/>
        </w:rPr>
        <w:t xml:space="preserve"> solutions</w:t>
      </w:r>
      <w:r w:rsidR="0099520E">
        <w:rPr>
          <w:sz w:val="24"/>
          <w:szCs w:val="24"/>
        </w:rPr>
        <w:t>,</w:t>
      </w:r>
      <w:r>
        <w:rPr>
          <w:sz w:val="24"/>
          <w:szCs w:val="24"/>
        </w:rPr>
        <w:t xml:space="preserve"> AWS and our company Don &amp; associates would benefit </w:t>
      </w:r>
      <w:r w:rsidR="0099520E">
        <w:rPr>
          <w:sz w:val="24"/>
          <w:szCs w:val="24"/>
        </w:rPr>
        <w:t>significan</w:t>
      </w:r>
      <w:r>
        <w:rPr>
          <w:sz w:val="24"/>
          <w:szCs w:val="24"/>
        </w:rPr>
        <w:t>tly by choosing them as our cloud service provider. The services and solutions they offer</w:t>
      </w:r>
      <w:r w:rsidR="0099520E">
        <w:rPr>
          <w:sz w:val="24"/>
          <w:szCs w:val="24"/>
        </w:rPr>
        <w:t xml:space="preserve"> </w:t>
      </w:r>
      <w:r>
        <w:rPr>
          <w:sz w:val="24"/>
          <w:szCs w:val="24"/>
        </w:rPr>
        <w:t xml:space="preserve">line up with everything we need and are a very affordable solution for our needs. </w:t>
      </w:r>
      <w:r w:rsidR="00B20EEA">
        <w:rPr>
          <w:sz w:val="24"/>
          <w:szCs w:val="24"/>
        </w:rPr>
        <w:t>As with most things that are tech related</w:t>
      </w:r>
      <w:r w:rsidR="0099520E">
        <w:rPr>
          <w:sz w:val="24"/>
          <w:szCs w:val="24"/>
        </w:rPr>
        <w:t>,</w:t>
      </w:r>
      <w:r w:rsidR="00B20EEA">
        <w:rPr>
          <w:sz w:val="24"/>
          <w:szCs w:val="24"/>
        </w:rPr>
        <w:t xml:space="preserve"> there are always inherent security risks involved with having your data online</w:t>
      </w:r>
      <w:r w:rsidR="0099520E">
        <w:rPr>
          <w:sz w:val="24"/>
          <w:szCs w:val="24"/>
        </w:rPr>
        <w:t>. H</w:t>
      </w:r>
      <w:r w:rsidR="00B20EEA">
        <w:rPr>
          <w:sz w:val="24"/>
          <w:szCs w:val="24"/>
        </w:rPr>
        <w:t>owever</w:t>
      </w:r>
      <w:r w:rsidR="0099520E">
        <w:rPr>
          <w:sz w:val="24"/>
          <w:szCs w:val="24"/>
        </w:rPr>
        <w:t>,</w:t>
      </w:r>
      <w:r w:rsidR="00B20EEA">
        <w:rPr>
          <w:sz w:val="24"/>
          <w:szCs w:val="24"/>
        </w:rPr>
        <w:t xml:space="preserve"> </w:t>
      </w:r>
      <w:r w:rsidR="0099520E">
        <w:rPr>
          <w:sz w:val="24"/>
          <w:szCs w:val="24"/>
        </w:rPr>
        <w:t>AWS's security solutions and policies</w:t>
      </w:r>
      <w:r w:rsidR="00B20EEA">
        <w:rPr>
          <w:sz w:val="24"/>
          <w:szCs w:val="24"/>
        </w:rPr>
        <w:t xml:space="preserve"> outmatch all their competitors and even some of our security solutions. </w:t>
      </w:r>
    </w:p>
    <w:p w14:paraId="32514E2B" w14:textId="74309E29" w:rsidR="00B20EEA" w:rsidRDefault="00B20EEA" w:rsidP="7EDA808D">
      <w:pPr>
        <w:rPr>
          <w:sz w:val="24"/>
          <w:szCs w:val="24"/>
        </w:rPr>
      </w:pPr>
    </w:p>
    <w:p w14:paraId="0830833C" w14:textId="77777777" w:rsidR="00B20EEA" w:rsidRPr="00295571" w:rsidRDefault="00B20EEA" w:rsidP="7EDA808D">
      <w:pPr>
        <w:rPr>
          <w:sz w:val="24"/>
          <w:szCs w:val="24"/>
        </w:rPr>
      </w:pPr>
    </w:p>
    <w:p w14:paraId="74CEE584" w14:textId="429BA1F2" w:rsidR="5C6CD7DF" w:rsidRPr="00295571" w:rsidRDefault="5C6CD7DF" w:rsidP="00326277">
      <w:pPr>
        <w:pStyle w:val="Heading1"/>
      </w:pPr>
      <w:bookmarkStart w:id="10" w:name="_Toc42075073"/>
      <w:r w:rsidRPr="00295571">
        <w:t>References</w:t>
      </w:r>
      <w:bookmarkEnd w:id="10"/>
    </w:p>
    <w:p w14:paraId="2AEFD414" w14:textId="14F790F9" w:rsidR="147CDE08" w:rsidRPr="00295571" w:rsidRDefault="147CDE08" w:rsidP="147CDE08">
      <w:pPr>
        <w:rPr>
          <w:sz w:val="24"/>
          <w:szCs w:val="24"/>
        </w:rPr>
      </w:pPr>
    </w:p>
    <w:p w14:paraId="71B99869" w14:textId="77777777" w:rsidR="004021B7" w:rsidRDefault="004021B7" w:rsidP="004021B7">
      <w:r>
        <w:t>Amazon Web Services. (2022). Create and configure your VPC. https://docs.aws.amazon.com/directoryservice/latest/admin-guide/gsg_create_vpc.html</w:t>
      </w:r>
    </w:p>
    <w:p w14:paraId="7818F338" w14:textId="77777777" w:rsidR="004021B7" w:rsidRDefault="004021B7" w:rsidP="004021B7"/>
    <w:p w14:paraId="7037ADF1" w14:textId="77777777" w:rsidR="004021B7" w:rsidRDefault="004021B7" w:rsidP="004021B7">
      <w:proofErr w:type="spellStart"/>
      <w:r>
        <w:t>Capistran</w:t>
      </w:r>
      <w:proofErr w:type="spellEnd"/>
      <w:r>
        <w:t>, C. (2018, December 13). The pros and cons of moving your association to the cloud. Cobalt. https://www.cobalt.net/the-pros-and-cons-of-moving-your-association-to-the-cloud/</w:t>
      </w:r>
    </w:p>
    <w:p w14:paraId="2318E778" w14:textId="77777777" w:rsidR="004021B7" w:rsidRDefault="004021B7" w:rsidP="004021B7"/>
    <w:p w14:paraId="0D74B63F" w14:textId="77777777" w:rsidR="004021B7" w:rsidRDefault="004021B7" w:rsidP="004021B7">
      <w:r>
        <w:t>Google Cloud Platform. (2022). Products and services | Google cloud. Google Cloud. https://cloud.google.com/products?utm_source=google&amp;utm_medium=cpc&amp;utm_campaign=emea-none-all-en-dr-sitelink-all-all-trial-e-gcp-1011340&amp;utm_content=text-ad-none-any-DEV_c-CRE_495030366377-ADGP_Hybrid%20%7C%20BKWS%20-%20EXA%20%7C%20Txt%20~%20GCP%20~%20General%23v1-KWID_43700060393215911-aud-488003287395%3Akwd-6458750523-userloc_1023191&amp;utm_term=KW_google%20cloud-ST_google%20cloud-NET_g-PLAC_&amp;gclid=CjwKCAjwtp2bBhAGEiwAOZZTuPo8wrj31rbrEuQP5m48wTwfs9V-gSL6H3-JickMyejVWgyzPOLGYBoCsCAQAvD_BwE&amp;gclsrc=aw.ds</w:t>
      </w:r>
    </w:p>
    <w:p w14:paraId="51804595" w14:textId="77777777" w:rsidR="004021B7" w:rsidRDefault="004021B7" w:rsidP="004021B7"/>
    <w:p w14:paraId="3AF18696" w14:textId="40FA55E5" w:rsidR="00311CD2" w:rsidRDefault="004021B7" w:rsidP="004021B7">
      <w:pPr>
        <w:rPr>
          <w:rFonts w:asciiTheme="majorHAnsi" w:eastAsiaTheme="majorEastAsia" w:hAnsiTheme="majorHAnsi" w:cstheme="majorBidi"/>
          <w:b/>
          <w:bCs/>
          <w:color w:val="000000" w:themeColor="text1"/>
          <w:sz w:val="32"/>
          <w:szCs w:val="32"/>
        </w:rPr>
      </w:pPr>
      <w:r>
        <w:t>Microsoft. (2022). Cloud computing services. Cloud Computing Services | Microsoft Azure. https://azure.microsoft.com/en-us/</w:t>
      </w:r>
      <w:r w:rsidR="00311CD2">
        <w:br w:type="page"/>
      </w:r>
    </w:p>
    <w:p w14:paraId="19EAA22D" w14:textId="26385367" w:rsidR="7A15BB3B" w:rsidRPr="00311CD2" w:rsidRDefault="7A15BB3B" w:rsidP="00311CD2">
      <w:pPr>
        <w:pStyle w:val="Heading1"/>
      </w:pPr>
      <w:bookmarkStart w:id="11" w:name="_Toc42075074"/>
      <w:r w:rsidRPr="00326277">
        <w:lastRenderedPageBreak/>
        <w:t>Appendix</w:t>
      </w:r>
      <w:r w:rsidR="006776F2">
        <w:t xml:space="preserve"> A</w:t>
      </w:r>
      <w:r w:rsidR="00311CD2">
        <w:t xml:space="preserve"> - </w:t>
      </w:r>
      <w:r w:rsidRPr="00311CD2">
        <w:t>Screenshots</w:t>
      </w:r>
      <w:bookmarkEnd w:id="11"/>
    </w:p>
    <w:p w14:paraId="75324611" w14:textId="54495246" w:rsidR="16CF3483" w:rsidRDefault="16CF3483" w:rsidP="16CF3483">
      <w:pPr>
        <w:spacing w:after="0"/>
        <w:rPr>
          <w:sz w:val="36"/>
          <w:szCs w:val="36"/>
        </w:rPr>
      </w:pPr>
    </w:p>
    <w:p w14:paraId="34E8D79F" w14:textId="0E3FB5B5" w:rsidR="1F4459AE" w:rsidRDefault="1F4459AE" w:rsidP="16CF3483">
      <w:pPr>
        <w:spacing w:after="0"/>
        <w:rPr>
          <w:b/>
          <w:bCs/>
          <w:sz w:val="24"/>
          <w:szCs w:val="24"/>
        </w:rPr>
      </w:pPr>
      <w:r w:rsidRPr="16CF3483">
        <w:rPr>
          <w:b/>
          <w:bCs/>
          <w:sz w:val="24"/>
          <w:szCs w:val="24"/>
        </w:rPr>
        <w:t>Start Lab</w:t>
      </w:r>
    </w:p>
    <w:p w14:paraId="23DB83F1" w14:textId="7E56A76A" w:rsidR="41739D76" w:rsidRPr="00295571" w:rsidRDefault="699EDB75" w:rsidP="147CDE08">
      <w:pPr>
        <w:rPr>
          <w:sz w:val="24"/>
          <w:szCs w:val="24"/>
        </w:rPr>
      </w:pPr>
      <w:r w:rsidRPr="00295571">
        <w:rPr>
          <w:sz w:val="24"/>
          <w:szCs w:val="24"/>
        </w:rPr>
        <w:t>I</w:t>
      </w:r>
      <w:r w:rsidR="41739D76" w:rsidRPr="00295571">
        <w:rPr>
          <w:sz w:val="24"/>
          <w:szCs w:val="24"/>
        </w:rPr>
        <w:t xml:space="preserve">nclude </w:t>
      </w:r>
      <w:r w:rsidR="087DC0DD" w:rsidRPr="00295571">
        <w:rPr>
          <w:sz w:val="24"/>
          <w:szCs w:val="24"/>
        </w:rPr>
        <w:t xml:space="preserve">a screenshot of </w:t>
      </w:r>
      <w:r w:rsidR="41739D76" w:rsidRPr="00295571">
        <w:rPr>
          <w:sz w:val="24"/>
          <w:szCs w:val="24"/>
        </w:rPr>
        <w:t>th</w:t>
      </w:r>
      <w:r w:rsidR="00D92DF0">
        <w:rPr>
          <w:sz w:val="24"/>
          <w:szCs w:val="24"/>
        </w:rPr>
        <w:t xml:space="preserve">e following </w:t>
      </w:r>
      <w:r w:rsidR="41739D76" w:rsidRPr="00295571">
        <w:rPr>
          <w:sz w:val="24"/>
          <w:szCs w:val="24"/>
        </w:rPr>
        <w:t>page to show the time you started the lab.</w:t>
      </w:r>
    </w:p>
    <w:p w14:paraId="15C1AB7E" w14:textId="26D40287" w:rsidR="4690898F" w:rsidRDefault="008C6BE4" w:rsidP="147CDE08">
      <w:pPr>
        <w:rPr>
          <w:color w:val="7030A0"/>
          <w:sz w:val="24"/>
          <w:szCs w:val="24"/>
        </w:rPr>
      </w:pPr>
      <w:r>
        <w:rPr>
          <w:noProof/>
          <w:color w:val="7030A0"/>
          <w:sz w:val="24"/>
          <w:szCs w:val="24"/>
        </w:rPr>
        <w:drawing>
          <wp:inline distT="0" distB="0" distL="0" distR="0" wp14:anchorId="2E71CD4F" wp14:editId="27C3D8D1">
            <wp:extent cx="5943600" cy="2799080"/>
            <wp:effectExtent l="0" t="0" r="0" b="127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5A1D550A" w14:textId="77777777" w:rsidR="005A1327" w:rsidRPr="005A1327" w:rsidRDefault="005A1327" w:rsidP="147CDE08">
      <w:pPr>
        <w:rPr>
          <w:sz w:val="20"/>
          <w:szCs w:val="20"/>
        </w:rPr>
      </w:pPr>
      <w:r w:rsidRPr="16CF3483">
        <w:rPr>
          <w:sz w:val="20"/>
          <w:szCs w:val="20"/>
        </w:rPr>
        <w:t>Source: AWS</w:t>
      </w:r>
    </w:p>
    <w:p w14:paraId="79111A1F" w14:textId="1703FDB5" w:rsidR="3C2B0817" w:rsidRPr="00295571" w:rsidRDefault="3C2B0817" w:rsidP="16CF3483">
      <w:pPr>
        <w:rPr>
          <w:sz w:val="24"/>
          <w:szCs w:val="24"/>
        </w:rPr>
      </w:pPr>
    </w:p>
    <w:p w14:paraId="63BB1CFE" w14:textId="62627B18" w:rsidR="3C2B0817" w:rsidRPr="00295571" w:rsidRDefault="164B3C16" w:rsidP="16CF3483">
      <w:pPr>
        <w:rPr>
          <w:rFonts w:ascii="Calibri" w:eastAsia="Calibri" w:hAnsi="Calibri" w:cs="Calibri"/>
          <w:b/>
          <w:bCs/>
          <w:sz w:val="24"/>
          <w:szCs w:val="24"/>
        </w:rPr>
      </w:pPr>
      <w:r w:rsidRPr="16CF3483">
        <w:rPr>
          <w:rFonts w:ascii="Calibri" w:eastAsia="Calibri" w:hAnsi="Calibri" w:cs="Calibri"/>
          <w:b/>
          <w:bCs/>
          <w:sz w:val="24"/>
          <w:szCs w:val="24"/>
        </w:rPr>
        <w:t xml:space="preserve">AWS Management Console Name </w:t>
      </w:r>
    </w:p>
    <w:p w14:paraId="12F0C78C" w14:textId="0DD9CED3" w:rsidR="3C2B0817" w:rsidRPr="00295571" w:rsidRDefault="3C2B0817" w:rsidP="16CF3483">
      <w:pPr>
        <w:rPr>
          <w:sz w:val="24"/>
          <w:szCs w:val="24"/>
        </w:rPr>
      </w:pPr>
      <w:r w:rsidRPr="16CF3483">
        <w:rPr>
          <w:sz w:val="24"/>
          <w:szCs w:val="24"/>
        </w:rPr>
        <w:t xml:space="preserve">Include a screenshot of </w:t>
      </w:r>
      <w:r w:rsidR="00D93026" w:rsidRPr="16CF3483">
        <w:rPr>
          <w:sz w:val="24"/>
          <w:szCs w:val="24"/>
        </w:rPr>
        <w:t>the following page</w:t>
      </w:r>
      <w:r w:rsidRPr="16CF3483">
        <w:rPr>
          <w:sz w:val="24"/>
          <w:szCs w:val="24"/>
        </w:rPr>
        <w:t xml:space="preserve"> to show your name</w:t>
      </w:r>
      <w:r w:rsidR="19FA05A2" w:rsidRPr="16CF3483">
        <w:rPr>
          <w:sz w:val="24"/>
          <w:szCs w:val="24"/>
        </w:rPr>
        <w:t>.</w:t>
      </w:r>
    </w:p>
    <w:p w14:paraId="23E298A9" w14:textId="387F1CB2" w:rsidR="10AE3967" w:rsidRDefault="008C6BE4" w:rsidP="147CDE08">
      <w:pPr>
        <w:rPr>
          <w:color w:val="7030A0"/>
          <w:sz w:val="24"/>
          <w:szCs w:val="24"/>
        </w:rPr>
      </w:pPr>
      <w:r>
        <w:rPr>
          <w:noProof/>
          <w:color w:val="7030A0"/>
          <w:sz w:val="24"/>
          <w:szCs w:val="24"/>
        </w:rPr>
        <w:drawing>
          <wp:inline distT="0" distB="0" distL="0" distR="0" wp14:anchorId="7F7CA7EF" wp14:editId="1A5F337A">
            <wp:extent cx="5943600" cy="280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6431872E" w14:textId="77777777" w:rsidR="005A1327" w:rsidRPr="005A1327" w:rsidRDefault="005A1327" w:rsidP="005A1327">
      <w:pPr>
        <w:rPr>
          <w:sz w:val="20"/>
          <w:szCs w:val="20"/>
        </w:rPr>
      </w:pPr>
      <w:r w:rsidRPr="16CF3483">
        <w:rPr>
          <w:sz w:val="20"/>
          <w:szCs w:val="20"/>
        </w:rPr>
        <w:t>Source: AWS</w:t>
      </w:r>
    </w:p>
    <w:p w14:paraId="29218541" w14:textId="6C7A4299" w:rsidR="16CF3483" w:rsidRDefault="16CF3483" w:rsidP="16CF3483">
      <w:pPr>
        <w:rPr>
          <w:sz w:val="24"/>
          <w:szCs w:val="24"/>
        </w:rPr>
      </w:pPr>
    </w:p>
    <w:p w14:paraId="1BC5A51E" w14:textId="5517391C" w:rsidR="7A15BB3B" w:rsidRPr="00295571" w:rsidRDefault="7A15BB3B" w:rsidP="147CDE08">
      <w:pPr>
        <w:rPr>
          <w:sz w:val="24"/>
          <w:szCs w:val="24"/>
        </w:rPr>
      </w:pPr>
      <w:r w:rsidRPr="0208C9A5">
        <w:rPr>
          <w:sz w:val="24"/>
          <w:szCs w:val="24"/>
        </w:rPr>
        <w:t>Capture the screen after each task of the lab and insert it here.</w:t>
      </w:r>
    </w:p>
    <w:p w14:paraId="66B722C3" w14:textId="7CFD3677"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1: Create Your VPC</w:t>
      </w:r>
    </w:p>
    <w:p w14:paraId="70F4C31A" w14:textId="7BBE16F2" w:rsidR="0208C9A5"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46834590" wp14:editId="580A5E5E">
            <wp:extent cx="5943600" cy="2661285"/>
            <wp:effectExtent l="0" t="0" r="0" b="5715"/>
            <wp:docPr id="18" name="Picture 18" descr="Graphical user interface,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email,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inline>
        </w:drawing>
      </w:r>
    </w:p>
    <w:p w14:paraId="716CC8FD" w14:textId="07B84778"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2: Create Additional Subnets</w:t>
      </w:r>
    </w:p>
    <w:p w14:paraId="60AC5BC3" w14:textId="77777777" w:rsidR="008C6BE4"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311D1124" wp14:editId="60B55F1C">
            <wp:extent cx="5219700" cy="2576948"/>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7971" cy="2581031"/>
                    </a:xfrm>
                    <a:prstGeom prst="rect">
                      <a:avLst/>
                    </a:prstGeom>
                  </pic:spPr>
                </pic:pic>
              </a:graphicData>
            </a:graphic>
          </wp:inline>
        </w:drawing>
      </w:r>
    </w:p>
    <w:p w14:paraId="20F14425" w14:textId="62D00067" w:rsidR="008C6BE4" w:rsidRDefault="008C6BE4" w:rsidP="0208C9A5">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2E1D4ADF" wp14:editId="7F7E43D2">
            <wp:extent cx="5196840" cy="2333581"/>
            <wp:effectExtent l="0" t="0" r="381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2489" cy="2336118"/>
                    </a:xfrm>
                    <a:prstGeom prst="rect">
                      <a:avLst/>
                    </a:prstGeom>
                  </pic:spPr>
                </pic:pic>
              </a:graphicData>
            </a:graphic>
          </wp:inline>
        </w:drawing>
      </w:r>
    </w:p>
    <w:p w14:paraId="0592557F" w14:textId="6A643279" w:rsidR="1F71A057"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0205746A" wp14:editId="5CB36CDD">
            <wp:extent cx="5242560" cy="2670569"/>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0584" cy="2674657"/>
                    </a:xfrm>
                    <a:prstGeom prst="rect">
                      <a:avLst/>
                    </a:prstGeom>
                  </pic:spPr>
                </pic:pic>
              </a:graphicData>
            </a:graphic>
          </wp:inline>
        </w:drawing>
      </w:r>
    </w:p>
    <w:p w14:paraId="1E7B27F4" w14:textId="0FF60A09"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3: Create a VPC Security Group</w:t>
      </w:r>
    </w:p>
    <w:p w14:paraId="76C5CE3D" w14:textId="0FC1CE37" w:rsidR="1F71A057"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1910DF36" wp14:editId="13D34FDC">
            <wp:extent cx="5943600" cy="2675255"/>
            <wp:effectExtent l="0" t="0" r="0" b="0"/>
            <wp:docPr id="22" name="Picture 2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668084FF" w14:textId="43BA0914"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lastRenderedPageBreak/>
        <w:t>Task 4: Launch a Web Server Instance</w:t>
      </w:r>
    </w:p>
    <w:p w14:paraId="70619329" w14:textId="496791A7" w:rsidR="1F71A057" w:rsidRDefault="008C6BE4"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254B892A" wp14:editId="6D03F0FB">
            <wp:extent cx="5943600" cy="2784475"/>
            <wp:effectExtent l="0" t="0" r="0" b="0"/>
            <wp:docPr id="23" name="Picture 2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68295B8C" w14:textId="66E28D53"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Lab Complete</w:t>
      </w:r>
    </w:p>
    <w:p w14:paraId="3E967CA5" w14:textId="6210D2AE" w:rsidR="147CDE08" w:rsidRDefault="008C6BE4" w:rsidP="0208C9A5">
      <w:pPr>
        <w:rPr>
          <w:color w:val="7030A0"/>
          <w:sz w:val="24"/>
          <w:szCs w:val="24"/>
        </w:rPr>
      </w:pPr>
      <w:r>
        <w:rPr>
          <w:rFonts w:ascii="Calibri" w:eastAsia="Calibri" w:hAnsi="Calibri" w:cs="Calibri"/>
          <w:sz w:val="24"/>
          <w:szCs w:val="24"/>
        </w:rPr>
        <w:t>This Screenshot was missing from my folder.</w:t>
      </w:r>
    </w:p>
    <w:sectPr w:rsidR="147CDE08" w:rsidSect="008C6BE4">
      <w:headerReference w:type="default" r:id="rId19"/>
      <w:footerReference w:type="default" r:id="rId20"/>
      <w:pgSz w:w="12240" w:h="15840"/>
      <w:pgMar w:top="81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30109" w14:textId="77777777" w:rsidR="00AF50DA" w:rsidRDefault="00AF50DA">
      <w:pPr>
        <w:spacing w:after="0" w:line="240" w:lineRule="auto"/>
      </w:pPr>
      <w:r>
        <w:separator/>
      </w:r>
    </w:p>
  </w:endnote>
  <w:endnote w:type="continuationSeparator" w:id="0">
    <w:p w14:paraId="561E7F4C" w14:textId="77777777" w:rsidR="00AF50DA" w:rsidRDefault="00AF50DA">
      <w:pPr>
        <w:spacing w:after="0" w:line="240" w:lineRule="auto"/>
      </w:pPr>
      <w:r>
        <w:continuationSeparator/>
      </w:r>
    </w:p>
  </w:endnote>
  <w:endnote w:type="continuationNotice" w:id="1">
    <w:p w14:paraId="6F27A804" w14:textId="77777777" w:rsidR="00AF50DA" w:rsidRDefault="00AF5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37B7" w14:textId="4DED31BA" w:rsidR="0208C9A5" w:rsidRDefault="17098797" w:rsidP="00053B05">
    <w:pPr>
      <w:pStyle w:val="Footer"/>
      <w:ind w:left="6480"/>
      <w:jc w:val="both"/>
    </w:pPr>
    <w:r>
      <w:rPr>
        <w:noProof/>
      </w:rPr>
      <w:drawing>
        <wp:inline distT="0" distB="0" distL="0" distR="0" wp14:anchorId="7FCE7793" wp14:editId="487F1383">
          <wp:extent cx="1889760" cy="450768"/>
          <wp:effectExtent l="0" t="0" r="0" b="6985"/>
          <wp:docPr id="15" name="Picture 105228414" descr="Don &amp; Associa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28414"/>
                  <pic:cNvPicPr/>
                </pic:nvPicPr>
                <pic:blipFill>
                  <a:blip r:embed="rId1">
                    <a:extLst>
                      <a:ext uri="{28A0092B-C50C-407E-A947-70E740481C1C}">
                        <a14:useLocalDpi xmlns:a14="http://schemas.microsoft.com/office/drawing/2010/main" val="0"/>
                      </a:ext>
                    </a:extLst>
                  </a:blip>
                  <a:stretch>
                    <a:fillRect/>
                  </a:stretch>
                </pic:blipFill>
                <pic:spPr>
                  <a:xfrm>
                    <a:off x="0" y="0"/>
                    <a:ext cx="1889760" cy="4507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83DC" w14:textId="77777777" w:rsidR="00AF50DA" w:rsidRDefault="00AF50DA">
      <w:pPr>
        <w:spacing w:after="0" w:line="240" w:lineRule="auto"/>
      </w:pPr>
      <w:r>
        <w:separator/>
      </w:r>
    </w:p>
  </w:footnote>
  <w:footnote w:type="continuationSeparator" w:id="0">
    <w:p w14:paraId="5BA7D67B" w14:textId="77777777" w:rsidR="00AF50DA" w:rsidRDefault="00AF50DA">
      <w:pPr>
        <w:spacing w:after="0" w:line="240" w:lineRule="auto"/>
      </w:pPr>
      <w:r>
        <w:continuationSeparator/>
      </w:r>
    </w:p>
  </w:footnote>
  <w:footnote w:type="continuationNotice" w:id="1">
    <w:p w14:paraId="25D1AEC9" w14:textId="77777777" w:rsidR="00AF50DA" w:rsidRDefault="00AF50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08C9A5" w14:paraId="52AA7049" w14:textId="77777777" w:rsidTr="0208C9A5">
      <w:tc>
        <w:tcPr>
          <w:tcW w:w="3120" w:type="dxa"/>
        </w:tcPr>
        <w:p w14:paraId="4E409DD3" w14:textId="739807DE" w:rsidR="0208C9A5" w:rsidRDefault="0208C9A5" w:rsidP="0208C9A5">
          <w:pPr>
            <w:pStyle w:val="Header"/>
            <w:ind w:left="-115"/>
          </w:pPr>
        </w:p>
      </w:tc>
      <w:tc>
        <w:tcPr>
          <w:tcW w:w="3120" w:type="dxa"/>
        </w:tcPr>
        <w:p w14:paraId="3B1D1D82" w14:textId="3CCF2C1F" w:rsidR="0208C9A5" w:rsidRDefault="0208C9A5" w:rsidP="0208C9A5">
          <w:pPr>
            <w:pStyle w:val="Header"/>
            <w:jc w:val="center"/>
          </w:pPr>
        </w:p>
      </w:tc>
      <w:tc>
        <w:tcPr>
          <w:tcW w:w="3120" w:type="dxa"/>
        </w:tcPr>
        <w:p w14:paraId="65BCE2E9" w14:textId="577A973F" w:rsidR="0208C9A5" w:rsidRDefault="0208C9A5" w:rsidP="0208C9A5">
          <w:pPr>
            <w:pStyle w:val="Header"/>
            <w:ind w:right="-115"/>
            <w:jc w:val="right"/>
          </w:pPr>
        </w:p>
      </w:tc>
    </w:tr>
  </w:tbl>
  <w:p w14:paraId="56BB48CB" w14:textId="58DB78D5" w:rsidR="0208C9A5" w:rsidRDefault="0208C9A5" w:rsidP="0208C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7D2"/>
    <w:multiLevelType w:val="hybridMultilevel"/>
    <w:tmpl w:val="5F0CAFFA"/>
    <w:lvl w:ilvl="0" w:tplc="5F1AD26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C4C26"/>
    <w:multiLevelType w:val="hybridMultilevel"/>
    <w:tmpl w:val="1438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B6D41"/>
    <w:multiLevelType w:val="hybridMultilevel"/>
    <w:tmpl w:val="299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54EB7"/>
    <w:multiLevelType w:val="hybridMultilevel"/>
    <w:tmpl w:val="3146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23A1F"/>
    <w:multiLevelType w:val="hybridMultilevel"/>
    <w:tmpl w:val="0E3C8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86011"/>
    <w:multiLevelType w:val="hybridMultilevel"/>
    <w:tmpl w:val="5B7C0B42"/>
    <w:lvl w:ilvl="0" w:tplc="5F1AD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E6714"/>
    <w:multiLevelType w:val="hybridMultilevel"/>
    <w:tmpl w:val="E988B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93C1C"/>
    <w:multiLevelType w:val="hybridMultilevel"/>
    <w:tmpl w:val="225A2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5B4A"/>
    <w:multiLevelType w:val="hybridMultilevel"/>
    <w:tmpl w:val="4434F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067299">
    <w:abstractNumId w:val="1"/>
  </w:num>
  <w:num w:numId="2" w16cid:durableId="1612395200">
    <w:abstractNumId w:val="5"/>
  </w:num>
  <w:num w:numId="3" w16cid:durableId="1906181997">
    <w:abstractNumId w:val="0"/>
  </w:num>
  <w:num w:numId="4" w16cid:durableId="1277903360">
    <w:abstractNumId w:val="4"/>
  </w:num>
  <w:num w:numId="5" w16cid:durableId="1955626559">
    <w:abstractNumId w:val="7"/>
  </w:num>
  <w:num w:numId="6" w16cid:durableId="1481534101">
    <w:abstractNumId w:val="2"/>
  </w:num>
  <w:num w:numId="7" w16cid:durableId="1330328231">
    <w:abstractNumId w:val="6"/>
  </w:num>
  <w:num w:numId="8" w16cid:durableId="798643302">
    <w:abstractNumId w:val="8"/>
  </w:num>
  <w:num w:numId="9" w16cid:durableId="1167943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NzA2NrIwNDO2NDBX0lEKTi0uzszPAykwqQUAcqHCUywAAAA="/>
  </w:docVars>
  <w:rsids>
    <w:rsidRoot w:val="154C2842"/>
    <w:rsid w:val="00053B05"/>
    <w:rsid w:val="001434EF"/>
    <w:rsid w:val="0027568A"/>
    <w:rsid w:val="00295571"/>
    <w:rsid w:val="002A4B25"/>
    <w:rsid w:val="002B7CC8"/>
    <w:rsid w:val="00311CD2"/>
    <w:rsid w:val="00326277"/>
    <w:rsid w:val="00346173"/>
    <w:rsid w:val="003C6233"/>
    <w:rsid w:val="004021B7"/>
    <w:rsid w:val="00422307"/>
    <w:rsid w:val="00496C16"/>
    <w:rsid w:val="004D6A6E"/>
    <w:rsid w:val="005A1327"/>
    <w:rsid w:val="00663EF6"/>
    <w:rsid w:val="006776F2"/>
    <w:rsid w:val="006C11F2"/>
    <w:rsid w:val="006C12DB"/>
    <w:rsid w:val="007700C9"/>
    <w:rsid w:val="007D3CA2"/>
    <w:rsid w:val="008A28FD"/>
    <w:rsid w:val="008C6BE4"/>
    <w:rsid w:val="009464FA"/>
    <w:rsid w:val="0099520E"/>
    <w:rsid w:val="009D30CE"/>
    <w:rsid w:val="00A56228"/>
    <w:rsid w:val="00AC5B0A"/>
    <w:rsid w:val="00AF50DA"/>
    <w:rsid w:val="00B0943A"/>
    <w:rsid w:val="00B20EEA"/>
    <w:rsid w:val="00BD4DA4"/>
    <w:rsid w:val="00D92DF0"/>
    <w:rsid w:val="00D93026"/>
    <w:rsid w:val="00E3403B"/>
    <w:rsid w:val="00E64128"/>
    <w:rsid w:val="00EA74CD"/>
    <w:rsid w:val="00ED7553"/>
    <w:rsid w:val="00FF78B3"/>
    <w:rsid w:val="0208C9A5"/>
    <w:rsid w:val="02E3E39C"/>
    <w:rsid w:val="0524BE97"/>
    <w:rsid w:val="0645A87E"/>
    <w:rsid w:val="06CC81EC"/>
    <w:rsid w:val="06FA093A"/>
    <w:rsid w:val="0740E9C5"/>
    <w:rsid w:val="07C22239"/>
    <w:rsid w:val="08270B80"/>
    <w:rsid w:val="087DC0DD"/>
    <w:rsid w:val="0A64129E"/>
    <w:rsid w:val="0B1EF297"/>
    <w:rsid w:val="0C17B10C"/>
    <w:rsid w:val="0D0A0939"/>
    <w:rsid w:val="0D4B19DC"/>
    <w:rsid w:val="0E8A1C9B"/>
    <w:rsid w:val="0F8A62F9"/>
    <w:rsid w:val="103A20E0"/>
    <w:rsid w:val="10AE3967"/>
    <w:rsid w:val="126EE972"/>
    <w:rsid w:val="1465ED16"/>
    <w:rsid w:val="147CDE08"/>
    <w:rsid w:val="14E1F86E"/>
    <w:rsid w:val="154C2842"/>
    <w:rsid w:val="15B8D52A"/>
    <w:rsid w:val="15D65D5B"/>
    <w:rsid w:val="164B3C16"/>
    <w:rsid w:val="16CF3483"/>
    <w:rsid w:val="16E334C5"/>
    <w:rsid w:val="17098797"/>
    <w:rsid w:val="17CD6D0D"/>
    <w:rsid w:val="180908FF"/>
    <w:rsid w:val="19FA05A2"/>
    <w:rsid w:val="1A361C51"/>
    <w:rsid w:val="1A4AC5E6"/>
    <w:rsid w:val="1C1C0A0E"/>
    <w:rsid w:val="1C26DC44"/>
    <w:rsid w:val="1C38C296"/>
    <w:rsid w:val="1D4B5EC9"/>
    <w:rsid w:val="1E64D8E0"/>
    <w:rsid w:val="1F4459AE"/>
    <w:rsid w:val="1F71A057"/>
    <w:rsid w:val="200F939B"/>
    <w:rsid w:val="20EDEBD0"/>
    <w:rsid w:val="2107CABD"/>
    <w:rsid w:val="21557609"/>
    <w:rsid w:val="227E7521"/>
    <w:rsid w:val="2399AFA5"/>
    <w:rsid w:val="239C483D"/>
    <w:rsid w:val="24B39EB3"/>
    <w:rsid w:val="26D8D0B1"/>
    <w:rsid w:val="27A3D576"/>
    <w:rsid w:val="29CE06BC"/>
    <w:rsid w:val="29DB7A14"/>
    <w:rsid w:val="2A09897B"/>
    <w:rsid w:val="2AC6C4E9"/>
    <w:rsid w:val="2AD5AAC5"/>
    <w:rsid w:val="2ADD8DBD"/>
    <w:rsid w:val="2B5DBD71"/>
    <w:rsid w:val="2D1D64BB"/>
    <w:rsid w:val="2DFE980C"/>
    <w:rsid w:val="2E0AEAA8"/>
    <w:rsid w:val="2E2ACAF3"/>
    <w:rsid w:val="2E6453D2"/>
    <w:rsid w:val="2EB4BA05"/>
    <w:rsid w:val="2EFE8FCC"/>
    <w:rsid w:val="2FD8225C"/>
    <w:rsid w:val="2FD89642"/>
    <w:rsid w:val="30426ABD"/>
    <w:rsid w:val="30E32CFD"/>
    <w:rsid w:val="3176E0A0"/>
    <w:rsid w:val="31A5A682"/>
    <w:rsid w:val="31E0EA5E"/>
    <w:rsid w:val="333E7A3D"/>
    <w:rsid w:val="33A22F40"/>
    <w:rsid w:val="33AD2A22"/>
    <w:rsid w:val="33D2512F"/>
    <w:rsid w:val="340D1999"/>
    <w:rsid w:val="37BBD5D3"/>
    <w:rsid w:val="3A8C5F8E"/>
    <w:rsid w:val="3C2B0817"/>
    <w:rsid w:val="3CD47E19"/>
    <w:rsid w:val="3CE3B57E"/>
    <w:rsid w:val="3D069F51"/>
    <w:rsid w:val="3D5C105E"/>
    <w:rsid w:val="3E54B4A2"/>
    <w:rsid w:val="3E9D6C95"/>
    <w:rsid w:val="3F1D11C7"/>
    <w:rsid w:val="3FE2B621"/>
    <w:rsid w:val="41739D76"/>
    <w:rsid w:val="429FD4B3"/>
    <w:rsid w:val="42A6B545"/>
    <w:rsid w:val="43CDCD56"/>
    <w:rsid w:val="43D5F579"/>
    <w:rsid w:val="445D8C7F"/>
    <w:rsid w:val="44D34FD5"/>
    <w:rsid w:val="4555195D"/>
    <w:rsid w:val="455BFB87"/>
    <w:rsid w:val="45A54D1E"/>
    <w:rsid w:val="4690898F"/>
    <w:rsid w:val="46F7590A"/>
    <w:rsid w:val="476758BF"/>
    <w:rsid w:val="4793898C"/>
    <w:rsid w:val="48078EAC"/>
    <w:rsid w:val="483FB07C"/>
    <w:rsid w:val="48BAC89F"/>
    <w:rsid w:val="48E6B09D"/>
    <w:rsid w:val="49720A48"/>
    <w:rsid w:val="4AF580C8"/>
    <w:rsid w:val="4AFD55C5"/>
    <w:rsid w:val="4C29124F"/>
    <w:rsid w:val="4C5BB774"/>
    <w:rsid w:val="4DD6A3B8"/>
    <w:rsid w:val="4E888603"/>
    <w:rsid w:val="4F22ED61"/>
    <w:rsid w:val="4F509F5D"/>
    <w:rsid w:val="4FFEE79D"/>
    <w:rsid w:val="500B684E"/>
    <w:rsid w:val="50635A62"/>
    <w:rsid w:val="515FF335"/>
    <w:rsid w:val="5246BB00"/>
    <w:rsid w:val="5260E13B"/>
    <w:rsid w:val="5300C7DF"/>
    <w:rsid w:val="54816B5F"/>
    <w:rsid w:val="5660C8B4"/>
    <w:rsid w:val="573CCEA8"/>
    <w:rsid w:val="5746556B"/>
    <w:rsid w:val="57EEE1C1"/>
    <w:rsid w:val="588F4E1E"/>
    <w:rsid w:val="58AF8013"/>
    <w:rsid w:val="58DD7D04"/>
    <w:rsid w:val="59313E5F"/>
    <w:rsid w:val="59C5DA40"/>
    <w:rsid w:val="5A3A811B"/>
    <w:rsid w:val="5A87C830"/>
    <w:rsid w:val="5C6CD7DF"/>
    <w:rsid w:val="5CA87EA7"/>
    <w:rsid w:val="5D7E0267"/>
    <w:rsid w:val="5E38BC77"/>
    <w:rsid w:val="6044DAC4"/>
    <w:rsid w:val="61AEEF1F"/>
    <w:rsid w:val="61FC6970"/>
    <w:rsid w:val="62AFCD00"/>
    <w:rsid w:val="65693271"/>
    <w:rsid w:val="6582CE19"/>
    <w:rsid w:val="65F029FD"/>
    <w:rsid w:val="675D78E3"/>
    <w:rsid w:val="67FA11E4"/>
    <w:rsid w:val="684897C6"/>
    <w:rsid w:val="68F34047"/>
    <w:rsid w:val="691FC9FE"/>
    <w:rsid w:val="69534960"/>
    <w:rsid w:val="698D8D07"/>
    <w:rsid w:val="699EDB75"/>
    <w:rsid w:val="69ADF242"/>
    <w:rsid w:val="6AA1B34C"/>
    <w:rsid w:val="6B9B8AC9"/>
    <w:rsid w:val="6BC90612"/>
    <w:rsid w:val="6C8E8242"/>
    <w:rsid w:val="6D499A66"/>
    <w:rsid w:val="6D4B57BF"/>
    <w:rsid w:val="6EED0374"/>
    <w:rsid w:val="6F5D1EBF"/>
    <w:rsid w:val="70653D9F"/>
    <w:rsid w:val="70C0E3CE"/>
    <w:rsid w:val="71A122EF"/>
    <w:rsid w:val="71E24314"/>
    <w:rsid w:val="729137CF"/>
    <w:rsid w:val="740FB988"/>
    <w:rsid w:val="746CAC30"/>
    <w:rsid w:val="74D0648E"/>
    <w:rsid w:val="7738CFBD"/>
    <w:rsid w:val="77B11233"/>
    <w:rsid w:val="77DB4A29"/>
    <w:rsid w:val="781FC3B2"/>
    <w:rsid w:val="78853BCF"/>
    <w:rsid w:val="794ED84F"/>
    <w:rsid w:val="7A15BB3B"/>
    <w:rsid w:val="7DCB07A2"/>
    <w:rsid w:val="7E58FBB7"/>
    <w:rsid w:val="7E92FF2A"/>
    <w:rsid w:val="7EDA808D"/>
    <w:rsid w:val="7F081151"/>
    <w:rsid w:val="7F11F418"/>
    <w:rsid w:val="7F17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2842"/>
  <w15:chartTrackingRefBased/>
  <w15:docId w15:val="{60995F7A-E405-4B51-87D1-0A96E2F1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77"/>
    <w:pPr>
      <w:keepNext/>
      <w:keepLines/>
      <w:spacing w:before="24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326277"/>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326277"/>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326277"/>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1434EF"/>
    <w:pPr>
      <w:outlineLvl w:val="9"/>
    </w:pPr>
    <w:rPr>
      <w:b w:val="0"/>
      <w:bCs w:val="0"/>
      <w:color w:val="2F5496" w:themeColor="accent1" w:themeShade="BF"/>
    </w:rPr>
  </w:style>
  <w:style w:type="paragraph" w:styleId="TOC1">
    <w:name w:val="toc 1"/>
    <w:basedOn w:val="Normal"/>
    <w:next w:val="Normal"/>
    <w:autoRedefine/>
    <w:uiPriority w:val="39"/>
    <w:unhideWhenUsed/>
    <w:rsid w:val="001434EF"/>
    <w:pPr>
      <w:spacing w:after="100"/>
    </w:pPr>
  </w:style>
  <w:style w:type="paragraph" w:styleId="TOC2">
    <w:name w:val="toc 2"/>
    <w:basedOn w:val="Normal"/>
    <w:next w:val="Normal"/>
    <w:autoRedefine/>
    <w:uiPriority w:val="39"/>
    <w:unhideWhenUsed/>
    <w:rsid w:val="001434EF"/>
    <w:pPr>
      <w:spacing w:after="100"/>
      <w:ind w:left="220"/>
    </w:pPr>
  </w:style>
  <w:style w:type="character" w:styleId="Hyperlink">
    <w:name w:val="Hyperlink"/>
    <w:basedOn w:val="DefaultParagraphFont"/>
    <w:uiPriority w:val="99"/>
    <w:unhideWhenUsed/>
    <w:rsid w:val="001434EF"/>
    <w:rPr>
      <w:color w:val="0563C1" w:themeColor="hyperlink"/>
      <w:u w:val="single"/>
    </w:rPr>
  </w:style>
  <w:style w:type="paragraph" w:styleId="ListParagraph">
    <w:name w:val="List Paragraph"/>
    <w:basedOn w:val="Normal"/>
    <w:uiPriority w:val="34"/>
    <w:qFormat/>
    <w:rsid w:val="008C6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Props1.xml><?xml version="1.0" encoding="utf-8"?>
<ds:datastoreItem xmlns:ds="http://schemas.openxmlformats.org/officeDocument/2006/customXml" ds:itemID="{C03856AA-32F2-476E-BA23-12D0F71508F6}">
  <ds:schemaRefs>
    <ds:schemaRef ds:uri="http://schemas.microsoft.com/sharepoint/v3/contenttype/forms"/>
  </ds:schemaRefs>
</ds:datastoreItem>
</file>

<file path=customXml/itemProps2.xml><?xml version="1.0" encoding="utf-8"?>
<ds:datastoreItem xmlns:ds="http://schemas.openxmlformats.org/officeDocument/2006/customXml" ds:itemID="{86FC6AAB-9852-4633-9AC4-B0941084E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C711B2-B047-45AA-A341-8E2AD72E74EB}">
  <ds:schemaRefs>
    <ds:schemaRef ds:uri="http://schemas.openxmlformats.org/officeDocument/2006/bibliography"/>
  </ds:schemaRefs>
</ds:datastoreItem>
</file>

<file path=customXml/itemProps4.xml><?xml version="1.0" encoding="utf-8"?>
<ds:datastoreItem xmlns:ds="http://schemas.openxmlformats.org/officeDocument/2006/customXml" ds:itemID="{2BACC7CF-218D-4724-A080-25B546E88933}">
  <ds:schemaRefs>
    <ds:schemaRef ds:uri="http://schemas.microsoft.com/office/2006/metadata/properties"/>
    <ds:schemaRef ds:uri="http://schemas.microsoft.com/office/infopath/2007/PartnerControls"/>
    <ds:schemaRef ds:uri="d6bdd6d0-03ec-49c9-9ca3-ad6d5cb1bde4"/>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reece zunino</cp:lastModifiedBy>
  <cp:revision>12</cp:revision>
  <dcterms:created xsi:type="dcterms:W3CDTF">2020-06-12T18:38:00Z</dcterms:created>
  <dcterms:modified xsi:type="dcterms:W3CDTF">2022-11-13T15:15:00Z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