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E0A" w:rsidRPr="00B55401" w:rsidRDefault="00851E0A" w:rsidP="00851E0A">
      <w:pPr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</w:p>
    <w:p w:rsidR="00851E0A" w:rsidRPr="00B55401" w:rsidRDefault="00851E0A" w:rsidP="00851E0A">
      <w:pPr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r w:rsidRPr="00B55401">
        <w:rPr>
          <w:rFonts w:ascii="Calisto MT" w:hAnsi="Calisto MT"/>
          <w:sz w:val="32"/>
          <w:szCs w:val="32"/>
        </w:rPr>
        <w:t>NAME- ________________        CLASS -___________</w:t>
      </w:r>
    </w:p>
    <w:p w:rsidR="00851E0A" w:rsidRPr="00B55401" w:rsidRDefault="00851E0A" w:rsidP="00851E0A">
      <w:pPr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r w:rsidRPr="00B55401">
        <w:rPr>
          <w:rFonts w:ascii="Calisto MT" w:hAnsi="Calisto MT"/>
          <w:sz w:val="32"/>
          <w:szCs w:val="32"/>
        </w:rPr>
        <w:t>SCHOOL- _____________________________________</w:t>
      </w:r>
    </w:p>
    <w:p w:rsidR="00851E0A" w:rsidRPr="00B55401" w:rsidRDefault="00851E0A" w:rsidP="00851E0A">
      <w:pPr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sz w:val="32"/>
          <w:szCs w:val="32"/>
        </w:rPr>
      </w:pPr>
      <w:r w:rsidRPr="00B55401">
        <w:rPr>
          <w:rFonts w:ascii="Calisto MT" w:hAnsi="Calisto MT"/>
          <w:sz w:val="32"/>
          <w:szCs w:val="32"/>
        </w:rPr>
        <w:t>--------------------------------------------------------------------------------------------------</w:t>
      </w:r>
    </w:p>
    <w:p w:rsidR="00851E0A" w:rsidRPr="00B55401" w:rsidRDefault="00851E0A" w:rsidP="00851E0A">
      <w:pPr>
        <w:pStyle w:val="Title"/>
        <w:tabs>
          <w:tab w:val="left" w:pos="1620"/>
        </w:tabs>
        <w:spacing w:line="360" w:lineRule="auto"/>
        <w:ind w:left="1530" w:right="836" w:hanging="90"/>
        <w:jc w:val="both"/>
        <w:rPr>
          <w:rFonts w:ascii="Calisto MT" w:hAnsi="Calisto MT"/>
          <w:b/>
          <w:sz w:val="32"/>
          <w:szCs w:val="32"/>
        </w:rPr>
      </w:pPr>
      <w:r w:rsidRPr="00B55401">
        <w:rPr>
          <w:rFonts w:ascii="Calisto MT" w:hAnsi="Calisto MT"/>
          <w:b/>
          <w:sz w:val="32"/>
          <w:szCs w:val="32"/>
        </w:rPr>
        <w:t xml:space="preserve">Q. Pick out </w:t>
      </w:r>
      <w:r w:rsidRPr="00B55401">
        <w:rPr>
          <w:rFonts w:ascii="Calisto MT" w:hAnsi="Calisto MT"/>
          <w:b/>
          <w:color w:val="0E101A"/>
          <w:sz w:val="32"/>
          <w:szCs w:val="32"/>
        </w:rPr>
        <w:t>Collective</w:t>
      </w:r>
      <w:r w:rsidRPr="00B55401">
        <w:rPr>
          <w:rFonts w:ascii="Calisto MT" w:hAnsi="Calisto MT"/>
          <w:b/>
          <w:sz w:val="32"/>
          <w:szCs w:val="32"/>
        </w:rPr>
        <w:t xml:space="preserve"> Noun from the following sentences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Our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class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took a field trip to the history museum.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herd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of sheep ran across the prairie, leaving a massive dust cloud in its wake.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We waited anxiously for the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group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to come to a verdict.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This year’s cricket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team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includes three players who are over six feet tall.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Napoleon’s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army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was finally defeated at War.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 town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council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has approved plans to create a new park.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He comes from a huge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family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he’s the youngest of eleven kids.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 rock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group of people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has been on tour for months.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Everyone in the 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audience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applauded loudly when bob appeared on stage.</w:t>
      </w:r>
    </w:p>
    <w:p w:rsidR="00851E0A" w:rsidRPr="00B55401" w:rsidRDefault="00851E0A" w:rsidP="00851E0A">
      <w:pPr>
        <w:numPr>
          <w:ilvl w:val="0"/>
          <w:numId w:val="1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An archipelago is called a </w:t>
      </w:r>
      <w:r w:rsidRPr="00B55401">
        <w:rPr>
          <w:rFonts w:ascii="Calisto MT" w:eastAsia="Times New Roman" w:hAnsi="Calisto MT" w:cs="Segoe UI"/>
          <w:bCs/>
          <w:color w:val="000000" w:themeColor="text1"/>
          <w:sz w:val="32"/>
          <w:szCs w:val="32"/>
          <w:lang w:eastAsia="en-IN"/>
        </w:rPr>
        <w:t>chain</w:t>
      </w: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 of islands.</w:t>
      </w:r>
    </w:p>
    <w:p w:rsidR="00851E0A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Pr="00B55401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Pr="00B55401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Pr="00B55401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</w:p>
    <w:p w:rsidR="00851E0A" w:rsidRPr="00B55401" w:rsidRDefault="00851E0A" w:rsidP="00851E0A">
      <w:pPr>
        <w:tabs>
          <w:tab w:val="left" w:pos="1440"/>
          <w:tab w:val="left" w:pos="1620"/>
        </w:tabs>
        <w:spacing w:line="360" w:lineRule="auto"/>
        <w:ind w:left="1530" w:right="836" w:hanging="90"/>
        <w:jc w:val="both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  <w:proofErr w:type="gramStart"/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Answers.</w:t>
      </w:r>
      <w:proofErr w:type="gramEnd"/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Our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class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took a field trip to the history museum.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herd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of sheep ran across the prairie, leaving a massive dust cloud in its wake.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We waited anxiously for the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group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to come to a verdict.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This year’s cricket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team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includes three players who are over six feet tall.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Napoleon’s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army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was finally defeated at War.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 town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council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has approved plans to create a new park.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He comes from a huge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family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he’s the youngest of eleven kids.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The rock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group</w:t>
      </w:r>
      <w:r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 xml:space="preserve"> </w:t>
      </w:r>
      <w:r w:rsidRPr="00B55401">
        <w:rPr>
          <w:rFonts w:ascii="Calisto MT" w:eastAsia="Times New Roman" w:hAnsi="Calisto MT" w:cstheme="minorHAnsi"/>
          <w:bCs/>
          <w:color w:val="000000" w:themeColor="text1"/>
          <w:sz w:val="32"/>
          <w:szCs w:val="32"/>
          <w:lang w:eastAsia="en-IN"/>
        </w:rPr>
        <w:t>of people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has been on tour for months.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Everyone in the </w:t>
      </w:r>
      <w:r w:rsidRPr="00B55401">
        <w:rPr>
          <w:rFonts w:ascii="Calisto MT" w:eastAsia="Times New Roman" w:hAnsi="Calisto MT" w:cstheme="minorHAnsi"/>
          <w:b/>
          <w:bCs/>
          <w:color w:val="000000" w:themeColor="text1"/>
          <w:sz w:val="32"/>
          <w:szCs w:val="32"/>
          <w:lang w:eastAsia="en-IN"/>
        </w:rPr>
        <w:t>audience</w:t>
      </w:r>
      <w:r w:rsidRPr="00B55401">
        <w:rPr>
          <w:rFonts w:ascii="Calisto MT" w:eastAsia="Times New Roman" w:hAnsi="Calisto MT" w:cstheme="minorHAnsi"/>
          <w:color w:val="000000" w:themeColor="text1"/>
          <w:sz w:val="32"/>
          <w:szCs w:val="32"/>
          <w:lang w:eastAsia="en-IN"/>
        </w:rPr>
        <w:t> applauded loudly when bob appeared on stage.</w:t>
      </w:r>
    </w:p>
    <w:p w:rsidR="00851E0A" w:rsidRPr="00B55401" w:rsidRDefault="00851E0A" w:rsidP="00851E0A">
      <w:pPr>
        <w:numPr>
          <w:ilvl w:val="0"/>
          <w:numId w:val="2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530" w:right="836" w:hanging="90"/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</w:pP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An archipelago is called a </w:t>
      </w:r>
      <w:r w:rsidRPr="00B55401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  <w:lang w:eastAsia="en-IN"/>
        </w:rPr>
        <w:t>chain</w:t>
      </w: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  <w:lang w:eastAsia="en-IN"/>
        </w:rPr>
        <w:t> of islands.</w:t>
      </w:r>
    </w:p>
    <w:sectPr w:rsidR="00851E0A" w:rsidRPr="00B55401" w:rsidSect="00D44B20">
      <w:footerReference w:type="default" r:id="rId5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4B20" w:rsidRPr="00D44B20" w:rsidRDefault="00851E0A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</w:t>
    </w:r>
    <w:r>
      <w:rPr>
        <w:sz w:val="32"/>
        <w:szCs w:val="32"/>
      </w:rPr>
      <w:t xml:space="preserve">                                                                                                                       Q.W.A.C.K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51E0A"/>
    <w:rsid w:val="0085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E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1E0A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851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E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2</cp:revision>
  <dcterms:created xsi:type="dcterms:W3CDTF">2022-05-12T05:48:00Z</dcterms:created>
  <dcterms:modified xsi:type="dcterms:W3CDTF">2022-05-12T05:50:00Z</dcterms:modified>
</cp:coreProperties>
</file>