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97" w:rsidRPr="00681397" w:rsidRDefault="00681397" w:rsidP="0068139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  <w:color w:val="303336"/>
          <w:spacing w:val="3"/>
          <w:sz w:val="96"/>
          <w:szCs w:val="96"/>
        </w:rPr>
      </w:pPr>
      <w:r w:rsidRPr="00681397">
        <w:rPr>
          <w:rFonts w:asciiTheme="minorHAnsi" w:hAnsiTheme="minorHAnsi" w:cstheme="minorHAnsi"/>
          <w:color w:val="303336"/>
          <w:spacing w:val="3"/>
          <w:sz w:val="96"/>
          <w:szCs w:val="96"/>
        </w:rPr>
        <w:t xml:space="preserve">ADVERBS: </w:t>
      </w:r>
      <w:bookmarkStart w:id="0" w:name="_GoBack"/>
      <w:bookmarkEnd w:id="0"/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  <w:color w:val="303336"/>
          <w:spacing w:val="3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  <w:color w:val="303336"/>
          <w:spacing w:val="3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 xml:space="preserve">Adverb </w:t>
      </w: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are</w:t>
      </w:r>
      <w:proofErr w:type="gramEnd"/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 xml:space="preserve"> words that usually modify—that is, they limit or restrict the meaning of—</w:t>
      </w:r>
      <w:hyperlink r:id="rId6" w:history="1">
        <w:r>
          <w:rPr>
            <w:rStyle w:val="Hyperlink"/>
            <w:rFonts w:asciiTheme="minorHAnsi" w:hAnsiTheme="minorHAnsi" w:cstheme="minorHAnsi"/>
            <w:color w:val="265667"/>
            <w:spacing w:val="3"/>
            <w:sz w:val="28"/>
            <w:szCs w:val="28"/>
            <w:bdr w:val="none" w:sz="0" w:space="0" w:color="auto" w:frame="1"/>
          </w:rPr>
          <w:t>verbs</w:t>
        </w:r>
      </w:hyperlink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. They may also modify adjectives, other adverbs, phrases, or even entire sentences.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  <w:color w:val="303336"/>
          <w:spacing w:val="3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  <w:color w:val="303336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An adverb answers the question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when</w:t>
      </w:r>
      <w:proofErr w:type="gramStart"/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?</w:t>
      </w: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,</w:t>
      </w:r>
      <w:proofErr w:type="gramEnd"/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where?</w:t>
      </w: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,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how?</w:t>
      </w: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,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how much?</w:t>
      </w: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,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how long?</w:t>
      </w: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, or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how often?</w:t>
      </w: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:</w:t>
      </w:r>
    </w:p>
    <w:p w:rsidR="00681397" w:rsidRDefault="00681397" w:rsidP="006813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  <w:color w:val="303336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The elections are coming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soon.</w:t>
      </w:r>
    </w:p>
    <w:p w:rsidR="00681397" w:rsidRDefault="00681397" w:rsidP="006813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  <w:color w:val="303336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They only shopped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locally.</w:t>
      </w:r>
    </w:p>
    <w:p w:rsidR="00681397" w:rsidRDefault="00681397" w:rsidP="006813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  <w:color w:val="303336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They are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happily</w:t>
      </w: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 married.</w:t>
      </w:r>
    </w:p>
    <w:p w:rsidR="00681397" w:rsidRDefault="00681397" w:rsidP="006813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  <w:color w:val="303336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The roads are </w:t>
      </w:r>
      <w:r>
        <w:rPr>
          <w:rStyle w:val="Emphasis"/>
          <w:rFonts w:asciiTheme="minorHAnsi" w:eastAsiaTheme="majorEastAsia" w:hAnsiTheme="minorHAnsi" w:cstheme="minorHAnsi"/>
          <w:color w:val="303336"/>
          <w:spacing w:val="3"/>
          <w:sz w:val="28"/>
          <w:szCs w:val="28"/>
          <w:bdr w:val="none" w:sz="0" w:space="0" w:color="auto" w:frame="1"/>
        </w:rPr>
        <w:t>very</w:t>
      </w:r>
      <w:r>
        <w:rPr>
          <w:rFonts w:asciiTheme="minorHAnsi" w:hAnsiTheme="minorHAnsi" w:cstheme="minorHAnsi"/>
          <w:color w:val="303336"/>
          <w:spacing w:val="3"/>
          <w:sz w:val="28"/>
          <w:szCs w:val="28"/>
        </w:rPr>
        <w:t> steep.</w:t>
      </w:r>
    </w:p>
    <w:p w:rsidR="00681397" w:rsidRDefault="00681397" w:rsidP="00681397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</w:pP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He stopped by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briefly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 to say hello.</w:t>
      </w:r>
    </w:p>
    <w:p w:rsidR="00681397" w:rsidRDefault="00681397" w:rsidP="006813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textAlignment w:val="baseline"/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</w:pP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My daughter calls me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regularly.</w:t>
      </w:r>
    </w:p>
    <w:p w:rsidR="00681397" w:rsidRDefault="00681397" w:rsidP="0068139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</w:pP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Most adverbs are formed by adding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ly</w:t>
      </w:r>
      <w:proofErr w:type="spellEnd"/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 to an adjective. If the adjective already ends in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-y,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 the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-y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 usually changes to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-i.</w:t>
      </w:r>
    </w:p>
    <w:p w:rsidR="00681397" w:rsidRDefault="00681397" w:rsidP="00681397">
      <w:pPr>
        <w:shd w:val="clear" w:color="auto" w:fill="FFFFFF"/>
        <w:spacing w:before="100" w:beforeAutospacing="1" w:after="100" w:afterAutospacing="1" w:line="330" w:lineRule="atLeast"/>
        <w:textAlignment w:val="baseline"/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</w:pP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br/>
      </w:r>
      <w:proofErr w:type="gramStart"/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bold</w:t>
      </w:r>
      <w:proofErr w:type="gramEnd"/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 xml:space="preserve"> / boldly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br/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solid / solidly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br/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interesting / interestingly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br/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heavy / heavily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br/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unnecessary / unnecessarily</w:t>
      </w:r>
    </w:p>
    <w:p w:rsidR="00681397" w:rsidRDefault="00681397" w:rsidP="0068139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</w:pP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There are, however, many common adverbs that do not end in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ly</w:t>
      </w:r>
      <w:proofErr w:type="spellEnd"/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 such as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again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also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just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never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often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soon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today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too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very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, and </w:t>
      </w:r>
      <w:r>
        <w:rPr>
          <w:rFonts w:eastAsia="Times New Roman" w:cstheme="minorHAnsi"/>
          <w:i/>
          <w:iCs/>
          <w:color w:val="303336"/>
          <w:spacing w:val="3"/>
          <w:sz w:val="28"/>
          <w:szCs w:val="28"/>
          <w:bdr w:val="none" w:sz="0" w:space="0" w:color="auto" w:frame="1"/>
          <w:lang w:eastAsia="en-IN"/>
        </w:rPr>
        <w:t>well</w:t>
      </w:r>
      <w:r>
        <w:rPr>
          <w:rFonts w:eastAsia="Times New Roman" w:cstheme="minorHAnsi"/>
          <w:color w:val="303336"/>
          <w:spacing w:val="3"/>
          <w:sz w:val="28"/>
          <w:szCs w:val="28"/>
          <w:lang w:eastAsia="en-IN"/>
        </w:rPr>
        <w:t>.</w:t>
      </w:r>
    </w:p>
    <w:p w:rsidR="004B3E7C" w:rsidRDefault="00681397"/>
    <w:p w:rsidR="00681397" w:rsidRDefault="00681397"/>
    <w:p w:rsidR="00681397" w:rsidRDefault="00681397"/>
    <w:p w:rsidR="00681397" w:rsidRDefault="00681397"/>
    <w:p w:rsidR="00681397" w:rsidRDefault="00681397"/>
    <w:p w:rsidR="00681397" w:rsidRDefault="00681397"/>
    <w:p w:rsidR="00681397" w:rsidRDefault="00681397"/>
    <w:p w:rsidR="00681397" w:rsidRDefault="00681397"/>
    <w:p w:rsidR="00681397" w:rsidRDefault="00681397"/>
    <w:p w:rsidR="00681397" w:rsidRDefault="00681397"/>
    <w:p w:rsidR="00681397" w:rsidRDefault="00681397" w:rsidP="00681397">
      <w:pPr>
        <w:pStyle w:val="Heading3"/>
        <w:numPr>
          <w:ilvl w:val="1"/>
          <w:numId w:val="2"/>
        </w:numPr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Cs w:val="0"/>
          <w:color w:val="444444"/>
          <w:sz w:val="40"/>
          <w:szCs w:val="40"/>
        </w:rPr>
      </w:pPr>
      <w:r>
        <w:rPr>
          <w:rFonts w:asciiTheme="minorHAnsi" w:hAnsiTheme="minorHAnsi" w:cstheme="minorHAnsi"/>
          <w:bCs w:val="0"/>
          <w:color w:val="444444"/>
          <w:sz w:val="40"/>
          <w:szCs w:val="40"/>
        </w:rPr>
        <w:t>Conjunctive Adverbs:</w:t>
      </w:r>
    </w:p>
    <w:p w:rsidR="00681397" w:rsidRDefault="00681397" w:rsidP="00681397"/>
    <w:p w:rsidR="00681397" w:rsidRPr="00681397" w:rsidRDefault="00681397" w:rsidP="00681397"/>
    <w:p w:rsidR="00681397" w:rsidRPr="00681397" w:rsidRDefault="00681397" w:rsidP="00681397">
      <w:pPr>
        <w:rPr>
          <w:sz w:val="32"/>
          <w:szCs w:val="32"/>
        </w:rPr>
      </w:pPr>
      <w:r w:rsidRPr="00681397">
        <w:rPr>
          <w:sz w:val="32"/>
          <w:szCs w:val="32"/>
        </w:rPr>
        <w:t>Definition</w:t>
      </w:r>
    </w:p>
    <w:p w:rsidR="00681397" w:rsidRP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32"/>
          <w:szCs w:val="32"/>
        </w:rPr>
      </w:pPr>
      <w:r w:rsidRPr="00681397">
        <w:rPr>
          <w:rFonts w:asciiTheme="minorHAnsi" w:hAnsiTheme="minorHAnsi" w:cstheme="minorHAnsi"/>
          <w:color w:val="444444"/>
          <w:sz w:val="32"/>
          <w:szCs w:val="32"/>
        </w:rPr>
        <w:t>A </w:t>
      </w:r>
      <w:r w:rsidRPr="00681397">
        <w:rPr>
          <w:rStyle w:val="Strong"/>
          <w:rFonts w:asciiTheme="minorHAnsi" w:hAnsiTheme="minorHAnsi" w:cstheme="minorHAnsi"/>
          <w:color w:val="444444"/>
          <w:sz w:val="32"/>
          <w:szCs w:val="32"/>
          <w:bdr w:val="none" w:sz="0" w:space="0" w:color="auto" w:frame="1"/>
        </w:rPr>
        <w:t>conjunctive adverb</w:t>
      </w:r>
      <w:r w:rsidRPr="00681397">
        <w:rPr>
          <w:rFonts w:asciiTheme="minorHAnsi" w:hAnsiTheme="minorHAnsi" w:cstheme="minorHAnsi"/>
          <w:color w:val="444444"/>
          <w:sz w:val="32"/>
          <w:szCs w:val="32"/>
        </w:rPr>
        <w:t> connects phrases or independent clauses. It provides transitions between ideas and shows relationships.</w:t>
      </w:r>
    </w:p>
    <w:p w:rsidR="00681397" w:rsidRP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32"/>
          <w:szCs w:val="32"/>
        </w:rPr>
      </w:pPr>
    </w:p>
    <w:p w:rsidR="00681397" w:rsidRP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32"/>
          <w:szCs w:val="32"/>
        </w:rPr>
      </w:pPr>
    </w:p>
    <w:p w:rsidR="00681397" w:rsidRP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32"/>
          <w:szCs w:val="32"/>
        </w:rPr>
      </w:pPr>
      <w:r w:rsidRPr="00681397">
        <w:rPr>
          <w:rFonts w:asciiTheme="minorHAnsi" w:hAnsiTheme="minorHAnsi" w:cstheme="minorHAnsi"/>
          <w:color w:val="444444"/>
          <w:sz w:val="32"/>
          <w:szCs w:val="32"/>
        </w:rPr>
        <w:t>Conjunctive adverbs are also called </w:t>
      </w:r>
      <w:r w:rsidRPr="00681397">
        <w:rPr>
          <w:rStyle w:val="Emphasis"/>
          <w:rFonts w:asciiTheme="minorHAnsi" w:hAnsiTheme="minorHAnsi" w:cstheme="minorHAnsi"/>
          <w:b/>
          <w:bCs/>
          <w:color w:val="444444"/>
          <w:sz w:val="32"/>
          <w:szCs w:val="32"/>
          <w:bdr w:val="none" w:sz="0" w:space="0" w:color="auto" w:frame="1"/>
        </w:rPr>
        <w:t>connectors</w:t>
      </w:r>
      <w:r w:rsidRPr="00681397">
        <w:rPr>
          <w:rFonts w:asciiTheme="minorHAnsi" w:hAnsiTheme="minorHAnsi" w:cstheme="minorHAnsi"/>
          <w:color w:val="444444"/>
          <w:sz w:val="32"/>
          <w:szCs w:val="32"/>
        </w:rPr>
        <w:t>.</w:t>
      </w:r>
    </w:p>
    <w:p w:rsidR="00681397" w:rsidRP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444444"/>
          <w:sz w:val="32"/>
          <w:szCs w:val="32"/>
          <w:bdr w:val="none" w:sz="0" w:space="0" w:color="auto" w:frame="1"/>
        </w:rPr>
      </w:pPr>
    </w:p>
    <w:p w:rsidR="00681397" w:rsidRP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32"/>
          <w:szCs w:val="32"/>
        </w:rPr>
      </w:pPr>
      <w:r w:rsidRPr="00681397">
        <w:rPr>
          <w:rStyle w:val="Strong"/>
          <w:rFonts w:asciiTheme="minorHAnsi" w:hAnsiTheme="minorHAnsi" w:cstheme="minorHAnsi"/>
          <w:color w:val="444444"/>
          <w:sz w:val="32"/>
          <w:szCs w:val="32"/>
          <w:bdr w:val="none" w:sz="0" w:space="0" w:color="auto" w:frame="1"/>
        </w:rPr>
        <w:t>Example:</w:t>
      </w:r>
    </w:p>
    <w:p w:rsidR="00681397" w:rsidRPr="00681397" w:rsidRDefault="00681397" w:rsidP="0068139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32"/>
          <w:szCs w:val="32"/>
        </w:rPr>
      </w:pPr>
      <w:r w:rsidRPr="00681397">
        <w:rPr>
          <w:rFonts w:cstheme="minorHAnsi"/>
          <w:color w:val="444444"/>
          <w:spacing w:val="3"/>
          <w:sz w:val="32"/>
          <w:szCs w:val="32"/>
        </w:rPr>
        <w:t>It rained last night. </w:t>
      </w:r>
      <w:r w:rsidRPr="00681397">
        <w:rPr>
          <w:rFonts w:cstheme="minorHAnsi"/>
          <w:color w:val="444444"/>
          <w:spacing w:val="3"/>
          <w:sz w:val="32"/>
          <w:szCs w:val="32"/>
          <w:u w:val="single"/>
          <w:bdr w:val="none" w:sz="0" w:space="0" w:color="auto" w:frame="1"/>
        </w:rPr>
        <w:t>Nonetheless</w:t>
      </w:r>
      <w:r w:rsidRPr="00681397">
        <w:rPr>
          <w:rFonts w:cstheme="minorHAnsi"/>
          <w:color w:val="444444"/>
          <w:spacing w:val="3"/>
          <w:sz w:val="32"/>
          <w:szCs w:val="32"/>
        </w:rPr>
        <w:t xml:space="preserve">, the final match has not been </w:t>
      </w:r>
      <w:proofErr w:type="spellStart"/>
      <w:r w:rsidRPr="00681397">
        <w:rPr>
          <w:rFonts w:cstheme="minorHAnsi"/>
          <w:color w:val="444444"/>
          <w:spacing w:val="3"/>
          <w:sz w:val="32"/>
          <w:szCs w:val="32"/>
        </w:rPr>
        <w:t>canceled</w:t>
      </w:r>
      <w:proofErr w:type="spellEnd"/>
      <w:r w:rsidRPr="00681397">
        <w:rPr>
          <w:rFonts w:cstheme="minorHAnsi"/>
          <w:color w:val="444444"/>
          <w:spacing w:val="3"/>
          <w:sz w:val="32"/>
          <w:szCs w:val="32"/>
        </w:rPr>
        <w:t>.</w:t>
      </w:r>
    </w:p>
    <w:p w:rsidR="00681397" w:rsidRP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32"/>
          <w:szCs w:val="32"/>
        </w:rPr>
      </w:pPr>
    </w:p>
    <w:p w:rsidR="00681397" w:rsidRPr="00681397" w:rsidRDefault="00681397" w:rsidP="0068139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32"/>
          <w:szCs w:val="32"/>
        </w:rPr>
      </w:pPr>
      <w:r w:rsidRPr="00681397">
        <w:rPr>
          <w:rFonts w:cstheme="minorHAnsi"/>
          <w:color w:val="444444"/>
          <w:spacing w:val="3"/>
          <w:sz w:val="32"/>
          <w:szCs w:val="32"/>
        </w:rPr>
        <w:t>We are still confused, </w:t>
      </w:r>
      <w:r w:rsidRPr="00681397">
        <w:rPr>
          <w:rFonts w:cstheme="minorHAnsi"/>
          <w:color w:val="444444"/>
          <w:spacing w:val="3"/>
          <w:sz w:val="32"/>
          <w:szCs w:val="32"/>
          <w:u w:val="single"/>
          <w:bdr w:val="none" w:sz="0" w:space="0" w:color="auto" w:frame="1"/>
        </w:rPr>
        <w:t>however</w:t>
      </w:r>
      <w:r w:rsidRPr="00681397">
        <w:rPr>
          <w:rFonts w:cstheme="minorHAnsi"/>
          <w:color w:val="444444"/>
          <w:spacing w:val="3"/>
          <w:sz w:val="32"/>
          <w:szCs w:val="32"/>
        </w:rPr>
        <w:t>, if the umpires will come.</w:t>
      </w:r>
    </w:p>
    <w:p w:rsidR="00681397" w:rsidRP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32"/>
          <w:szCs w:val="32"/>
        </w:rPr>
      </w:pPr>
    </w:p>
    <w:p w:rsidR="00681397" w:rsidRPr="00681397" w:rsidRDefault="00681397" w:rsidP="0068139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32"/>
          <w:szCs w:val="32"/>
        </w:rPr>
      </w:pPr>
      <w:r w:rsidRPr="00681397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Last season there was a great drought; </w:t>
      </w:r>
      <w:r w:rsidRPr="00681397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u w:val="single"/>
          <w:bdr w:val="none" w:sz="0" w:space="0" w:color="auto" w:frame="1"/>
          <w:lang w:eastAsia="en-IN"/>
        </w:rPr>
        <w:t>consequently</w:t>
      </w:r>
      <w:r w:rsidRPr="00681397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, we could not             grow crops.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pStyle w:val="Heading3"/>
        <w:numPr>
          <w:ilvl w:val="1"/>
          <w:numId w:val="2"/>
        </w:numPr>
        <w:shd w:val="clear" w:color="auto" w:fill="FFFFFF"/>
        <w:spacing w:before="150" w:after="150" w:line="450" w:lineRule="atLeast"/>
        <w:textAlignment w:val="baseline"/>
        <w:rPr>
          <w:rFonts w:ascii="Verdana" w:hAnsi="Verdana"/>
          <w:bCs w:val="0"/>
          <w:color w:val="444444"/>
          <w:sz w:val="35"/>
          <w:szCs w:val="35"/>
        </w:rPr>
      </w:pPr>
      <w:r>
        <w:rPr>
          <w:rFonts w:ascii="Verdana" w:hAnsi="Verdana"/>
          <w:bCs w:val="0"/>
          <w:color w:val="444444"/>
          <w:sz w:val="35"/>
          <w:szCs w:val="35"/>
        </w:rPr>
        <w:t>Sentence Adverbs:</w:t>
      </w:r>
    </w:p>
    <w:p w:rsidR="00681397" w:rsidRDefault="00681397" w:rsidP="00681397"/>
    <w:p w:rsidR="00681397" w:rsidRDefault="00681397" w:rsidP="00681397">
      <w:pPr>
        <w:rPr>
          <w:sz w:val="36"/>
          <w:szCs w:val="36"/>
        </w:rPr>
      </w:pPr>
      <w:r>
        <w:rPr>
          <w:sz w:val="36"/>
          <w:szCs w:val="36"/>
        </w:rPr>
        <w:t>Definition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rebuchet MS" w:hAnsi="Trebuchet MS"/>
          <w:color w:val="444444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>A </w:t>
      </w:r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sentence adverb</w:t>
      </w:r>
      <w:r>
        <w:rPr>
          <w:rFonts w:asciiTheme="minorHAnsi" w:hAnsiTheme="minorHAnsi" w:cstheme="minorHAnsi"/>
          <w:color w:val="444444"/>
          <w:sz w:val="28"/>
          <w:szCs w:val="28"/>
        </w:rPr>
        <w:t> starts the sentence and modifies the whole sentence</w:t>
      </w:r>
      <w:r>
        <w:rPr>
          <w:rFonts w:ascii="Trebuchet MS" w:hAnsi="Trebuchet MS"/>
          <w:color w:val="444444"/>
        </w:rPr>
        <w:t>.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rebuchet MS" w:hAnsi="Trebuchet MS"/>
          <w:color w:val="444444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</w:p>
    <w:p w:rsidR="00681397" w:rsidRDefault="00681397" w:rsidP="0068139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Hopefully,</w:t>
      </w:r>
      <w:r>
        <w:rPr>
          <w:rFonts w:cstheme="minorHAnsi"/>
          <w:color w:val="444444"/>
          <w:spacing w:val="3"/>
          <w:sz w:val="28"/>
          <w:szCs w:val="28"/>
        </w:rPr>
        <w:t> we will win the match.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Apparently,</w:t>
      </w:r>
      <w:r>
        <w:rPr>
          <w:rFonts w:cstheme="minorHAnsi"/>
          <w:color w:val="444444"/>
          <w:spacing w:val="3"/>
          <w:sz w:val="28"/>
          <w:szCs w:val="28"/>
        </w:rPr>
        <w:t> the sky is getting cloudy.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Certainly,</w:t>
      </w:r>
      <w:r>
        <w:rPr>
          <w:rFonts w:cstheme="minorHAnsi"/>
          <w:color w:val="444444"/>
          <w:spacing w:val="3"/>
          <w:sz w:val="28"/>
          <w:szCs w:val="28"/>
        </w:rPr>
        <w:t> I did not think of coming here.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44444"/>
          <w:spacing w:val="3"/>
          <w:sz w:val="40"/>
          <w:szCs w:val="40"/>
          <w:lang w:eastAsia="en-IN"/>
        </w:rPr>
      </w:pPr>
    </w:p>
    <w:p w:rsidR="00681397" w:rsidRDefault="00681397" w:rsidP="00681397">
      <w:pPr>
        <w:pStyle w:val="Heading3"/>
        <w:numPr>
          <w:ilvl w:val="1"/>
          <w:numId w:val="2"/>
        </w:numPr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Cs w:val="0"/>
          <w:color w:val="444444"/>
          <w:sz w:val="40"/>
          <w:szCs w:val="40"/>
        </w:rPr>
      </w:pPr>
      <w:r>
        <w:rPr>
          <w:rFonts w:asciiTheme="minorHAnsi" w:hAnsiTheme="minorHAnsi" w:cstheme="minorHAnsi"/>
          <w:bCs w:val="0"/>
          <w:color w:val="444444"/>
          <w:sz w:val="40"/>
          <w:szCs w:val="40"/>
        </w:rPr>
        <w:t>Adverbs of Time/</w:t>
      </w:r>
      <w:proofErr w:type="gramStart"/>
      <w:r>
        <w:rPr>
          <w:rFonts w:asciiTheme="minorHAnsi" w:hAnsiTheme="minorHAnsi" w:cstheme="minorHAnsi"/>
          <w:bCs w:val="0"/>
          <w:color w:val="444444"/>
          <w:sz w:val="40"/>
          <w:szCs w:val="40"/>
        </w:rPr>
        <w:t>Frequency  (</w:t>
      </w:r>
      <w:proofErr w:type="gramEnd"/>
      <w:r>
        <w:rPr>
          <w:rFonts w:asciiTheme="minorHAnsi" w:hAnsiTheme="minorHAnsi" w:cstheme="minorHAnsi"/>
          <w:bCs w:val="0"/>
          <w:color w:val="444444"/>
          <w:sz w:val="40"/>
          <w:szCs w:val="40"/>
        </w:rPr>
        <w:t>When?)</w:t>
      </w:r>
    </w:p>
    <w:p w:rsidR="00681397" w:rsidRDefault="00681397" w:rsidP="00681397"/>
    <w:p w:rsidR="00681397" w:rsidRDefault="00681397" w:rsidP="00681397">
      <w:pPr>
        <w:rPr>
          <w:sz w:val="36"/>
          <w:szCs w:val="36"/>
        </w:rPr>
      </w:pPr>
      <w:r>
        <w:rPr>
          <w:sz w:val="36"/>
          <w:szCs w:val="36"/>
        </w:rPr>
        <w:t>Definition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Adverbs of time/frequency</w:t>
      </w:r>
      <w:r>
        <w:rPr>
          <w:rFonts w:asciiTheme="minorHAnsi" w:hAnsiTheme="minorHAnsi" w:cstheme="minorHAnsi"/>
          <w:color w:val="444444"/>
          <w:sz w:val="28"/>
          <w:szCs w:val="28"/>
        </w:rPr>
        <w:t> indicate time or frequency of the action in the sentence. They answer the question ‘when/how frequently is the action performed?</w:t>
      </w:r>
      <w:proofErr w:type="gramStart"/>
      <w:r>
        <w:rPr>
          <w:rFonts w:asciiTheme="minorHAnsi" w:hAnsiTheme="minorHAnsi" w:cstheme="minorHAnsi"/>
          <w:color w:val="444444"/>
          <w:sz w:val="28"/>
          <w:szCs w:val="28"/>
        </w:rPr>
        <w:t>’.</w:t>
      </w:r>
      <w:proofErr w:type="gramEnd"/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Always, never, often, eventually, now, frequently, occasionally, once, forever, seldom, before, Sunday, Monday, 10 AM, 12 PM, </w:t>
      </w:r>
      <w:r>
        <w:rPr>
          <w:rFonts w:asciiTheme="minorHAnsi" w:hAnsiTheme="minorHAnsi" w:cstheme="minorHAnsi"/>
          <w:color w:val="444444"/>
          <w:sz w:val="28"/>
          <w:szCs w:val="28"/>
        </w:rPr>
        <w:t>etc. are common adverbs of time/frequency.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</w:p>
    <w:p w:rsidR="00681397" w:rsidRDefault="00681397" w:rsidP="0068139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I went to school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a little late</w:t>
      </w:r>
      <w:r>
        <w:rPr>
          <w:rFonts w:cstheme="minorHAnsi"/>
          <w:color w:val="444444"/>
          <w:spacing w:val="3"/>
          <w:sz w:val="28"/>
          <w:szCs w:val="28"/>
        </w:rPr>
        <w:t>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yesterday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He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always</w:t>
      </w:r>
      <w:r>
        <w:rPr>
          <w:rFonts w:cstheme="minorHAnsi"/>
          <w:color w:val="444444"/>
          <w:spacing w:val="3"/>
          <w:sz w:val="28"/>
          <w:szCs w:val="28"/>
        </w:rPr>
        <w:t> gets a good result.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I will leave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Monday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He smokes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occasionally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pStyle w:val="Heading3"/>
        <w:numPr>
          <w:ilvl w:val="1"/>
          <w:numId w:val="2"/>
        </w:numPr>
        <w:shd w:val="clear" w:color="auto" w:fill="FFFFFF"/>
        <w:spacing w:before="150" w:after="150" w:line="450" w:lineRule="atLeast"/>
        <w:textAlignment w:val="baseline"/>
        <w:rPr>
          <w:rFonts w:ascii="Verdana" w:hAnsi="Verdana"/>
          <w:bCs w:val="0"/>
          <w:color w:val="444444"/>
          <w:sz w:val="35"/>
          <w:szCs w:val="35"/>
        </w:rPr>
      </w:pPr>
      <w:proofErr w:type="gramStart"/>
      <w:r>
        <w:rPr>
          <w:rFonts w:ascii="Verdana" w:hAnsi="Verdana"/>
          <w:bCs w:val="0"/>
          <w:color w:val="444444"/>
          <w:sz w:val="35"/>
          <w:szCs w:val="35"/>
        </w:rPr>
        <w:t>Adverbs of Place/Direction (Where?)</w:t>
      </w:r>
      <w:proofErr w:type="gramEnd"/>
      <w:r>
        <w:rPr>
          <w:rFonts w:ascii="Verdana" w:hAnsi="Verdana"/>
          <w:bCs w:val="0"/>
          <w:color w:val="444444"/>
          <w:sz w:val="35"/>
          <w:szCs w:val="35"/>
        </w:rPr>
        <w:t xml:space="preserve"> </w:t>
      </w:r>
    </w:p>
    <w:p w:rsidR="00681397" w:rsidRDefault="00681397" w:rsidP="00681397"/>
    <w:p w:rsidR="00681397" w:rsidRDefault="00681397" w:rsidP="00681397">
      <w:pPr>
        <w:rPr>
          <w:sz w:val="36"/>
          <w:szCs w:val="36"/>
        </w:rPr>
      </w:pPr>
      <w:r>
        <w:rPr>
          <w:sz w:val="36"/>
          <w:szCs w:val="36"/>
        </w:rPr>
        <w:t>Definition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proofErr w:type="gramStart"/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Adverbs of place/direction</w:t>
      </w:r>
      <w:r>
        <w:rPr>
          <w:rFonts w:asciiTheme="minorHAnsi" w:hAnsiTheme="minorHAnsi" w:cstheme="minorHAnsi"/>
          <w:color w:val="444444"/>
          <w:sz w:val="28"/>
          <w:szCs w:val="28"/>
        </w:rPr>
        <w:t> that indicate place/direction of the action in the sentence.</w:t>
      </w:r>
      <w:proofErr w:type="gramEnd"/>
      <w:r>
        <w:rPr>
          <w:rFonts w:asciiTheme="minorHAnsi" w:hAnsiTheme="minorHAnsi" w:cstheme="minorHAnsi"/>
          <w:color w:val="444444"/>
          <w:sz w:val="28"/>
          <w:szCs w:val="28"/>
        </w:rPr>
        <w:t xml:space="preserve"> They answer the question </w:t>
      </w:r>
      <w:proofErr w:type="gramStart"/>
      <w:r>
        <w:rPr>
          <w:rFonts w:asciiTheme="minorHAnsi" w:hAnsiTheme="minorHAnsi" w:cstheme="minorHAnsi"/>
          <w:color w:val="444444"/>
          <w:sz w:val="28"/>
          <w:szCs w:val="28"/>
        </w:rPr>
        <w:t>‘ where</w:t>
      </w:r>
      <w:proofErr w:type="gramEnd"/>
      <w:r>
        <w:rPr>
          <w:rFonts w:asciiTheme="minorHAnsi" w:hAnsiTheme="minorHAnsi" w:cstheme="minorHAnsi"/>
          <w:color w:val="444444"/>
          <w:sz w:val="28"/>
          <w:szCs w:val="28"/>
        </w:rPr>
        <w:t xml:space="preserve"> is the action performed?’.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 xml:space="preserve">Across, over, under, in, out, </w:t>
      </w:r>
      <w:proofErr w:type="spellStart"/>
      <w:r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through</w:t>
      </w:r>
      <w:proofErr w:type="spellEnd"/>
      <w:r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, backward, there, around, here, sideways, upstairs, in the park, in the field, in that place, etc.</w:t>
      </w:r>
      <w:r>
        <w:rPr>
          <w:rFonts w:asciiTheme="minorHAnsi" w:hAnsiTheme="minorHAnsi" w:cstheme="minorHAnsi"/>
          <w:color w:val="444444"/>
          <w:sz w:val="28"/>
          <w:szCs w:val="28"/>
        </w:rPr>
        <w:t> are some common adverbs of place/direction.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</w:p>
    <w:p w:rsidR="00681397" w:rsidRPr="00681397" w:rsidRDefault="00681397" w:rsidP="0068139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I went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through the jungle</w:t>
      </w:r>
    </w:p>
    <w:p w:rsidR="00681397" w:rsidRP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He plays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in the field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Alex is going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to school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He is staying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at my home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pStyle w:val="Heading3"/>
        <w:numPr>
          <w:ilvl w:val="1"/>
          <w:numId w:val="2"/>
        </w:numPr>
        <w:shd w:val="clear" w:color="auto" w:fill="FFFFFF"/>
        <w:spacing w:before="150" w:after="150" w:line="450" w:lineRule="atLeast"/>
        <w:textAlignment w:val="baseline"/>
        <w:rPr>
          <w:rFonts w:ascii="Verdana" w:hAnsi="Verdana"/>
          <w:bCs w:val="0"/>
          <w:color w:val="0F243E" w:themeColor="text2" w:themeShade="80"/>
          <w:sz w:val="32"/>
          <w:szCs w:val="32"/>
        </w:rPr>
      </w:pPr>
      <w:r>
        <w:rPr>
          <w:rFonts w:ascii="Verdana" w:hAnsi="Verdana"/>
          <w:bCs w:val="0"/>
          <w:color w:val="444444"/>
          <w:sz w:val="35"/>
          <w:szCs w:val="35"/>
        </w:rPr>
        <w:t xml:space="preserve"> </w:t>
      </w:r>
      <w:proofErr w:type="gramStart"/>
      <w:r>
        <w:rPr>
          <w:rFonts w:ascii="Verdana" w:hAnsi="Verdana"/>
          <w:bCs w:val="0"/>
          <w:color w:val="444444"/>
          <w:sz w:val="35"/>
          <w:szCs w:val="35"/>
        </w:rPr>
        <w:t>Adverbs of Degree (How Much?)</w:t>
      </w:r>
      <w:proofErr w:type="gramEnd"/>
    </w:p>
    <w:p w:rsidR="00681397" w:rsidRDefault="00681397" w:rsidP="00681397">
      <w:pPr>
        <w:rPr>
          <w:color w:val="0F243E" w:themeColor="text2" w:themeShade="80"/>
          <w:sz w:val="32"/>
          <w:szCs w:val="32"/>
        </w:rPr>
      </w:pPr>
      <w:r>
        <w:rPr>
          <w:color w:val="0F243E" w:themeColor="text2" w:themeShade="80"/>
          <w:sz w:val="32"/>
          <w:szCs w:val="32"/>
        </w:rPr>
        <w:t>Definition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>Adverbs that express the importance/degree/level of the action in the sentence are called </w:t>
      </w:r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adverbs of degree</w:t>
      </w:r>
      <w:r>
        <w:rPr>
          <w:rFonts w:asciiTheme="minorHAnsi" w:hAnsiTheme="minorHAnsi" w:cstheme="minorHAnsi"/>
          <w:color w:val="444444"/>
          <w:sz w:val="28"/>
          <w:szCs w:val="28"/>
        </w:rPr>
        <w:t>. They answer the question ‘how</w:t>
      </w:r>
      <w:r>
        <w:rPr>
          <w:rFonts w:asciiTheme="minorHAnsi" w:hAnsiTheme="minorHAnsi" w:cstheme="minorHAnsi"/>
          <w:color w:val="444444"/>
          <w:sz w:val="28"/>
          <w:szCs w:val="28"/>
        </w:rPr>
        <w:t xml:space="preserve"> much is the action performed?’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Completely, nearly, entirely, less, mildly, most, thoroughly, somewhat, excessively, much,</w:t>
      </w:r>
      <w:r>
        <w:rPr>
          <w:rFonts w:asciiTheme="minorHAnsi" w:hAnsiTheme="minorHAnsi" w:cstheme="minorHAnsi"/>
          <w:color w:val="444444"/>
          <w:sz w:val="28"/>
          <w:szCs w:val="28"/>
        </w:rPr>
        <w:t> etc. are common adverbs of degree.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</w:p>
    <w:p w:rsidR="00681397" w:rsidRDefault="00681397" w:rsidP="0068139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She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completely</w:t>
      </w:r>
      <w:r>
        <w:rPr>
          <w:rFonts w:cstheme="minorHAnsi"/>
          <w:color w:val="444444"/>
          <w:spacing w:val="3"/>
          <w:sz w:val="28"/>
          <w:szCs w:val="28"/>
        </w:rPr>
        <w:t> forgot about her anniversary.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I read the newspaper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thoroughly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I am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so</w:t>
      </w:r>
      <w:r>
        <w:rPr>
          <w:rFonts w:cstheme="minorHAnsi"/>
          <w:color w:val="444444"/>
          <w:spacing w:val="3"/>
          <w:sz w:val="28"/>
          <w:szCs w:val="28"/>
        </w:rPr>
        <w:t> excited about the new job.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Robin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hardly</w:t>
      </w:r>
      <w:r>
        <w:rPr>
          <w:rFonts w:cstheme="minorHAnsi"/>
          <w:color w:val="444444"/>
          <w:spacing w:val="3"/>
          <w:sz w:val="28"/>
          <w:szCs w:val="28"/>
        </w:rPr>
        <w:t> studies</w:t>
      </w:r>
    </w:p>
    <w:p w:rsidR="00681397" w:rsidRDefault="00681397" w:rsidP="00681397">
      <w:pPr>
        <w:pStyle w:val="ListParagraph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ind w:left="300"/>
        <w:textAlignment w:val="baseline"/>
        <w:rPr>
          <w:rFonts w:ascii="Trebuchet MS" w:eastAsia="Times New Roman" w:hAnsi="Trebuchet MS" w:cs="Times New Roman"/>
          <w:color w:val="444444"/>
          <w:spacing w:val="3"/>
          <w:sz w:val="24"/>
          <w:szCs w:val="24"/>
          <w:lang w:eastAsia="en-IN"/>
        </w:rPr>
      </w:pPr>
    </w:p>
    <w:p w:rsidR="00681397" w:rsidRDefault="00681397" w:rsidP="00681397">
      <w:pPr>
        <w:pStyle w:val="Heading3"/>
        <w:numPr>
          <w:ilvl w:val="1"/>
          <w:numId w:val="2"/>
        </w:numPr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Cs w:val="0"/>
          <w:color w:val="444444"/>
          <w:sz w:val="40"/>
          <w:szCs w:val="40"/>
        </w:rPr>
      </w:pPr>
      <w:proofErr w:type="gramStart"/>
      <w:r>
        <w:rPr>
          <w:rFonts w:asciiTheme="minorHAnsi" w:hAnsiTheme="minorHAnsi" w:cstheme="minorHAnsi"/>
          <w:bCs w:val="0"/>
          <w:color w:val="444444"/>
          <w:sz w:val="40"/>
          <w:szCs w:val="40"/>
        </w:rPr>
        <w:t>Adverbs of Manner (How?)</w:t>
      </w:r>
      <w:proofErr w:type="gramEnd"/>
    </w:p>
    <w:p w:rsidR="00681397" w:rsidRDefault="00681397" w:rsidP="00681397">
      <w:pPr>
        <w:rPr>
          <w:sz w:val="36"/>
          <w:szCs w:val="36"/>
        </w:rPr>
      </w:pPr>
      <w:r>
        <w:rPr>
          <w:sz w:val="36"/>
          <w:szCs w:val="36"/>
        </w:rPr>
        <w:t>Definition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>Adverbs that express the manner/approach/process of the action in the sentence are called </w:t>
      </w:r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adverbs of manner</w:t>
      </w:r>
      <w:r>
        <w:rPr>
          <w:rFonts w:asciiTheme="minorHAnsi" w:hAnsiTheme="minorHAnsi" w:cstheme="minorHAnsi"/>
          <w:color w:val="444444"/>
          <w:sz w:val="28"/>
          <w:szCs w:val="28"/>
        </w:rPr>
        <w:t>. They answer the question ‘how is the action performed?</w:t>
      </w:r>
      <w:proofErr w:type="gramStart"/>
      <w:r>
        <w:rPr>
          <w:rFonts w:asciiTheme="minorHAnsi" w:hAnsiTheme="minorHAnsi" w:cstheme="minorHAnsi"/>
          <w:color w:val="444444"/>
          <w:sz w:val="28"/>
          <w:szCs w:val="28"/>
        </w:rPr>
        <w:t>’.</w:t>
      </w:r>
      <w:proofErr w:type="gramEnd"/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Beautifully, equally, thankfully, carefully, handily, quickly, coldly, hotly, resentfully, earnestly, nicely, tirelessly, </w:t>
      </w:r>
      <w:r>
        <w:rPr>
          <w:rFonts w:asciiTheme="minorHAnsi" w:hAnsiTheme="minorHAnsi" w:cstheme="minorHAnsi"/>
          <w:color w:val="444444"/>
          <w:sz w:val="28"/>
          <w:szCs w:val="28"/>
        </w:rPr>
        <w:t>etc. are common adverbs of manner. These adverbs usually end in </w:t>
      </w:r>
      <w:proofErr w:type="spellStart"/>
      <w:r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ly</w:t>
      </w:r>
      <w:proofErr w:type="spellEnd"/>
      <w:r>
        <w:rPr>
          <w:rFonts w:asciiTheme="minorHAnsi" w:hAnsiTheme="minorHAnsi" w:cstheme="minorHAnsi"/>
          <w:color w:val="444444"/>
          <w:sz w:val="28"/>
          <w:szCs w:val="28"/>
        </w:rPr>
        <w:t>.</w:t>
      </w: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:rsidR="00681397" w:rsidRDefault="00681397" w:rsidP="006813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</w:p>
    <w:p w:rsidR="00681397" w:rsidRDefault="00681397" w:rsidP="0068139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Let's divide the prizes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equally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Please, handle the camera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carefully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Mike is walking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slowly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>
        <w:rPr>
          <w:rFonts w:cstheme="minorHAnsi"/>
          <w:color w:val="444444"/>
          <w:spacing w:val="3"/>
          <w:sz w:val="28"/>
          <w:szCs w:val="28"/>
        </w:rPr>
        <w:t>He is running 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fast</w:t>
      </w:r>
      <w:r>
        <w:rPr>
          <w:rFonts w:cstheme="minorHAnsi"/>
          <w:color w:val="444444"/>
          <w:spacing w:val="3"/>
          <w:sz w:val="28"/>
          <w:szCs w:val="28"/>
        </w:rPr>
        <w:t>.</w:t>
      </w: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Default="00681397" w:rsidP="00681397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:rsidR="00681397" w:rsidRPr="00681397" w:rsidRDefault="00681397">
      <w:pPr>
        <w:rPr>
          <w:sz w:val="28"/>
          <w:szCs w:val="28"/>
        </w:rPr>
      </w:pPr>
    </w:p>
    <w:p w:rsidR="00681397" w:rsidRDefault="00681397"/>
    <w:p w:rsidR="00681397" w:rsidRDefault="00681397"/>
    <w:sectPr w:rsidR="0068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356"/>
    <w:multiLevelType w:val="multilevel"/>
    <w:tmpl w:val="DB0E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90D55"/>
    <w:multiLevelType w:val="multilevel"/>
    <w:tmpl w:val="B064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57D5C"/>
    <w:multiLevelType w:val="multilevel"/>
    <w:tmpl w:val="1760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272D2"/>
    <w:multiLevelType w:val="multilevel"/>
    <w:tmpl w:val="6E9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3564C"/>
    <w:multiLevelType w:val="multilevel"/>
    <w:tmpl w:val="BD1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682D0C"/>
    <w:multiLevelType w:val="multilevel"/>
    <w:tmpl w:val="E7A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C5872"/>
    <w:multiLevelType w:val="multilevel"/>
    <w:tmpl w:val="B9E0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56D15"/>
    <w:multiLevelType w:val="multilevel"/>
    <w:tmpl w:val="348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E34815"/>
    <w:multiLevelType w:val="hybridMultilevel"/>
    <w:tmpl w:val="3CF266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97"/>
    <w:rsid w:val="00681397"/>
    <w:rsid w:val="00AF0145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397"/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68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13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1"/>
    <w:qFormat/>
    <w:rsid w:val="006813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13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813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813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397"/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68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13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1"/>
    <w:qFormat/>
    <w:rsid w:val="006813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13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813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81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riam-webster.com/dictionary/ver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2022-06-10T12:15:00Z</dcterms:created>
  <dcterms:modified xsi:type="dcterms:W3CDTF">2022-06-10T12:22:00Z</dcterms:modified>
</cp:coreProperties>
</file>