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BC1A" w14:textId="70E01916" w:rsidR="00AD6CED" w:rsidRDefault="00AD6CED" w:rsidP="00AD6CED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  <w:r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  <w:t>SIMPLE,COMPOUND COMPLEX</w:t>
      </w:r>
    </w:p>
    <w:p w14:paraId="18599CD0" w14:textId="77777777" w:rsidR="00AD6CED" w:rsidRDefault="00AD6CED" w:rsidP="00AD6CED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</w:p>
    <w:p w14:paraId="78C715C4" w14:textId="455CE8BE" w:rsidR="00AD6CED" w:rsidRDefault="00AD6CED" w:rsidP="00AD6CED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  <w:r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  <w:t>Definition</w:t>
      </w:r>
    </w:p>
    <w:p w14:paraId="089AF937" w14:textId="77777777" w:rsidR="00AD6CED" w:rsidRDefault="00AD6CED" w:rsidP="00AD6CED">
      <w:pPr>
        <w:shd w:val="clear" w:color="auto" w:fill="FFFFFF"/>
        <w:spacing w:after="0" w:line="330" w:lineRule="atLeast"/>
        <w:textAlignment w:val="baseline"/>
        <w:rPr>
          <w:rFonts w:eastAsia="Times New Roman" w:cstheme="minorHAnsi"/>
          <w:b/>
          <w:color w:val="0D0D0D" w:themeColor="text1" w:themeTint="F2"/>
          <w:spacing w:val="3"/>
          <w:sz w:val="40"/>
          <w:szCs w:val="40"/>
          <w:lang w:eastAsia="en-IN"/>
        </w:rPr>
      </w:pPr>
    </w:p>
    <w:p w14:paraId="3C5773F2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There are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three types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of Transformation of sentences. Those are –</w:t>
      </w:r>
    </w:p>
    <w:p w14:paraId="0207D0E7" w14:textId="77777777" w:rsidR="00AD6CED" w:rsidRPr="008434BF" w:rsidRDefault="00AD6CED" w:rsidP="00AD6CE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Sentences</w:t>
      </w:r>
    </w:p>
    <w:p w14:paraId="00E5D410" w14:textId="77777777" w:rsidR="00AD6CED" w:rsidRPr="008434BF" w:rsidRDefault="00AD6CED" w:rsidP="00AD6CE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Sentences and</w:t>
      </w:r>
    </w:p>
    <w:p w14:paraId="0C050864" w14:textId="77777777" w:rsidR="00AD6CED" w:rsidRPr="000D285B" w:rsidRDefault="00AD6CED" w:rsidP="00AD6CE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Style w:val="Strong"/>
          <w:rFonts w:cstheme="minorHAnsi"/>
          <w:b w:val="0"/>
          <w:bCs w:val="0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Compound Sentences</w:t>
      </w:r>
    </w:p>
    <w:p w14:paraId="381F8CA2" w14:textId="77777777" w:rsidR="00AD6CED" w:rsidRPr="008434BF" w:rsidRDefault="00AD6CED" w:rsidP="00AD6CED">
      <w:p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</w:p>
    <w:p w14:paraId="2D63054A" w14:textId="77777777" w:rsidR="00AD6CED" w:rsidRPr="008434BF" w:rsidRDefault="00AD6CED" w:rsidP="00AD6CED">
      <w:pPr>
        <w:pStyle w:val="Heading4"/>
        <w:shd w:val="clear" w:color="auto" w:fill="FFFFFF"/>
        <w:spacing w:before="0" w:line="42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What is Clause?</w:t>
      </w:r>
    </w:p>
    <w:p w14:paraId="4ACEBD27" w14:textId="77777777" w:rsidR="00AD6CED" w:rsidRPr="008434BF" w:rsidRDefault="00AD6CED" w:rsidP="00AD6CED">
      <w:pPr>
        <w:pStyle w:val="NormalWeb"/>
        <w:shd w:val="clear" w:color="auto" w:fill="FFFFFF"/>
        <w:spacing w:before="210" w:beforeAutospacing="0" w:after="21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The clause is where there will be a subject and a predicate as a group of words, but that will not be considered as a full sentence. The clause can be of two types. Those are –</w:t>
      </w:r>
    </w:p>
    <w:p w14:paraId="783B4FC4" w14:textId="77777777" w:rsidR="00AD6CED" w:rsidRPr="008434BF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 xml:space="preserve">1. </w:t>
      </w:r>
      <w:r w:rsidRPr="000D285B">
        <w:rPr>
          <w:rFonts w:asciiTheme="minorHAnsi" w:hAnsiTheme="minorHAnsi" w:cstheme="minorHAnsi"/>
          <w:b w:val="0"/>
          <w:bCs w:val="0"/>
          <w:color w:val="444444"/>
          <w:sz w:val="40"/>
          <w:szCs w:val="40"/>
        </w:rPr>
        <w:t>Independent Clause:</w:t>
      </w:r>
    </w:p>
    <w:p w14:paraId="167000CD" w14:textId="77777777" w:rsidR="00AD6CED" w:rsidRPr="008434BF" w:rsidRDefault="00AD6CED" w:rsidP="00AD6CED">
      <w:pPr>
        <w:pStyle w:val="NormalWeb"/>
        <w:shd w:val="clear" w:color="auto" w:fill="FFFFFF"/>
        <w:spacing w:before="210" w:beforeAutospacing="0" w:after="21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A Clause that –</w:t>
      </w:r>
    </w:p>
    <w:p w14:paraId="61DB6FD8" w14:textId="77777777" w:rsidR="00AD6CED" w:rsidRPr="008434BF" w:rsidRDefault="00AD6CED" w:rsidP="00AD6CE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contains both a subject and a predicate.</w:t>
      </w:r>
    </w:p>
    <w:p w14:paraId="3A5E943A" w14:textId="77777777" w:rsidR="00AD6CED" w:rsidRPr="008434BF" w:rsidRDefault="00AD6CED" w:rsidP="00AD6CE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can stand alone as a sentence or</w:t>
      </w:r>
    </w:p>
    <w:p w14:paraId="596937FB" w14:textId="77777777" w:rsidR="00AD6CED" w:rsidRPr="008434BF" w:rsidRDefault="00AD6CED" w:rsidP="00AD6CE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can be a part of a multi-clause sentence.</w:t>
      </w:r>
    </w:p>
    <w:p w14:paraId="349579E4" w14:textId="77777777" w:rsidR="00AD6CED" w:rsidRPr="008434BF" w:rsidRDefault="00AD6CED" w:rsidP="00AD6CE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uses conjunctions such as – or, for, nor, so, yet, and, but.</w:t>
      </w:r>
    </w:p>
    <w:p w14:paraId="6571F445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We visited Agra, but we did not go to Taj Mahal.</w:t>
      </w:r>
    </w:p>
    <w:p w14:paraId="5FB4F01A" w14:textId="77777777" w:rsidR="00AD6CED" w:rsidRPr="008434BF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 xml:space="preserve">2. </w:t>
      </w:r>
      <w:r w:rsidRPr="000D285B">
        <w:rPr>
          <w:rFonts w:asciiTheme="minorHAnsi" w:hAnsiTheme="minorHAnsi" w:cstheme="minorHAnsi"/>
          <w:bCs w:val="0"/>
          <w:color w:val="444444"/>
          <w:sz w:val="40"/>
          <w:szCs w:val="40"/>
        </w:rPr>
        <w:t>Dependent Clause:</w:t>
      </w:r>
    </w:p>
    <w:p w14:paraId="3B6C0B02" w14:textId="77777777" w:rsidR="00AD6CED" w:rsidRPr="008434BF" w:rsidRDefault="00AD6CED" w:rsidP="00AD6CED">
      <w:pPr>
        <w:pStyle w:val="NormalWeb"/>
        <w:shd w:val="clear" w:color="auto" w:fill="FFFFFF"/>
        <w:spacing w:before="210" w:beforeAutospacing="0" w:after="21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 xml:space="preserve">A Clause </w:t>
      </w:r>
      <w:proofErr w:type="gramStart"/>
      <w:r w:rsidRPr="008434BF">
        <w:rPr>
          <w:rFonts w:asciiTheme="minorHAnsi" w:hAnsiTheme="minorHAnsi" w:cstheme="minorHAnsi"/>
          <w:color w:val="444444"/>
          <w:sz w:val="28"/>
          <w:szCs w:val="28"/>
        </w:rPr>
        <w:t>that  is</w:t>
      </w:r>
      <w:proofErr w:type="gramEnd"/>
      <w:r w:rsidRPr="008434BF">
        <w:rPr>
          <w:rFonts w:asciiTheme="minorHAnsi" w:hAnsiTheme="minorHAnsi" w:cstheme="minorHAnsi"/>
          <w:color w:val="444444"/>
          <w:sz w:val="28"/>
          <w:szCs w:val="28"/>
        </w:rPr>
        <w:t xml:space="preserve"> –</w:t>
      </w:r>
    </w:p>
    <w:p w14:paraId="3AEF2557" w14:textId="77777777" w:rsidR="00AD6CED" w:rsidRPr="008434BF" w:rsidRDefault="00AD6CED" w:rsidP="00AD6CE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that have a subject and a predicate</w:t>
      </w:r>
    </w:p>
    <w:p w14:paraId="03785DBD" w14:textId="77777777" w:rsidR="00AD6CED" w:rsidRPr="008434BF" w:rsidRDefault="00AD6CED" w:rsidP="00AD6CE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cannot stand alone as a sentence</w:t>
      </w:r>
    </w:p>
    <w:p w14:paraId="3BB0DB0D" w14:textId="77777777" w:rsidR="00AD6CED" w:rsidRPr="008434BF" w:rsidRDefault="00AD6CED" w:rsidP="00AD6CE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always be a part of a sentence, on which it depends for meaning.</w:t>
      </w:r>
    </w:p>
    <w:p w14:paraId="0AD04ED4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A dependent clause is of three types –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Adjective Clause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,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Adverb Clause,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and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Noun Clause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14:paraId="746CCAF8" w14:textId="77777777" w:rsidR="00AD6CED" w:rsidRPr="008434BF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>1. Adjective Clause or Relative Clause:</w:t>
      </w:r>
    </w:p>
    <w:p w14:paraId="0CB36F87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An adjective clause or relative clause is like an adjective which comes before to change or modify the </w:t>
      </w:r>
      <w:hyperlink r:id="rId5" w:history="1">
        <w:r w:rsidRPr="008434BF">
          <w:rPr>
            <w:rStyle w:val="Hyperlink"/>
            <w:rFonts w:asciiTheme="minorHAnsi" w:hAnsiTheme="minorHAnsi" w:cstheme="minorHAnsi"/>
            <w:color w:val="9B3D0F"/>
            <w:sz w:val="28"/>
            <w:szCs w:val="28"/>
            <w:bdr w:val="none" w:sz="0" w:space="0" w:color="auto" w:frame="1"/>
          </w:rPr>
          <w:t>noun</w:t>
        </w:r>
      </w:hyperlink>
      <w:r w:rsidRPr="008434BF">
        <w:rPr>
          <w:rFonts w:asciiTheme="minorHAnsi" w:hAnsiTheme="minorHAnsi" w:cstheme="minorHAnsi"/>
          <w:color w:val="444444"/>
          <w:sz w:val="28"/>
          <w:szCs w:val="28"/>
        </w:rPr>
        <w:t> or </w:t>
      </w:r>
      <w:hyperlink r:id="rId6" w:history="1">
        <w:r w:rsidRPr="008434BF">
          <w:rPr>
            <w:rStyle w:val="Hyperlink"/>
            <w:rFonts w:asciiTheme="minorHAnsi" w:hAnsiTheme="minorHAnsi" w:cstheme="minorHAnsi"/>
            <w:color w:val="9B3D0F"/>
            <w:sz w:val="28"/>
            <w:szCs w:val="28"/>
            <w:bdr w:val="none" w:sz="0" w:space="0" w:color="auto" w:frame="1"/>
          </w:rPr>
          <w:t>pronoun</w:t>
        </w:r>
      </w:hyperlink>
      <w:r w:rsidRPr="008434BF">
        <w:rPr>
          <w:rFonts w:asciiTheme="minorHAnsi" w:hAnsiTheme="minorHAnsi" w:cstheme="minorHAnsi"/>
          <w:color w:val="444444"/>
          <w:sz w:val="28"/>
          <w:szCs w:val="28"/>
        </w:rPr>
        <w:t> by – who, which, that, where, when, whose, whom, whoever, etc.</w:t>
      </w:r>
    </w:p>
    <w:p w14:paraId="5ACA4304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  </w:t>
      </w:r>
    </w:p>
    <w:p w14:paraId="1C79DA67" w14:textId="77777777" w:rsidR="00AD6CED" w:rsidRPr="008434BF" w:rsidRDefault="00AD6CED" w:rsidP="00AD6CE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lastRenderedPageBreak/>
        <w:t>This is a resort that we saw on the TV.</w:t>
      </w:r>
    </w:p>
    <w:p w14:paraId="09BC751E" w14:textId="77777777" w:rsidR="00AD6CED" w:rsidRPr="008434BF" w:rsidRDefault="00AD6CED" w:rsidP="00AD6CE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 xml:space="preserve">The Lady who was our tour guide is </w:t>
      </w:r>
      <w:proofErr w:type="gramStart"/>
      <w:r w:rsidRPr="008434BF">
        <w:rPr>
          <w:rFonts w:cstheme="minorHAnsi"/>
          <w:color w:val="444444"/>
          <w:spacing w:val="3"/>
          <w:sz w:val="28"/>
          <w:szCs w:val="28"/>
        </w:rPr>
        <w:t>a</w:t>
      </w:r>
      <w:proofErr w:type="gramEnd"/>
      <w:r w:rsidRPr="008434BF">
        <w:rPr>
          <w:rFonts w:cstheme="minorHAnsi"/>
          <w:color w:val="444444"/>
          <w:spacing w:val="3"/>
          <w:sz w:val="28"/>
          <w:szCs w:val="28"/>
        </w:rPr>
        <w:t xml:space="preserve"> American.</w:t>
      </w:r>
    </w:p>
    <w:p w14:paraId="1DE5AF41" w14:textId="77777777" w:rsidR="00AD6CED" w:rsidRPr="008434BF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>2. Adverb Clause or Adverbial Clause:</w:t>
      </w:r>
    </w:p>
    <w:p w14:paraId="0F8122AA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An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adverbial clause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or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subordinate clause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is a type of dependent clause which starts with subordinating conjunctions like – because, although, when, if, until, as if etc.</w:t>
      </w:r>
    </w:p>
    <w:p w14:paraId="681B8343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  </w:t>
      </w:r>
    </w:p>
    <w:p w14:paraId="02878154" w14:textId="77777777" w:rsidR="00AD6CED" w:rsidRPr="008434BF" w:rsidRDefault="00AD6CED" w:rsidP="00AD6CE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The homeless guy spent the night on the road.</w:t>
      </w:r>
    </w:p>
    <w:p w14:paraId="23791AC8" w14:textId="77777777" w:rsidR="00AD6CED" w:rsidRPr="008434BF" w:rsidRDefault="00AD6CED" w:rsidP="00AD6CE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We wanted to go to the Bashundhara Cineplex.</w:t>
      </w:r>
    </w:p>
    <w:p w14:paraId="78052506" w14:textId="77777777" w:rsidR="00AD6CED" w:rsidRPr="008434BF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t>3. Noun Clause:</w:t>
      </w:r>
    </w:p>
    <w:p w14:paraId="786A5B20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In a sentence when a clause functions as the complement, subject or object is called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noun clause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. It starts with the same words that begin adjective clauses, e.g., that, who, when, which, where, whether, why, how.                 </w:t>
      </w:r>
    </w:p>
    <w:p w14:paraId="2336D5E2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</w:p>
    <w:p w14:paraId="09B8114D" w14:textId="77777777" w:rsidR="00AD6CED" w:rsidRPr="008434BF" w:rsidRDefault="00AD6CED" w:rsidP="00AD6CE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Fonts w:cstheme="minorHAnsi"/>
          <w:color w:val="444444"/>
          <w:spacing w:val="3"/>
          <w:sz w:val="28"/>
          <w:szCs w:val="28"/>
        </w:rPr>
        <w:t>What we saw at the Thor movie was amazing.</w:t>
      </w:r>
    </w:p>
    <w:p w14:paraId="757C7469" w14:textId="77777777" w:rsidR="00AD6CED" w:rsidRPr="008434BF" w:rsidRDefault="00AD6CED" w:rsidP="00AD6CED">
      <w:pPr>
        <w:pStyle w:val="NormalWeb"/>
        <w:shd w:val="clear" w:color="auto" w:fill="FFFFFF"/>
        <w:spacing w:before="210" w:beforeAutospacing="0" w:after="21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To understand the types of transformation of sentences we need to know the definition of the Simple Sentences, Complex Sentences, and Compound Sentences.</w:t>
      </w:r>
    </w:p>
    <w:p w14:paraId="428ADE40" w14:textId="77777777" w:rsidR="00AD6CED" w:rsidRPr="000D285B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 w:rsidRPr="000D285B">
        <w:rPr>
          <w:rFonts w:asciiTheme="minorHAnsi" w:hAnsiTheme="minorHAnsi" w:cstheme="minorHAnsi"/>
          <w:bCs w:val="0"/>
          <w:color w:val="444444"/>
          <w:sz w:val="40"/>
          <w:szCs w:val="40"/>
        </w:rPr>
        <w:t>Simple Sentence:</w:t>
      </w:r>
    </w:p>
    <w:p w14:paraId="647D0BB3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When in a sentence that has one independent clause it is called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simple sentence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14:paraId="2C36B2B0" w14:textId="77777777" w:rsidR="00AD6CED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He confessed his illegal act.</w:t>
      </w:r>
    </w:p>
    <w:p w14:paraId="4971C98D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14:paraId="2D4E083B" w14:textId="77777777" w:rsidR="00AD6CED" w:rsidRPr="000D285B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 w:rsidRPr="000D285B">
        <w:rPr>
          <w:rFonts w:asciiTheme="minorHAnsi" w:hAnsiTheme="minorHAnsi" w:cstheme="minorHAnsi"/>
          <w:bCs w:val="0"/>
          <w:color w:val="444444"/>
          <w:sz w:val="40"/>
          <w:szCs w:val="40"/>
        </w:rPr>
        <w:t>Complex Sentence:</w:t>
      </w:r>
    </w:p>
    <w:p w14:paraId="259E8964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When in a sentence that has one clause and one or more    subordinate clauses it is called a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complex sentence.</w:t>
      </w:r>
    </w:p>
    <w:p w14:paraId="4E097F85" w14:textId="77777777" w:rsidR="00AD6CED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He confessed that he was guilty of his illegal act.</w:t>
      </w:r>
    </w:p>
    <w:p w14:paraId="5D6DE203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</w:p>
    <w:p w14:paraId="5B847EFB" w14:textId="77777777" w:rsidR="00AD6CED" w:rsidRPr="000D285B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Cs w:val="0"/>
          <w:color w:val="444444"/>
          <w:sz w:val="40"/>
          <w:szCs w:val="40"/>
        </w:rPr>
      </w:pPr>
      <w:r w:rsidRPr="000D285B">
        <w:rPr>
          <w:rFonts w:asciiTheme="minorHAnsi" w:hAnsiTheme="minorHAnsi" w:cstheme="minorHAnsi"/>
          <w:bCs w:val="0"/>
          <w:color w:val="444444"/>
          <w:sz w:val="40"/>
          <w:szCs w:val="40"/>
        </w:rPr>
        <w:t>Compound Sentence:</w:t>
      </w:r>
    </w:p>
    <w:p w14:paraId="050840A0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When in a sentence that has more than one main clause it is called the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 compound sentence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14:paraId="28A3DAA5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Example: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 went to watch a movie named Justice League, but the movie was already houseful.</w:t>
      </w:r>
    </w:p>
    <w:p w14:paraId="3107BF56" w14:textId="77777777" w:rsidR="00AD6CED" w:rsidRPr="008434BF" w:rsidRDefault="00AD6CED" w:rsidP="00AD6CED">
      <w:pPr>
        <w:pStyle w:val="Heading3"/>
        <w:shd w:val="clear" w:color="auto" w:fill="FFFFFF"/>
        <w:spacing w:before="150" w:after="15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  <w:lastRenderedPageBreak/>
        <w:t>Transforming Simple Sentences into Complex Sentences:</w:t>
      </w:r>
    </w:p>
    <w:p w14:paraId="11442674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Converting Simple Sentences into Complex Sentences can be done easily. And this can be done by simply expanding a word or a </w:t>
      </w:r>
      <w:hyperlink r:id="rId7" w:history="1">
        <w:r w:rsidRPr="008434BF">
          <w:rPr>
            <w:rStyle w:val="Hyperlink"/>
            <w:rFonts w:asciiTheme="minorHAnsi" w:hAnsiTheme="minorHAnsi" w:cstheme="minorHAnsi"/>
            <w:color w:val="9B3D0F"/>
            <w:sz w:val="28"/>
            <w:szCs w:val="28"/>
            <w:bdr w:val="none" w:sz="0" w:space="0" w:color="auto" w:frame="1"/>
          </w:rPr>
          <w:t>phrase</w:t>
        </w:r>
      </w:hyperlink>
      <w:r w:rsidRPr="008434BF">
        <w:rPr>
          <w:rFonts w:asciiTheme="minorHAnsi" w:hAnsiTheme="minorHAnsi" w:cstheme="minorHAnsi"/>
          <w:color w:val="444444"/>
          <w:sz w:val="28"/>
          <w:szCs w:val="28"/>
        </w:rPr>
        <w:t> into a clause. Moreover, we can do the same thing when we want to change the Complex Sentences into Simple Sentences. And this can be done by eliminating a clause into a word or a phrase.</w:t>
      </w:r>
    </w:p>
    <w:p w14:paraId="7E83EC4E" w14:textId="77777777" w:rsidR="00AD6CED" w:rsidRPr="008434BF" w:rsidRDefault="00AD6CED" w:rsidP="00AD6CED">
      <w:pPr>
        <w:pStyle w:val="NormalWeb"/>
        <w:shd w:val="clear" w:color="auto" w:fill="FFFFFF"/>
        <w:spacing w:before="210" w:beforeAutospacing="0" w:after="21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 xml:space="preserve">Few examples are given below to understand the concept and conventional rules of transforming between Simple Sentence and Complex </w:t>
      </w:r>
      <w:proofErr w:type="gramStart"/>
      <w:r w:rsidRPr="008434BF">
        <w:rPr>
          <w:rFonts w:asciiTheme="minorHAnsi" w:hAnsiTheme="minorHAnsi" w:cstheme="minorHAnsi"/>
          <w:color w:val="444444"/>
          <w:sz w:val="28"/>
          <w:szCs w:val="28"/>
        </w:rPr>
        <w:t>Sentences:-</w:t>
      </w:r>
      <w:proofErr w:type="gramEnd"/>
    </w:p>
    <w:p w14:paraId="260D6712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1:</w:t>
      </w:r>
    </w:p>
    <w:p w14:paraId="6B37E565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“Present participle”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a simple sentence, to convert into complex sentences by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“since/as/when”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at the first half of the sentence.</w:t>
      </w:r>
    </w:p>
    <w:p w14:paraId="5A6834F2" w14:textId="77777777" w:rsidR="00AD6CED" w:rsidRPr="008434BF" w:rsidRDefault="00AD6CED" w:rsidP="00AD6CE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Closing the door, I went back to school.</w:t>
      </w:r>
    </w:p>
    <w:p w14:paraId="6AC41F6C" w14:textId="77777777" w:rsidR="00AD6CED" w:rsidRPr="008434BF" w:rsidRDefault="00AD6CED" w:rsidP="00AD6CE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When I closed the door, I went back to school.</w:t>
      </w:r>
    </w:p>
    <w:p w14:paraId="00F66794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2</w:t>
      </w:r>
    </w:p>
    <w:p w14:paraId="07F0371E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 xml:space="preserve">“Being/ </w:t>
      </w:r>
      <w:proofErr w:type="spellStart"/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Verb+ing</w:t>
      </w:r>
      <w:proofErr w:type="spellEnd"/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a simple sentence, to convert into a complex sentence by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“as/when/since”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at the first half of the sentence.</w:t>
      </w:r>
    </w:p>
    <w:p w14:paraId="257F1CAB" w14:textId="77777777" w:rsidR="00AD6CED" w:rsidRPr="008434BF" w:rsidRDefault="00AD6CED" w:rsidP="00AD6CED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After winning a beauty contest she cried.</w:t>
      </w:r>
    </w:p>
    <w:p w14:paraId="187B95E4" w14:textId="77777777" w:rsidR="00AD6CED" w:rsidRPr="008434BF" w:rsidRDefault="00AD6CED" w:rsidP="00AD6CED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As she won the beauty contest, she cried.</w:t>
      </w:r>
    </w:p>
    <w:p w14:paraId="58320BC7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3</w:t>
      </w:r>
    </w:p>
    <w:p w14:paraId="12FABF7A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“Too…to”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a simple sentence, to convert into a complex sentence by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“so…that (negative)”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14:paraId="389075F3" w14:textId="77777777" w:rsidR="00AD6CED" w:rsidRPr="008434BF" w:rsidRDefault="00AD6CED" w:rsidP="00AD6CED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He is too weak to carry the box.</w:t>
      </w:r>
    </w:p>
    <w:p w14:paraId="1909C1D2" w14:textId="77777777" w:rsidR="00AD6CED" w:rsidRPr="008434BF" w:rsidRDefault="00AD6CED" w:rsidP="00AD6CED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He is so weak that he cannot carry the box.</w:t>
      </w:r>
    </w:p>
    <w:p w14:paraId="265D6743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4</w:t>
      </w:r>
    </w:p>
    <w:p w14:paraId="684F443D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“To” 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in the simple sentence, to convert into a complex sentence by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“so that” 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in the sentence.</w:t>
      </w:r>
    </w:p>
    <w:p w14:paraId="43F9BC44" w14:textId="77777777" w:rsidR="00AD6CED" w:rsidRPr="008434BF" w:rsidRDefault="00AD6CED" w:rsidP="00AD6CED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We eat to live.</w:t>
      </w:r>
    </w:p>
    <w:p w14:paraId="5EB849F4" w14:textId="77777777" w:rsidR="00AD6CED" w:rsidRPr="008434BF" w:rsidRDefault="00AD6CED" w:rsidP="00AD6CED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We eat so that we can live.</w:t>
      </w:r>
    </w:p>
    <w:p w14:paraId="5EF9F9E5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5</w:t>
      </w:r>
    </w:p>
    <w:p w14:paraId="36F4A161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In the simple sentence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i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n spite of/ despite”, 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to convert into the complex sentence by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“though/ although”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the sentence.</w:t>
      </w:r>
    </w:p>
    <w:p w14:paraId="61DFE240" w14:textId="77777777" w:rsidR="00AD6CED" w:rsidRPr="008434BF" w:rsidRDefault="00AD6CED" w:rsidP="00AD6CED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In spite of being rich, she is hard working.</w:t>
      </w:r>
    </w:p>
    <w:p w14:paraId="64F78D2F" w14:textId="77777777" w:rsidR="00AD6CED" w:rsidRPr="008434BF" w:rsidRDefault="00AD6CED" w:rsidP="00AD6CED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Though she is rich, she is hard working.</w:t>
      </w:r>
    </w:p>
    <w:p w14:paraId="07F03F69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6</w:t>
      </w:r>
    </w:p>
    <w:p w14:paraId="26BD51DF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“Because of”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the simple sentence, to convert it to the complex sentence by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“since”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at the beginning of the sentence.</w:t>
      </w:r>
    </w:p>
    <w:p w14:paraId="47FAB0BA" w14:textId="77777777" w:rsidR="00AD6CED" w:rsidRPr="008434BF" w:rsidRDefault="00AD6CED" w:rsidP="00AD6CED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lastRenderedPageBreak/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Because of his illness, he could not join the meeting.</w:t>
      </w:r>
    </w:p>
    <w:p w14:paraId="775AABCE" w14:textId="77777777" w:rsidR="00AD6CED" w:rsidRPr="008434BF" w:rsidRDefault="00AD6CED" w:rsidP="00AD6CED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Since he was ill, he could not join the meeting.</w:t>
      </w:r>
    </w:p>
    <w:p w14:paraId="6C7DEEAD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7</w:t>
      </w:r>
    </w:p>
    <w:p w14:paraId="363A51F8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“Subject + verb + object + present participle”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type of simple sentence, to convert it to the complex sentence by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“subject + verb + object + relative pronoun of the object + be verb according to relative pronoun and tense + rest of the sentence”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14:paraId="766758F4" w14:textId="77777777" w:rsidR="00AD6CED" w:rsidRPr="008434BF" w:rsidRDefault="00AD6CED" w:rsidP="00AD6CED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I saw a bird flying.</w:t>
      </w:r>
    </w:p>
    <w:p w14:paraId="75CC7BE1" w14:textId="77777777" w:rsidR="00AD6CED" w:rsidRPr="008434BF" w:rsidRDefault="00AD6CED" w:rsidP="00AD6CED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I saw a bird which was flying.</w:t>
      </w:r>
    </w:p>
    <w:p w14:paraId="40B94EAA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8</w:t>
      </w:r>
    </w:p>
    <w:p w14:paraId="200BA734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In the simple sentence starts with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“without</w:t>
      </w:r>
      <w:proofErr w:type="gramStart"/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,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  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by</w:t>
      </w:r>
      <w:proofErr w:type="gramEnd"/>
      <w:r w:rsidRPr="008434BF">
        <w:rPr>
          <w:rFonts w:asciiTheme="minorHAnsi" w:hAnsiTheme="minorHAnsi" w:cstheme="minorHAnsi"/>
          <w:color w:val="444444"/>
          <w:sz w:val="28"/>
          <w:szCs w:val="28"/>
        </w:rPr>
        <w:t xml:space="preserve"> adding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“if/ in case”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is converted into the complex sentence.</w:t>
      </w:r>
    </w:p>
    <w:p w14:paraId="7A1A2864" w14:textId="77777777" w:rsidR="00AD6CED" w:rsidRPr="008434BF" w:rsidRDefault="00AD6CED" w:rsidP="00AD6CED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Without adding the sugar the dish will taste bad.</w:t>
      </w:r>
    </w:p>
    <w:p w14:paraId="588C6E80" w14:textId="77777777" w:rsidR="00AD6CED" w:rsidRPr="008434BF" w:rsidRDefault="00AD6CED" w:rsidP="00AD6CED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If you do not add sugar the dish will taste bad.</w:t>
      </w:r>
    </w:p>
    <w:p w14:paraId="1E780D2D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9</w:t>
      </w:r>
    </w:p>
    <w:p w14:paraId="7E9E47AB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In the simple sentence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“at the time” 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will be converted into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“when”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the complex sentence.</w:t>
      </w:r>
    </w:p>
    <w:p w14:paraId="19306089" w14:textId="77777777" w:rsidR="00AD6CED" w:rsidRPr="008434BF" w:rsidRDefault="00AD6CED" w:rsidP="00AD6CED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She woke up at the time of load shedding.</w:t>
      </w:r>
    </w:p>
    <w:p w14:paraId="6FF43385" w14:textId="77777777" w:rsidR="00AD6CED" w:rsidRPr="008434BF" w:rsidRDefault="00AD6CED" w:rsidP="00AD6CED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She woke up when it was load shedding.</w:t>
      </w:r>
    </w:p>
    <w:p w14:paraId="066967A9" w14:textId="77777777" w:rsidR="00AD6CED" w:rsidRPr="008434BF" w:rsidRDefault="00AD6CED" w:rsidP="00AD6CED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b w:val="0"/>
          <w:bCs w:val="0"/>
          <w:color w:val="444444"/>
          <w:sz w:val="28"/>
          <w:szCs w:val="28"/>
          <w:u w:val="single"/>
          <w:bdr w:val="none" w:sz="0" w:space="0" w:color="auto" w:frame="1"/>
        </w:rPr>
        <w:t>Rule: 10:</w:t>
      </w:r>
    </w:p>
    <w:p w14:paraId="14BA7911" w14:textId="77777777" w:rsidR="00AD6CED" w:rsidRPr="008434BF" w:rsidRDefault="00AD6CED" w:rsidP="00AD6CE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8434BF">
        <w:rPr>
          <w:rFonts w:asciiTheme="minorHAnsi" w:hAnsiTheme="minorHAnsi" w:cstheme="minorHAnsi"/>
          <w:color w:val="444444"/>
          <w:sz w:val="28"/>
          <w:szCs w:val="28"/>
        </w:rPr>
        <w:t>In the simple sentence,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“adjective” 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will be converted into </w:t>
      </w:r>
      <w:r w:rsidRPr="008434BF">
        <w:rPr>
          <w:rStyle w:val="Strong"/>
          <w:rFonts w:asciiTheme="minorHAnsi" w:hAnsiTheme="minorHAnsi" w:cstheme="minorHAnsi"/>
          <w:color w:val="444444"/>
          <w:sz w:val="28"/>
          <w:szCs w:val="28"/>
          <w:bdr w:val="none" w:sz="0" w:space="0" w:color="auto" w:frame="1"/>
        </w:rPr>
        <w:t>“that/which”</w:t>
      </w:r>
      <w:r w:rsidRPr="008434BF">
        <w:rPr>
          <w:rFonts w:asciiTheme="minorHAnsi" w:hAnsiTheme="minorHAnsi" w:cstheme="minorHAnsi"/>
          <w:color w:val="444444"/>
          <w:sz w:val="28"/>
          <w:szCs w:val="28"/>
        </w:rPr>
        <w:t> in the complex sentence.</w:t>
      </w:r>
    </w:p>
    <w:p w14:paraId="50C33D44" w14:textId="77777777" w:rsidR="00AD6CED" w:rsidRPr="008434BF" w:rsidRDefault="00AD6CED" w:rsidP="00AD6CED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Simple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It was a blue shirt.</w:t>
      </w:r>
    </w:p>
    <w:p w14:paraId="6D124D77" w14:textId="77777777" w:rsidR="00AD6CED" w:rsidRPr="008434BF" w:rsidRDefault="00AD6CED" w:rsidP="00AD6CED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textAlignment w:val="baseline"/>
        <w:rPr>
          <w:rFonts w:cstheme="minorHAnsi"/>
          <w:color w:val="444444"/>
          <w:spacing w:val="3"/>
          <w:sz w:val="28"/>
          <w:szCs w:val="28"/>
        </w:rPr>
      </w:pPr>
      <w:r w:rsidRPr="008434BF">
        <w:rPr>
          <w:rStyle w:val="Strong"/>
          <w:rFonts w:cstheme="minorHAnsi"/>
          <w:color w:val="444444"/>
          <w:spacing w:val="3"/>
          <w:sz w:val="28"/>
          <w:szCs w:val="28"/>
          <w:bdr w:val="none" w:sz="0" w:space="0" w:color="auto" w:frame="1"/>
        </w:rPr>
        <w:t>Complex Sentence:</w:t>
      </w:r>
      <w:r w:rsidRPr="008434BF">
        <w:rPr>
          <w:rFonts w:cstheme="minorHAnsi"/>
          <w:color w:val="444444"/>
          <w:spacing w:val="3"/>
          <w:sz w:val="28"/>
          <w:szCs w:val="28"/>
        </w:rPr>
        <w:t> It was a shirt which was blue.</w:t>
      </w:r>
    </w:p>
    <w:p w14:paraId="036EA31D" w14:textId="77777777" w:rsidR="00223450" w:rsidRDefault="00223450"/>
    <w:sectPr w:rsidR="0022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77C"/>
    <w:multiLevelType w:val="multilevel"/>
    <w:tmpl w:val="A084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27C4"/>
    <w:multiLevelType w:val="multilevel"/>
    <w:tmpl w:val="8E56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D3CB5"/>
    <w:multiLevelType w:val="multilevel"/>
    <w:tmpl w:val="711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16A84"/>
    <w:multiLevelType w:val="multilevel"/>
    <w:tmpl w:val="36B6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963E4"/>
    <w:multiLevelType w:val="multilevel"/>
    <w:tmpl w:val="EAEE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7ECB"/>
    <w:multiLevelType w:val="multilevel"/>
    <w:tmpl w:val="24CC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E0A62"/>
    <w:multiLevelType w:val="multilevel"/>
    <w:tmpl w:val="005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741EA"/>
    <w:multiLevelType w:val="multilevel"/>
    <w:tmpl w:val="FFC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4401A"/>
    <w:multiLevelType w:val="multilevel"/>
    <w:tmpl w:val="DA9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76E6C"/>
    <w:multiLevelType w:val="multilevel"/>
    <w:tmpl w:val="ED64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60559"/>
    <w:multiLevelType w:val="multilevel"/>
    <w:tmpl w:val="91E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C150B"/>
    <w:multiLevelType w:val="multilevel"/>
    <w:tmpl w:val="F0B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C1B84"/>
    <w:multiLevelType w:val="multilevel"/>
    <w:tmpl w:val="B3B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A6EC2"/>
    <w:multiLevelType w:val="multilevel"/>
    <w:tmpl w:val="C938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C67F1"/>
    <w:multiLevelType w:val="multilevel"/>
    <w:tmpl w:val="955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F5A63"/>
    <w:multiLevelType w:val="multilevel"/>
    <w:tmpl w:val="AA3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8385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72105808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21785792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97055288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2780842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4547836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5756413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65969663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2293672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3738468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4568497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6891154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60958239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13929417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75736447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0033152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ED"/>
    <w:rsid w:val="00223450"/>
    <w:rsid w:val="00A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80DC"/>
  <w15:chartTrackingRefBased/>
  <w15:docId w15:val="{F061CBAE-8597-4CDB-AE31-83DCC7B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ED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C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AD6CE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CE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6C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6C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D6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grammar.net/english-grammar/phr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grammar.net/english-grammar/pronoun" TargetMode="External"/><Relationship Id="rId5" Type="http://schemas.openxmlformats.org/officeDocument/2006/relationships/hyperlink" Target="https://www.learngrammar.net/english-grammar/nou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2022-06-30T05:29:00Z</dcterms:created>
  <dcterms:modified xsi:type="dcterms:W3CDTF">2022-06-30T05:30:00Z</dcterms:modified>
</cp:coreProperties>
</file>