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CB4" w:rsidRDefault="00E25CB4">
      <w:pPr>
        <w:widowControl w:val="0"/>
        <w:autoSpaceDE w:val="0"/>
        <w:autoSpaceDN w:val="0"/>
        <w:adjustRightInd w:val="0"/>
        <w:rPr>
          <w:rFonts w:ascii="Calibri" w:hAnsi="Calibri" w:cs="Calibri"/>
          <w:lang w:val="lv-LV"/>
        </w:rPr>
      </w:pPr>
    </w:p>
    <w:p w:rsidR="00402448" w:rsidRPr="00D217DB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1. Необходимо добавить раздел настроек - </w:t>
      </w:r>
      <w:r>
        <w:rPr>
          <w:rFonts w:ascii="Calibri" w:hAnsi="Calibri" w:cs="Calibri"/>
          <w:lang w:val="lv-LV"/>
        </w:rPr>
        <w:t xml:space="preserve">Capture. </w:t>
      </w:r>
      <w:r>
        <w:rPr>
          <w:rFonts w:ascii="Calibri" w:hAnsi="Calibri" w:cs="Calibri"/>
          <w:lang w:val="ru-RU"/>
        </w:rPr>
        <w:t>Т.е. всё что связано с зах</w:t>
      </w:r>
      <w:r w:rsidR="00D217DB">
        <w:rPr>
          <w:rFonts w:ascii="Calibri" w:hAnsi="Calibri" w:cs="Calibri"/>
          <w:lang w:val="ru-RU"/>
        </w:rPr>
        <w:t xml:space="preserve">ватом изображения с видеомодуля, как было в задании. </w:t>
      </w:r>
    </w:p>
    <w:p w:rsidR="00402448" w:rsidRDefault="0096076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743200" cy="4138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BAF" w:rsidRDefault="00EB3BA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Так как это показано здесь</w:t>
      </w:r>
    </w:p>
    <w:p w:rsidR="00EB3BAF" w:rsidRDefault="00EB3BA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3F78ED89" wp14:editId="1D3D754B">
            <wp:extent cx="2995613" cy="39290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9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AF" w:rsidRPr="00EB3BAF" w:rsidRDefault="00EB3BA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noProof/>
          <w:lang w:val="ru-RU"/>
        </w:rPr>
      </w:pPr>
      <w:r>
        <w:rPr>
          <w:rFonts w:ascii="Calibri" w:hAnsi="Calibri" w:cs="Calibri"/>
          <w:noProof/>
          <w:lang w:val="ru-RU"/>
        </w:rPr>
        <w:t xml:space="preserve">С той лишь разницей, что </w:t>
      </w:r>
      <w:r>
        <w:rPr>
          <w:rFonts w:ascii="Calibri" w:hAnsi="Calibri" w:cs="Calibri"/>
          <w:noProof/>
          <w:lang w:val="lv-LV"/>
        </w:rPr>
        <w:t xml:space="preserve">Compression control </w:t>
      </w:r>
      <w:r>
        <w:rPr>
          <w:rFonts w:ascii="Calibri" w:hAnsi="Calibri" w:cs="Calibri"/>
          <w:noProof/>
          <w:lang w:val="ru-RU"/>
        </w:rPr>
        <w:t>это не модуль, а просто группа параметров. Соответственно, у неё нет статуса (</w:t>
      </w:r>
      <w:r>
        <w:rPr>
          <w:rFonts w:ascii="Calibri" w:hAnsi="Calibri" w:cs="Calibri"/>
          <w:noProof/>
          <w:lang w:val="lv-LV"/>
        </w:rPr>
        <w:t>Connected/Not connected, etc</w:t>
      </w:r>
      <w:r>
        <w:rPr>
          <w:rFonts w:ascii="Calibri" w:hAnsi="Calibri" w:cs="Calibri"/>
          <w:noProof/>
          <w:lang w:val="ru-RU"/>
        </w:rPr>
        <w:t>)</w:t>
      </w:r>
    </w:p>
    <w:p w:rsidR="00EB3BAF" w:rsidRPr="007C6E3D" w:rsidRDefault="007C6E3D" w:rsidP="007C6E3D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 w:rsidRPr="007C6E3D">
        <w:rPr>
          <w:rFonts w:ascii="Calibri" w:hAnsi="Calibri" w:cs="Calibri"/>
          <w:lang w:val="ru-RU"/>
        </w:rPr>
        <w:t>Выбор источника изображения оставляем как т</w:t>
      </w:r>
      <w:r>
        <w:rPr>
          <w:rFonts w:ascii="Calibri" w:hAnsi="Calibri" w:cs="Calibri"/>
          <w:lang w:val="ru-RU"/>
        </w:rPr>
        <w:t>ы</w:t>
      </w:r>
      <w:r w:rsidRPr="007C6E3D">
        <w:rPr>
          <w:rFonts w:ascii="Calibri" w:hAnsi="Calibri" w:cs="Calibri"/>
          <w:lang w:val="ru-RU"/>
        </w:rPr>
        <w:t xml:space="preserve"> предложил</w:t>
      </w:r>
    </w:p>
    <w:p w:rsidR="007C6E3D" w:rsidRDefault="007C6E3D" w:rsidP="007C6E3D">
      <w:pPr>
        <w:pStyle w:val="ListParagraph"/>
        <w:widowControl w:val="0"/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lang w:val="ru-RU"/>
        </w:rPr>
      </w:pPr>
    </w:p>
    <w:p w:rsidR="007C6E3D" w:rsidRDefault="007C6E3D" w:rsidP="007C6E3D">
      <w:pPr>
        <w:pStyle w:val="ListParagraph"/>
        <w:widowControl w:val="0"/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96280" cy="1786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E3D" w:rsidRPr="007C6E3D" w:rsidRDefault="007C6E3D" w:rsidP="007C6E3D">
      <w:pPr>
        <w:pStyle w:val="ListParagraph"/>
        <w:widowControl w:val="0"/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lang w:val="ru-RU"/>
        </w:rPr>
      </w:pPr>
    </w:p>
    <w:p w:rsidR="00402448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lv-LV"/>
        </w:rPr>
      </w:pPr>
      <w:r>
        <w:rPr>
          <w:rFonts w:ascii="Calibri" w:hAnsi="Calibri" w:cs="Calibri"/>
          <w:lang w:val="ru-RU"/>
        </w:rPr>
        <w:t xml:space="preserve">2. Параметры </w:t>
      </w:r>
      <w:r>
        <w:rPr>
          <w:rFonts w:ascii="Calibri" w:hAnsi="Calibri" w:cs="Calibri"/>
          <w:lang w:val="lv-LV"/>
        </w:rPr>
        <w:t>Flip</w:t>
      </w:r>
      <w:r w:rsidR="00D217DB">
        <w:rPr>
          <w:rFonts w:ascii="Calibri" w:hAnsi="Calibri" w:cs="Calibri"/>
          <w:lang w:val="ru-RU"/>
        </w:rPr>
        <w:t xml:space="preserve"> и</w:t>
      </w:r>
      <w:r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lv-LV"/>
        </w:rPr>
        <w:t xml:space="preserve">Test Pattern - </w:t>
      </w:r>
      <w:r>
        <w:rPr>
          <w:rFonts w:ascii="Calibri" w:hAnsi="Calibri" w:cs="Calibri"/>
          <w:lang w:val="ru-RU"/>
        </w:rPr>
        <w:t xml:space="preserve">это часть модуля </w:t>
      </w:r>
      <w:r>
        <w:rPr>
          <w:rFonts w:ascii="Calibri" w:hAnsi="Calibri" w:cs="Calibri"/>
          <w:lang w:val="lv-LV"/>
        </w:rPr>
        <w:t>Capture</w:t>
      </w:r>
      <w:r>
        <w:rPr>
          <w:rFonts w:ascii="Calibri" w:hAnsi="Calibri" w:cs="Calibri"/>
        </w:rPr>
        <w:t xml:space="preserve">. </w:t>
      </w:r>
      <w:r>
        <w:rPr>
          <w:rFonts w:ascii="Calibri" w:hAnsi="Calibri" w:cs="Calibri"/>
          <w:lang w:val="ru-RU"/>
        </w:rPr>
        <w:t>Соответственно и</w:t>
      </w:r>
      <w:r w:rsidR="00D217DB">
        <w:rPr>
          <w:rFonts w:ascii="Calibri" w:hAnsi="Calibri" w:cs="Calibri"/>
          <w:lang w:val="ru-RU"/>
        </w:rPr>
        <w:t>х</w:t>
      </w:r>
      <w:r>
        <w:rPr>
          <w:rFonts w:ascii="Calibri" w:hAnsi="Calibri" w:cs="Calibri"/>
          <w:lang w:val="ru-RU"/>
        </w:rPr>
        <w:t xml:space="preserve"> надо перенести </w:t>
      </w:r>
      <w:r w:rsidR="00D217DB">
        <w:rPr>
          <w:rFonts w:ascii="Calibri" w:hAnsi="Calibri" w:cs="Calibri"/>
          <w:lang w:val="ru-RU"/>
        </w:rPr>
        <w:t>из</w:t>
      </w:r>
      <w:r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lv-LV"/>
        </w:rPr>
        <w:t xml:space="preserve">Preview </w:t>
      </w:r>
      <w:r>
        <w:rPr>
          <w:rFonts w:ascii="Calibri" w:hAnsi="Calibri" w:cs="Calibri"/>
          <w:lang w:val="ru-RU"/>
        </w:rPr>
        <w:t xml:space="preserve">в </w:t>
      </w:r>
      <w:r>
        <w:rPr>
          <w:rFonts w:ascii="Calibri" w:hAnsi="Calibri" w:cs="Calibri"/>
          <w:lang w:val="lv-LV"/>
        </w:rPr>
        <w:t>Capture.</w:t>
      </w:r>
    </w:p>
    <w:p w:rsidR="00402448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lv-LV"/>
        </w:rPr>
        <w:t>3.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ru-RU"/>
        </w:rPr>
        <w:t xml:space="preserve">Панель </w:t>
      </w:r>
      <w:r>
        <w:rPr>
          <w:rFonts w:ascii="Calibri" w:hAnsi="Calibri" w:cs="Calibri"/>
          <w:lang w:val="lv-LV"/>
        </w:rPr>
        <w:t>Compression</w:t>
      </w:r>
      <w:r>
        <w:rPr>
          <w:rFonts w:ascii="Calibri" w:hAnsi="Calibri" w:cs="Calibri"/>
          <w:lang w:val="ru-RU"/>
        </w:rPr>
        <w:t xml:space="preserve"> является частью панели </w:t>
      </w:r>
      <w:r>
        <w:rPr>
          <w:rFonts w:ascii="Calibri" w:hAnsi="Calibri" w:cs="Calibri"/>
          <w:lang w:val="lv-LV"/>
        </w:rPr>
        <w:t>Capture</w:t>
      </w:r>
      <w:r>
        <w:rPr>
          <w:rFonts w:ascii="Calibri" w:hAnsi="Calibri" w:cs="Calibri"/>
          <w:lang w:val="ru-RU"/>
        </w:rPr>
        <w:t>, т.е. её субпанель.</w:t>
      </w:r>
      <w:r>
        <w:rPr>
          <w:rFonts w:ascii="Calibri" w:hAnsi="Calibri" w:cs="Calibri"/>
          <w:lang w:val="lv-LV"/>
        </w:rPr>
        <w:t xml:space="preserve"> </w:t>
      </w:r>
    </w:p>
    <w:p w:rsidR="00D217DB" w:rsidRPr="00D217DB" w:rsidRDefault="00D217DB">
      <w:pPr>
        <w:widowControl w:val="0"/>
        <w:autoSpaceDE w:val="0"/>
        <w:autoSpaceDN w:val="0"/>
        <w:adjustRightInd w:val="0"/>
        <w:rPr>
          <w:rFonts w:ascii="Calibri" w:hAnsi="Calibri" w:cs="Calibri"/>
          <w:lang w:val="lv-LV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615815" cy="2589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48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4. Панель </w:t>
      </w:r>
      <w:r>
        <w:rPr>
          <w:rFonts w:ascii="Calibri" w:hAnsi="Calibri" w:cs="Calibri"/>
          <w:lang w:val="lv-LV"/>
        </w:rPr>
        <w:t>Playback (Track bar, Play/Stop</w:t>
      </w:r>
      <w:r>
        <w:rPr>
          <w:rFonts w:ascii="Calibri" w:hAnsi="Calibri" w:cs="Calibri"/>
          <w:lang w:val="ru-RU"/>
        </w:rPr>
        <w:t xml:space="preserve"> и т.п.</w:t>
      </w:r>
      <w:r>
        <w:rPr>
          <w:rFonts w:ascii="Calibri" w:hAnsi="Calibri" w:cs="Calibri"/>
          <w:lang w:val="lv-LV"/>
        </w:rPr>
        <w:t>)</w:t>
      </w:r>
      <w:r>
        <w:rPr>
          <w:rFonts w:ascii="Calibri" w:hAnsi="Calibri" w:cs="Calibri"/>
          <w:lang w:val="ru-RU"/>
        </w:rPr>
        <w:t xml:space="preserve"> должна быть видна только в режиме </w:t>
      </w:r>
      <w:r w:rsidR="00D217DB">
        <w:rPr>
          <w:rFonts w:ascii="Calibri" w:hAnsi="Calibri" w:cs="Calibri"/>
          <w:lang w:val="lv-LV"/>
        </w:rPr>
        <w:t>P</w:t>
      </w:r>
      <w:r>
        <w:rPr>
          <w:rFonts w:ascii="Calibri" w:hAnsi="Calibri" w:cs="Calibri"/>
          <w:lang w:val="lv-LV"/>
        </w:rPr>
        <w:t xml:space="preserve">layback. </w:t>
      </w:r>
      <w:r>
        <w:rPr>
          <w:rFonts w:ascii="Calibri" w:hAnsi="Calibri" w:cs="Calibri"/>
          <w:lang w:val="ru-RU"/>
        </w:rPr>
        <w:t xml:space="preserve">В режиме </w:t>
      </w:r>
      <w:r>
        <w:rPr>
          <w:rFonts w:ascii="Calibri" w:hAnsi="Calibri" w:cs="Calibri"/>
          <w:lang w:val="lv-LV"/>
        </w:rPr>
        <w:t xml:space="preserve">Live </w:t>
      </w:r>
      <w:r>
        <w:rPr>
          <w:rFonts w:ascii="Calibri" w:hAnsi="Calibri" w:cs="Calibri"/>
          <w:lang w:val="ru-RU"/>
        </w:rPr>
        <w:t xml:space="preserve">она должна быть скрыта. Кнопка </w:t>
      </w:r>
      <w:r>
        <w:rPr>
          <w:rFonts w:ascii="Calibri" w:hAnsi="Calibri" w:cs="Calibri"/>
          <w:lang w:val="lv-LV"/>
        </w:rPr>
        <w:t xml:space="preserve">Freeze </w:t>
      </w:r>
      <w:r>
        <w:rPr>
          <w:rFonts w:ascii="Calibri" w:hAnsi="Calibri" w:cs="Calibri"/>
          <w:lang w:val="ru-RU"/>
        </w:rPr>
        <w:t xml:space="preserve">не является частью панели </w:t>
      </w:r>
      <w:r>
        <w:rPr>
          <w:rFonts w:ascii="Calibri" w:hAnsi="Calibri" w:cs="Calibri"/>
          <w:lang w:val="lv-LV"/>
        </w:rPr>
        <w:t>Playback</w:t>
      </w:r>
      <w:r>
        <w:rPr>
          <w:rFonts w:ascii="Calibri" w:hAnsi="Calibri" w:cs="Calibri"/>
          <w:lang w:val="ru-RU"/>
        </w:rPr>
        <w:t xml:space="preserve"> и доступна только в режиме </w:t>
      </w:r>
      <w:r>
        <w:rPr>
          <w:rFonts w:ascii="Calibri" w:hAnsi="Calibri" w:cs="Calibri"/>
          <w:lang w:val="lv-LV"/>
        </w:rPr>
        <w:t>L</w:t>
      </w:r>
      <w:r w:rsidR="00D217DB">
        <w:rPr>
          <w:rFonts w:ascii="Calibri" w:hAnsi="Calibri" w:cs="Calibri"/>
          <w:lang w:val="lv-LV"/>
        </w:rPr>
        <w:t>i</w:t>
      </w:r>
      <w:r>
        <w:rPr>
          <w:rFonts w:ascii="Calibri" w:hAnsi="Calibri" w:cs="Calibri"/>
          <w:lang w:val="lv-LV"/>
        </w:rPr>
        <w:t>ve</w:t>
      </w:r>
    </w:p>
    <w:p w:rsidR="00402448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5.</w:t>
      </w:r>
      <w:r>
        <w:rPr>
          <w:rFonts w:ascii="Calibri" w:hAnsi="Calibri" w:cs="Calibri"/>
          <w:lang w:val="lv-LV"/>
        </w:rPr>
        <w:t xml:space="preserve"> </w:t>
      </w:r>
      <w:r>
        <w:rPr>
          <w:rFonts w:ascii="Calibri" w:hAnsi="Calibri" w:cs="Calibri"/>
          <w:lang w:val="ru-RU"/>
        </w:rPr>
        <w:t>В р</w:t>
      </w:r>
      <w:r w:rsidR="00D217DB">
        <w:rPr>
          <w:rFonts w:ascii="Calibri" w:hAnsi="Calibri" w:cs="Calibri"/>
          <w:lang w:val="ru-RU"/>
        </w:rPr>
        <w:t>е</w:t>
      </w:r>
      <w:r>
        <w:rPr>
          <w:rFonts w:ascii="Calibri" w:hAnsi="Calibri" w:cs="Calibri"/>
          <w:lang w:val="ru-RU"/>
        </w:rPr>
        <w:t xml:space="preserve">жиме </w:t>
      </w:r>
      <w:r>
        <w:rPr>
          <w:rFonts w:ascii="Calibri" w:hAnsi="Calibri" w:cs="Calibri"/>
          <w:lang w:val="lv-LV"/>
        </w:rPr>
        <w:t xml:space="preserve">Playback, </w:t>
      </w:r>
      <w:r>
        <w:rPr>
          <w:rFonts w:ascii="Calibri" w:hAnsi="Calibri" w:cs="Calibri"/>
          <w:lang w:val="ru-RU"/>
        </w:rPr>
        <w:t>кнопка</w:t>
      </w:r>
      <w:r>
        <w:rPr>
          <w:rFonts w:ascii="Calibri" w:hAnsi="Calibri" w:cs="Calibri"/>
          <w:lang w:val="lv-LV"/>
        </w:rPr>
        <w:t xml:space="preserve"> ViewLive </w:t>
      </w:r>
      <w:r>
        <w:rPr>
          <w:rFonts w:ascii="Calibri" w:hAnsi="Calibri" w:cs="Calibri"/>
          <w:lang w:val="ru-RU"/>
        </w:rPr>
        <w:t xml:space="preserve">не нужна. Кнопка </w:t>
      </w:r>
      <w:r>
        <w:rPr>
          <w:rFonts w:ascii="Calibri" w:hAnsi="Calibri" w:cs="Calibri"/>
          <w:lang w:val="lv-LV"/>
        </w:rPr>
        <w:t>Next</w:t>
      </w:r>
      <w:r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lang w:val="lv-LV"/>
        </w:rPr>
        <w:t xml:space="preserve">Frame </w:t>
      </w:r>
      <w:r>
        <w:rPr>
          <w:rFonts w:ascii="Calibri" w:hAnsi="Calibri" w:cs="Calibri"/>
          <w:lang w:val="ru-RU"/>
        </w:rPr>
        <w:t>(покадровый просмотр) используется достаточно часто и соответственно должна</w:t>
      </w:r>
      <w:r>
        <w:rPr>
          <w:rFonts w:ascii="Calibri" w:hAnsi="Calibri" w:cs="Calibri"/>
          <w:lang w:val="lv-LV"/>
        </w:rPr>
        <w:t xml:space="preserve"> </w:t>
      </w:r>
      <w:r>
        <w:rPr>
          <w:rFonts w:ascii="Calibri" w:hAnsi="Calibri" w:cs="Calibri"/>
          <w:lang w:val="ru-RU"/>
        </w:rPr>
        <w:t xml:space="preserve">быть в одном стиле с кнопкой </w:t>
      </w:r>
      <w:r>
        <w:rPr>
          <w:rFonts w:ascii="Calibri" w:hAnsi="Calibri" w:cs="Calibri"/>
          <w:lang w:val="lv-LV"/>
        </w:rPr>
        <w:t>Play</w:t>
      </w:r>
      <w:r>
        <w:rPr>
          <w:rFonts w:ascii="Calibri" w:hAnsi="Calibri" w:cs="Calibri"/>
          <w:lang w:val="ru-RU"/>
        </w:rPr>
        <w:t xml:space="preserve"> и стоять рядом с ней. </w:t>
      </w:r>
    </w:p>
    <w:p w:rsidR="00402448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158105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48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Также необходимо добавить кнопку </w:t>
      </w:r>
      <w:r>
        <w:rPr>
          <w:rFonts w:ascii="Calibri" w:hAnsi="Calibri" w:cs="Calibri"/>
          <w:lang w:val="lv-LV"/>
        </w:rPr>
        <w:t xml:space="preserve">Reset </w:t>
      </w:r>
      <w:r>
        <w:rPr>
          <w:rFonts w:ascii="Calibri" w:hAnsi="Calibri" w:cs="Calibri"/>
          <w:lang w:val="ru-RU"/>
        </w:rPr>
        <w:t xml:space="preserve">(сброс текущих параметров алгоритма </w:t>
      </w:r>
      <w:r>
        <w:rPr>
          <w:rFonts w:ascii="Calibri" w:hAnsi="Calibri" w:cs="Calibri"/>
          <w:lang w:val="lv-LV"/>
        </w:rPr>
        <w:t>MachineVision)</w:t>
      </w:r>
      <w:r>
        <w:rPr>
          <w:rFonts w:ascii="Calibri" w:hAnsi="Calibri" w:cs="Calibri"/>
          <w:lang w:val="ru-RU"/>
        </w:rPr>
        <w:t xml:space="preserve"> типа  </w:t>
      </w:r>
      <w:r>
        <w:rPr>
          <w:rFonts w:ascii="Calibri" w:hAnsi="Calibri" w:cs="Calibri"/>
          <w:noProof/>
        </w:rPr>
        <w:drawing>
          <wp:inline distT="0" distB="0" distL="0" distR="0">
            <wp:extent cx="223113" cy="223113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2" cy="22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ru-RU"/>
        </w:rPr>
        <w:t xml:space="preserve"> (можно с глазом внутри, как здесь </w:t>
      </w:r>
      <w:r>
        <w:rPr>
          <w:rFonts w:ascii="Calibri" w:hAnsi="Calibri" w:cs="Calibri"/>
          <w:noProof/>
        </w:rPr>
        <w:drawing>
          <wp:inline distT="0" distB="0" distL="0" distR="0">
            <wp:extent cx="325527" cy="325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1" cy="3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ru-RU"/>
        </w:rPr>
        <w:t xml:space="preserve"> если поместится) и кнопку перемотки на начало типа  </w:t>
      </w:r>
      <w:r>
        <w:rPr>
          <w:rFonts w:ascii="Calibri" w:hAnsi="Calibri" w:cs="Calibri"/>
          <w:noProof/>
        </w:rPr>
        <w:drawing>
          <wp:inline distT="0" distB="0" distL="0" distR="0">
            <wp:extent cx="228600" cy="22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ru-RU"/>
        </w:rPr>
        <w:t xml:space="preserve">.  Эти кнопки должны быть в одном стиле с </w:t>
      </w:r>
      <w:r>
        <w:rPr>
          <w:rFonts w:ascii="Calibri" w:hAnsi="Calibri" w:cs="Calibri"/>
          <w:lang w:val="lv-LV"/>
        </w:rPr>
        <w:t xml:space="preserve">Play </w:t>
      </w:r>
      <w:r>
        <w:rPr>
          <w:rFonts w:ascii="Calibri" w:hAnsi="Calibri" w:cs="Calibri"/>
          <w:lang w:val="ru-RU"/>
        </w:rPr>
        <w:t xml:space="preserve">и </w:t>
      </w:r>
      <w:r>
        <w:rPr>
          <w:rFonts w:ascii="Calibri" w:hAnsi="Calibri" w:cs="Calibri"/>
        </w:rPr>
        <w:t>Step</w:t>
      </w:r>
    </w:p>
    <w:p w:rsidR="00402448" w:rsidRDefault="0096076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lv-LV"/>
        </w:rPr>
        <w:t xml:space="preserve">7.  </w:t>
      </w:r>
      <w:r>
        <w:rPr>
          <w:rFonts w:ascii="Calibri" w:hAnsi="Calibri" w:cs="Calibri"/>
          <w:lang w:val="ru-RU"/>
        </w:rPr>
        <w:t xml:space="preserve">Информация о файле является частью группы </w:t>
      </w:r>
      <w:r>
        <w:rPr>
          <w:rFonts w:ascii="Calibri" w:hAnsi="Calibri" w:cs="Calibri"/>
          <w:lang w:val="lv-LV"/>
        </w:rPr>
        <w:t xml:space="preserve">Playback </w:t>
      </w:r>
      <w:r>
        <w:rPr>
          <w:rFonts w:ascii="Calibri" w:hAnsi="Calibri" w:cs="Calibri"/>
          <w:lang w:val="ru-RU"/>
        </w:rPr>
        <w:t xml:space="preserve">и должна располагаться либо под кнопками, либо над </w:t>
      </w:r>
      <w:r>
        <w:rPr>
          <w:rFonts w:ascii="Calibri" w:hAnsi="Calibri" w:cs="Calibri"/>
          <w:lang w:val="lv-LV"/>
        </w:rPr>
        <w:t>track bar'</w:t>
      </w:r>
      <w:r>
        <w:rPr>
          <w:rFonts w:ascii="Calibri" w:hAnsi="Calibri" w:cs="Calibri"/>
          <w:lang w:val="ru-RU"/>
        </w:rPr>
        <w:t>ом</w:t>
      </w:r>
    </w:p>
    <w:p w:rsidR="00402448" w:rsidRDefault="0096076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272405" cy="511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48" w:rsidRDefault="00402448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</w:p>
    <w:p w:rsidR="00A808D1" w:rsidRDefault="0096076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8.</w:t>
      </w:r>
      <w:r w:rsidR="00A808D1">
        <w:rPr>
          <w:rFonts w:ascii="Calibri" w:hAnsi="Calibri" w:cs="Calibri"/>
          <w:lang w:val="lv-LV"/>
        </w:rPr>
        <w:t xml:space="preserve"> </w:t>
      </w:r>
      <w:r w:rsidR="00A808D1">
        <w:rPr>
          <w:rFonts w:ascii="Calibri" w:hAnsi="Calibri" w:cs="Calibri"/>
          <w:lang w:val="ru-RU"/>
        </w:rPr>
        <w:t xml:space="preserve">Иконка – </w:t>
      </w:r>
      <w:r w:rsidR="00A808D1">
        <w:rPr>
          <w:rFonts w:ascii="Calibri" w:hAnsi="Calibri" w:cs="Calibri"/>
          <w:lang w:val="lv-LV"/>
        </w:rPr>
        <w:t xml:space="preserve">Select File </w:t>
      </w:r>
      <w:r w:rsidR="00A808D1">
        <w:rPr>
          <w:rFonts w:ascii="Calibri" w:hAnsi="Calibri" w:cs="Calibri"/>
        </w:rPr>
        <w:t xml:space="preserve">не соответствует </w:t>
      </w:r>
      <w:r w:rsidR="00A808D1">
        <w:rPr>
          <w:rFonts w:ascii="Calibri" w:hAnsi="Calibri" w:cs="Calibri"/>
          <w:lang w:val="ru-RU"/>
        </w:rPr>
        <w:t>функционалу</w:t>
      </w:r>
      <w:r w:rsidR="00A808D1">
        <w:rPr>
          <w:rFonts w:ascii="Calibri" w:hAnsi="Calibri" w:cs="Calibri"/>
        </w:rPr>
        <w:t>.</w:t>
      </w:r>
      <w:r w:rsidR="00A808D1">
        <w:rPr>
          <w:rFonts w:ascii="Calibri" w:hAnsi="Calibri" w:cs="Calibri"/>
          <w:lang w:val="ru-RU"/>
        </w:rPr>
        <w:t xml:space="preserve"> Можно по старинке – открытая папка или что-то вроде того. Файл хранится локально на камере и</w:t>
      </w:r>
      <w:r w:rsidR="00A808D1">
        <w:rPr>
          <w:rFonts w:ascii="Calibri" w:hAnsi="Calibri" w:cs="Calibri"/>
        </w:rPr>
        <w:t xml:space="preserve"> </w:t>
      </w:r>
      <w:r w:rsidR="00A808D1">
        <w:rPr>
          <w:rFonts w:ascii="Calibri" w:hAnsi="Calibri" w:cs="Calibri"/>
          <w:lang w:val="ru-RU"/>
        </w:rPr>
        <w:t>не загружается от клиента.</w:t>
      </w:r>
    </w:p>
    <w:p w:rsidR="00402448" w:rsidRDefault="00A808D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lang w:val="lv-LV"/>
        </w:rPr>
        <w:t xml:space="preserve">9. </w:t>
      </w:r>
      <w:r w:rsidR="00960767">
        <w:rPr>
          <w:rFonts w:ascii="Calibri" w:hAnsi="Calibri" w:cs="Calibri"/>
          <w:lang w:val="ru-RU"/>
        </w:rPr>
        <w:t xml:space="preserve">Кнопка </w:t>
      </w:r>
      <w:r w:rsidR="00960767">
        <w:rPr>
          <w:rFonts w:ascii="Calibri" w:hAnsi="Calibri" w:cs="Calibri"/>
          <w:lang w:val="lv-LV"/>
        </w:rPr>
        <w:t xml:space="preserve">Eject video </w:t>
      </w:r>
      <w:r w:rsidR="00960767">
        <w:rPr>
          <w:rFonts w:ascii="Calibri" w:hAnsi="Calibri" w:cs="Calibri"/>
          <w:lang w:val="ru-RU"/>
        </w:rPr>
        <w:t>не требуется.</w:t>
      </w:r>
    </w:p>
    <w:p w:rsidR="00A808D1" w:rsidRPr="00A808D1" w:rsidRDefault="00A808D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</w:p>
    <w:p w:rsidR="00402448" w:rsidRDefault="0096076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lang w:val="ru-RU"/>
        </w:rPr>
        <w:t xml:space="preserve">9. </w:t>
      </w:r>
      <w:r w:rsidR="00D217DB">
        <w:rPr>
          <w:rFonts w:ascii="Calibri" w:hAnsi="Calibri" w:cs="Calibri"/>
          <w:lang w:val="ru-RU"/>
        </w:rPr>
        <w:t>Необхо</w:t>
      </w:r>
      <w:r w:rsidR="00922501">
        <w:rPr>
          <w:rFonts w:ascii="Calibri" w:hAnsi="Calibri" w:cs="Calibri"/>
          <w:lang w:val="ru-RU"/>
        </w:rPr>
        <w:t>димо</w:t>
      </w:r>
      <w:r w:rsidR="00D217DB">
        <w:rPr>
          <w:rFonts w:ascii="Calibri" w:hAnsi="Calibri" w:cs="Calibri"/>
          <w:lang w:val="ru-RU"/>
        </w:rPr>
        <w:t xml:space="preserve"> добавить </w:t>
      </w:r>
      <w:r w:rsidR="00D217DB">
        <w:rPr>
          <w:rFonts w:ascii="Calibri" w:hAnsi="Calibri" w:cs="Calibri"/>
          <w:lang w:val="lv-LV"/>
        </w:rPr>
        <w:t xml:space="preserve">switch </w:t>
      </w:r>
      <w:r w:rsidR="00D217DB">
        <w:rPr>
          <w:rFonts w:ascii="Calibri" w:hAnsi="Calibri" w:cs="Calibri"/>
          <w:lang w:val="ru-RU"/>
        </w:rPr>
        <w:t>в панели</w:t>
      </w:r>
      <w:r w:rsidR="00922501">
        <w:rPr>
          <w:rFonts w:ascii="Calibri" w:hAnsi="Calibri" w:cs="Calibri"/>
          <w:lang w:val="ru-RU"/>
        </w:rPr>
        <w:t xml:space="preserve"> </w:t>
      </w:r>
      <w:r w:rsidR="00922501">
        <w:rPr>
          <w:rFonts w:ascii="Calibri" w:hAnsi="Calibri" w:cs="Calibri"/>
          <w:lang w:val="lv-LV"/>
        </w:rPr>
        <w:t xml:space="preserve">Streaming, Mvision &amp; Recording </w:t>
      </w:r>
    </w:p>
    <w:p w:rsidR="00922501" w:rsidRDefault="009225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116580" cy="212153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01" w:rsidRPr="00922501" w:rsidRDefault="009225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39155" cy="135763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01" w:rsidRPr="00922501" w:rsidRDefault="0096076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lang w:val="lv-LV"/>
        </w:rPr>
        <w:t xml:space="preserve">10. </w:t>
      </w:r>
      <w:r w:rsidR="00922501">
        <w:rPr>
          <w:rFonts w:ascii="Calibri" w:hAnsi="Calibri" w:cs="Calibri"/>
          <w:lang w:val="ru-RU"/>
        </w:rPr>
        <w:t xml:space="preserve">Необходимо добавить ещё один контрол – </w:t>
      </w:r>
      <w:r w:rsidR="00922501">
        <w:rPr>
          <w:rFonts w:ascii="Calibri" w:hAnsi="Calibri" w:cs="Calibri"/>
          <w:lang w:val="lv-LV"/>
        </w:rPr>
        <w:t xml:space="preserve">range, </w:t>
      </w:r>
      <w:r w:rsidR="00922501">
        <w:rPr>
          <w:rFonts w:ascii="Calibri" w:hAnsi="Calibri" w:cs="Calibri"/>
          <w:lang w:val="ru-RU"/>
        </w:rPr>
        <w:t xml:space="preserve">например в параметрах </w:t>
      </w:r>
      <w:r w:rsidR="00922501">
        <w:rPr>
          <w:rFonts w:ascii="Calibri" w:hAnsi="Calibri" w:cs="Calibri"/>
          <w:lang w:val="lv-LV"/>
        </w:rPr>
        <w:t>MVision</w:t>
      </w:r>
    </w:p>
    <w:p w:rsidR="00402448" w:rsidRDefault="009225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что-то</w:t>
      </w:r>
      <w:r>
        <w:rPr>
          <w:rFonts w:ascii="Calibri" w:hAnsi="Calibri" w:cs="Calibri"/>
          <w:lang w:val="lv-LV"/>
        </w:rPr>
        <w:t xml:space="preserve"> </w:t>
      </w:r>
      <w:r>
        <w:rPr>
          <w:rFonts w:ascii="Calibri" w:hAnsi="Calibri" w:cs="Calibri"/>
          <w:lang w:val="ru-RU"/>
        </w:rPr>
        <w:t xml:space="preserve">вроде </w:t>
      </w:r>
    </w:p>
    <w:p w:rsidR="00922501" w:rsidRDefault="009225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noProof/>
        </w:rPr>
        <w:drawing>
          <wp:inline distT="0" distB="0" distL="0" distR="0" wp14:anchorId="6912C9F3" wp14:editId="10DA59E7">
            <wp:extent cx="476250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01" w:rsidRDefault="009225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Или</w:t>
      </w:r>
    </w:p>
    <w:p w:rsidR="00922501" w:rsidRPr="00922501" w:rsidRDefault="0092250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776855" cy="1019175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48" w:rsidRDefault="00402448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</w:p>
    <w:p w:rsidR="00402448" w:rsidRPr="00E25CB4" w:rsidRDefault="007C6E3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lv-LV"/>
        </w:rPr>
      </w:pPr>
      <w:r>
        <w:rPr>
          <w:rFonts w:ascii="Calibri" w:hAnsi="Calibri" w:cs="Calibri"/>
          <w:lang w:val="ru-RU"/>
        </w:rPr>
        <w:t xml:space="preserve">11. Не знаю как правильно описать, но логотип в углу выглядит как-то </w:t>
      </w:r>
      <w:r w:rsidR="00D3774C">
        <w:rPr>
          <w:rFonts w:ascii="Calibri" w:hAnsi="Calibri" w:cs="Calibri"/>
          <w:lang w:val="ru-RU"/>
        </w:rPr>
        <w:t>«</w:t>
      </w:r>
      <w:r>
        <w:rPr>
          <w:rFonts w:ascii="Calibri" w:hAnsi="Calibri" w:cs="Calibri"/>
          <w:lang w:val="ru-RU"/>
        </w:rPr>
        <w:t>сиротливо</w:t>
      </w:r>
      <w:r w:rsidR="00D3774C">
        <w:rPr>
          <w:rFonts w:ascii="Calibri" w:hAnsi="Calibri" w:cs="Calibri"/>
          <w:lang w:val="ru-RU"/>
        </w:rPr>
        <w:t>»</w:t>
      </w:r>
      <w:r>
        <w:rPr>
          <w:rFonts w:ascii="Calibri" w:hAnsi="Calibri" w:cs="Calibri"/>
          <w:lang w:val="ru-RU"/>
        </w:rPr>
        <w:t>, можно как-то увеличить акцент?</w:t>
      </w:r>
      <w:r w:rsidR="00D3774C">
        <w:rPr>
          <w:rFonts w:ascii="Calibri" w:hAnsi="Calibri" w:cs="Calibri"/>
          <w:lang w:val="ru-RU"/>
        </w:rPr>
        <w:t xml:space="preserve"> На макете </w:t>
      </w:r>
      <w:r w:rsidR="00D3774C">
        <w:rPr>
          <w:rFonts w:ascii="Calibri" w:hAnsi="Calibri" w:cs="Calibri"/>
          <w:lang w:val="lv-LV"/>
        </w:rPr>
        <w:t xml:space="preserve">Flow3 </w:t>
      </w:r>
      <w:r w:rsidR="00D3774C">
        <w:rPr>
          <w:rFonts w:ascii="Calibri" w:hAnsi="Calibri" w:cs="Calibri"/>
          <w:lang w:val="ru-RU"/>
        </w:rPr>
        <w:t>выгдялит лучше.</w:t>
      </w:r>
    </w:p>
    <w:p w:rsidR="00402448" w:rsidRDefault="00844FE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lv-LV"/>
        </w:rPr>
        <w:lastRenderedPageBreak/>
        <w:t xml:space="preserve">12. </w:t>
      </w:r>
      <w:r>
        <w:rPr>
          <w:rFonts w:ascii="Calibri" w:hAnsi="Calibri" w:cs="Calibri"/>
          <w:lang w:val="ru-RU"/>
        </w:rPr>
        <w:t>По поводу таблицы</w:t>
      </w:r>
    </w:p>
    <w:p w:rsidR="00844FEA" w:rsidRDefault="00844FE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noProof/>
        </w:rPr>
        <w:drawing>
          <wp:inline distT="0" distB="0" distL="0" distR="0" wp14:anchorId="77970655" wp14:editId="77DAD19A">
            <wp:extent cx="5410200" cy="25765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EA" w:rsidRPr="00844FEA" w:rsidRDefault="00844FE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Что то типа такого </w:t>
      </w:r>
      <w:r>
        <w:rPr>
          <w:rFonts w:ascii="Calibri" w:hAnsi="Calibri" w:cs="Calibri"/>
          <w:lang w:val="lv-LV"/>
        </w:rPr>
        <w:t xml:space="preserve">^^^ </w:t>
      </w:r>
      <w:r>
        <w:rPr>
          <w:rFonts w:ascii="Calibri" w:hAnsi="Calibri" w:cs="Calibri"/>
          <w:lang w:val="ru-RU"/>
        </w:rPr>
        <w:t xml:space="preserve">Т.е. элементы столбца могуть быть типа </w:t>
      </w:r>
      <w:r>
        <w:rPr>
          <w:rFonts w:ascii="Calibri" w:hAnsi="Calibri" w:cs="Calibri"/>
        </w:rPr>
        <w:t xml:space="preserve">switch, dropdown, edit text </w:t>
      </w:r>
      <w:r>
        <w:rPr>
          <w:rFonts w:ascii="Calibri" w:hAnsi="Calibri" w:cs="Calibri"/>
          <w:lang w:val="ru-RU"/>
        </w:rPr>
        <w:t xml:space="preserve">или </w:t>
      </w:r>
      <w:r>
        <w:rPr>
          <w:rFonts w:ascii="Calibri" w:hAnsi="Calibri" w:cs="Calibri"/>
        </w:rPr>
        <w:t>text</w:t>
      </w:r>
      <w:r>
        <w:rPr>
          <w:rFonts w:ascii="Calibri" w:hAnsi="Calibri" w:cs="Calibri"/>
          <w:lang w:val="ru-RU"/>
        </w:rPr>
        <w:t>.</w:t>
      </w:r>
      <w:bookmarkStart w:id="0" w:name="_GoBack"/>
      <w:bookmarkEnd w:id="0"/>
    </w:p>
    <w:p w:rsidR="00960767" w:rsidRDefault="00960767">
      <w:pPr>
        <w:widowControl w:val="0"/>
        <w:autoSpaceDE w:val="0"/>
        <w:autoSpaceDN w:val="0"/>
        <w:adjustRightInd w:val="0"/>
        <w:rPr>
          <w:rFonts w:ascii="Calibri" w:hAnsi="Calibri" w:cs="Calibri"/>
          <w:lang w:val="lv"/>
        </w:rPr>
      </w:pPr>
    </w:p>
    <w:sectPr w:rsidR="00960767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1209" w:rsidRDefault="007C1209" w:rsidP="00E25CB4">
      <w:pPr>
        <w:spacing w:after="0" w:line="240" w:lineRule="auto"/>
      </w:pPr>
      <w:r>
        <w:separator/>
      </w:r>
    </w:p>
  </w:endnote>
  <w:endnote w:type="continuationSeparator" w:id="0">
    <w:p w:rsidR="007C1209" w:rsidRDefault="007C1209" w:rsidP="00E25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5CB4" w:rsidRPr="00DE2DB7" w:rsidRDefault="00E25CB4" w:rsidP="00E25CB4">
    <w:pPr>
      <w:pStyle w:val="Footer"/>
      <w:tabs>
        <w:tab w:val="clear" w:pos="4680"/>
        <w:tab w:val="left" w:pos="426"/>
      </w:tabs>
      <w:rPr>
        <w:i/>
      </w:rPr>
    </w:pPr>
    <w:r>
      <w:rPr>
        <w:i/>
      </w:rPr>
      <w:t xml:space="preserve">TFlow Web App UI/UX draft feedback </w:t>
    </w:r>
    <w:r w:rsidRPr="001972E8">
      <w:rPr>
        <w:i/>
        <w:sz w:val="18"/>
      </w:rPr>
      <w:t>[</w:t>
    </w:r>
    <w:r>
      <w:rPr>
        <w:i/>
        <w:sz w:val="18"/>
      </w:rPr>
      <w:t>web-feedback-review-1</w:t>
    </w:r>
    <w:r w:rsidRPr="001972E8">
      <w:rPr>
        <w:i/>
        <w:sz w:val="18"/>
      </w:rPr>
      <w:t>]</w:t>
    </w:r>
    <w:r>
      <w:rPr>
        <w:i/>
      </w:rPr>
      <w:tab/>
      <w:t>page</w:t>
    </w:r>
    <w:r w:rsidRPr="00DE2DB7">
      <w:rPr>
        <w:i/>
      </w:rPr>
      <w:t xml:space="preserve"> </w:t>
    </w:r>
    <w:sdt>
      <w:sdtPr>
        <w:rPr>
          <w:i/>
        </w:rPr>
        <w:id w:val="7957919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E2DB7">
          <w:rPr>
            <w:i/>
          </w:rPr>
          <w:t xml:space="preserve"> </w:t>
        </w:r>
        <w:r w:rsidRPr="00DE2DB7">
          <w:rPr>
            <w:i/>
          </w:rPr>
          <w:fldChar w:fldCharType="begin"/>
        </w:r>
        <w:r w:rsidRPr="00DE2DB7">
          <w:rPr>
            <w:i/>
          </w:rPr>
          <w:instrText xml:space="preserve"> PAGE   \* MERGEFORMAT </w:instrText>
        </w:r>
        <w:r w:rsidRPr="00DE2DB7">
          <w:rPr>
            <w:i/>
          </w:rPr>
          <w:fldChar w:fldCharType="separate"/>
        </w:r>
        <w:r w:rsidR="00844FEA">
          <w:rPr>
            <w:i/>
            <w:noProof/>
          </w:rPr>
          <w:t>6</w:t>
        </w:r>
        <w:r w:rsidRPr="00DE2DB7">
          <w:rPr>
            <w:i/>
            <w:noProof/>
          </w:rPr>
          <w:fldChar w:fldCharType="end"/>
        </w:r>
        <w:r w:rsidRPr="00DE2DB7">
          <w:rPr>
            <w:i/>
            <w:noProof/>
          </w:rPr>
          <w:t xml:space="preserve"> of </w:t>
        </w:r>
        <w:r w:rsidRPr="00DE2DB7">
          <w:rPr>
            <w:i/>
            <w:noProof/>
          </w:rPr>
          <w:fldChar w:fldCharType="begin"/>
        </w:r>
        <w:r w:rsidRPr="00DE2DB7">
          <w:rPr>
            <w:i/>
            <w:noProof/>
          </w:rPr>
          <w:instrText xml:space="preserve"> NUMPAGES  \* Arabic  \* MERGEFORMAT </w:instrText>
        </w:r>
        <w:r w:rsidRPr="00DE2DB7">
          <w:rPr>
            <w:i/>
            <w:noProof/>
          </w:rPr>
          <w:fldChar w:fldCharType="separate"/>
        </w:r>
        <w:r w:rsidR="00844FEA">
          <w:rPr>
            <w:i/>
            <w:noProof/>
          </w:rPr>
          <w:t>6</w:t>
        </w:r>
        <w:r w:rsidRPr="00DE2DB7">
          <w:rPr>
            <w:i/>
            <w:noProof/>
          </w:rPr>
          <w:fldChar w:fldCharType="end"/>
        </w:r>
      </w:sdtContent>
    </w:sdt>
  </w:p>
  <w:p w:rsidR="00E25CB4" w:rsidRDefault="00E25C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1209" w:rsidRDefault="007C1209" w:rsidP="00E25CB4">
      <w:pPr>
        <w:spacing w:after="0" w:line="240" w:lineRule="auto"/>
      </w:pPr>
      <w:r>
        <w:separator/>
      </w:r>
    </w:p>
  </w:footnote>
  <w:footnote w:type="continuationSeparator" w:id="0">
    <w:p w:rsidR="007C1209" w:rsidRDefault="007C1209" w:rsidP="00E25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5CB4" w:rsidRDefault="00E25CB4" w:rsidP="00E25CB4">
    <w:pPr>
      <w:pStyle w:val="Header"/>
      <w:tabs>
        <w:tab w:val="clear" w:pos="4680"/>
      </w:tabs>
    </w:pPr>
    <w:r w:rsidRPr="00D7000F">
      <w:rPr>
        <w:sz w:val="28"/>
        <w:szCs w:val="28"/>
      </w:rPr>
      <w:t>REEDL Tech, Ltd.</w:t>
    </w:r>
    <w:r>
      <w:rPr>
        <w:sz w:val="28"/>
        <w:szCs w:val="28"/>
      </w:rPr>
      <w:t xml:space="preserve">   </w:t>
    </w:r>
    <w:r>
      <w:rPr>
        <w:sz w:val="28"/>
        <w:szCs w:val="28"/>
      </w:rPr>
      <w:tab/>
      <w:t>February 5th, 2024</w:t>
    </w:r>
  </w:p>
  <w:p w:rsidR="00E25CB4" w:rsidRDefault="00E25CB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96679"/>
    <w:multiLevelType w:val="multilevel"/>
    <w:tmpl w:val="1848DA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51D"/>
    <w:rsid w:val="003F2F06"/>
    <w:rsid w:val="00402448"/>
    <w:rsid w:val="007C1209"/>
    <w:rsid w:val="007C6E3D"/>
    <w:rsid w:val="007D1C2C"/>
    <w:rsid w:val="00844FEA"/>
    <w:rsid w:val="00922501"/>
    <w:rsid w:val="00960767"/>
    <w:rsid w:val="00A808D1"/>
    <w:rsid w:val="00D217DB"/>
    <w:rsid w:val="00D3774C"/>
    <w:rsid w:val="00DB151D"/>
    <w:rsid w:val="00E25CB4"/>
    <w:rsid w:val="00EB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6E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5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B4"/>
  </w:style>
  <w:style w:type="paragraph" w:styleId="Footer">
    <w:name w:val="footer"/>
    <w:basedOn w:val="Normal"/>
    <w:link w:val="FooterChar"/>
    <w:uiPriority w:val="99"/>
    <w:unhideWhenUsed/>
    <w:rsid w:val="00E25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C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6E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5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B4"/>
  </w:style>
  <w:style w:type="paragraph" w:styleId="Footer">
    <w:name w:val="footer"/>
    <w:basedOn w:val="Normal"/>
    <w:link w:val="FooterChar"/>
    <w:uiPriority w:val="99"/>
    <w:unhideWhenUsed/>
    <w:rsid w:val="00E25C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91906-D279-4CD0-A0AA-D2A24C012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SolitBase</dc:creator>
  <cp:lastModifiedBy>SolitBase</cp:lastModifiedBy>
  <cp:revision>2</cp:revision>
  <dcterms:created xsi:type="dcterms:W3CDTF">2024-08-16T22:14:00Z</dcterms:created>
  <dcterms:modified xsi:type="dcterms:W3CDTF">2024-08-16T22:14:00Z</dcterms:modified>
</cp:coreProperties>
</file>