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bookmarkStart w:id="20" w:name="section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Section 1</w:t>
      </w:r>
    </w:p>
    <w:p>
      <w:pPr>
        <w:pStyle w:val="FirstParagraph"/>
      </w:pPr>
      <w:r>
        <w:t xml:space="preserve">Bla bla (see Table</w:t>
      </w:r>
      <w:r>
        <w:t xml:space="preserve"> </w:t>
      </w:r>
      <w:r>
        <w:t xml:space="preserve">1.1</w:t>
      </w:r>
      <w:r>
        <w:t xml:space="preserve">).</w:t>
      </w:r>
    </w:p>
    <w:p>
      <w:pPr>
        <w:pStyle w:val="BodyText"/>
      </w:pPr>
      <w:r>
        <w:t xml:space="preserve">Table 1.1:</w:t>
      </w:r>
      <w:r>
        <w:t xml:space="preserve"> </w:t>
      </w:r>
      <w:r>
        <w:t xml:space="preserve">Biochemical oxygen demand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demand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2023-10-03T06:00:22Z</dcterms:created>
  <dcterms:modified xsi:type="dcterms:W3CDTF">2023-10-03T06:00:22Z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