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BlockText"/>
      </w:pPr>
      <w:r>
        <w:t xml:space="preserve">This is a block quotation. Block quotations are specified by</w:t>
      </w:r>
      <w:r>
        <w:t xml:space="preserve"> </w:t>
      </w:r>
      <w:r>
        <w:t xml:space="preserve">proceeding each line with a &gt; character. The quotation block</w:t>
      </w:r>
      <w:r>
        <w:t xml:space="preserve"> </w:t>
      </w:r>
      <w:r>
        <w:t xml:space="preserve">will be indented.</w:t>
      </w:r>
    </w:p>
    <w:p>
      <w:pPr>
        <w:pStyle w:val="BlockText"/>
      </w:pPr>
      <w:r>
        <w:t xml:space="preserve">To have paragraphs in block quotations, separate paragraphs</w:t>
      </w:r>
      <w:r>
        <w:t xml:space="preserve"> </w:t>
      </w:r>
      <w:r>
        <w:t xml:space="preserve">with a line containing only the block quotation mark character.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2023-10-03T05:39:28Z</dcterms:created>
  <dcterms:modified xsi:type="dcterms:W3CDTF">2023-10-03T05:39:28Z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14-02-2013</vt:lpwstr>
  </property>
</Properties>
</file>