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7DF9" w14:textId="100A6C1B" w:rsidR="00703B90" w:rsidRPr="00B0222B" w:rsidRDefault="00A928C7" w:rsidP="00A928C7">
      <w:pPr>
        <w:pStyle w:val="a9"/>
        <w:numPr>
          <w:ilvl w:val="0"/>
          <w:numId w:val="1"/>
        </w:numPr>
        <w:bidi/>
        <w:rPr>
          <w:highlight w:val="green"/>
          <w:lang w:val="en-US"/>
        </w:rPr>
      </w:pPr>
      <w:r w:rsidRPr="00B0222B">
        <w:rPr>
          <w:rFonts w:hint="cs"/>
          <w:highlight w:val="green"/>
          <w:rtl/>
          <w:lang w:val="en-US"/>
        </w:rPr>
        <w:t xml:space="preserve">תשתית מבוססת </w:t>
      </w:r>
      <w:r w:rsidRPr="00B0222B">
        <w:rPr>
          <w:highlight w:val="green"/>
          <w:lang w:val="en-US"/>
        </w:rPr>
        <w:t>Node.JS</w:t>
      </w:r>
      <w:r w:rsidRPr="00B0222B">
        <w:rPr>
          <w:rFonts w:hint="cs"/>
          <w:highlight w:val="green"/>
          <w:rtl/>
          <w:lang w:val="en-US"/>
        </w:rPr>
        <w:t xml:space="preserve"> בצד השרת בשימוש ב-</w:t>
      </w:r>
      <w:r w:rsidRPr="00B0222B">
        <w:rPr>
          <w:highlight w:val="green"/>
          <w:lang w:val="en-US"/>
        </w:rPr>
        <w:t>express</w:t>
      </w:r>
    </w:p>
    <w:p w14:paraId="49807C0E" w14:textId="6825AAFF" w:rsidR="00A928C7" w:rsidRPr="00B0222B" w:rsidRDefault="00A928C7" w:rsidP="00A928C7">
      <w:pPr>
        <w:pStyle w:val="a9"/>
        <w:numPr>
          <w:ilvl w:val="0"/>
          <w:numId w:val="1"/>
        </w:numPr>
        <w:bidi/>
        <w:rPr>
          <w:highlight w:val="green"/>
          <w:lang w:val="en-US"/>
        </w:rPr>
      </w:pPr>
      <w:r w:rsidRPr="00B0222B">
        <w:rPr>
          <w:rFonts w:hint="cs"/>
          <w:highlight w:val="green"/>
          <w:rtl/>
          <w:lang w:val="en-US"/>
        </w:rPr>
        <w:t xml:space="preserve">אחסון נתונים במונגו </w:t>
      </w:r>
      <w:r w:rsidRPr="00B0222B">
        <w:rPr>
          <w:highlight w:val="green"/>
          <w:lang w:val="en-US"/>
        </w:rPr>
        <w:t>DB</w:t>
      </w:r>
    </w:p>
    <w:p w14:paraId="7FE04D49" w14:textId="6FD1E193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ארכיטקטורת </w:t>
      </w:r>
      <w:r>
        <w:rPr>
          <w:lang w:val="en-US"/>
        </w:rPr>
        <w:t>MVC (Model, Controller, View)</w:t>
      </w:r>
    </w:p>
    <w:p w14:paraId="4877D880" w14:textId="462259B5" w:rsidR="00A928C7" w:rsidRPr="0021588A" w:rsidRDefault="00A928C7" w:rsidP="00A928C7">
      <w:pPr>
        <w:pStyle w:val="a9"/>
        <w:numPr>
          <w:ilvl w:val="0"/>
          <w:numId w:val="1"/>
        </w:numPr>
        <w:bidi/>
        <w:rPr>
          <w:highlight w:val="green"/>
          <w:lang w:val="en-US"/>
        </w:rPr>
      </w:pPr>
      <w:r w:rsidRPr="0021588A">
        <w:rPr>
          <w:rFonts w:hint="cs"/>
          <w:highlight w:val="green"/>
          <w:rtl/>
          <w:lang w:val="en-US"/>
        </w:rPr>
        <w:t>לפחות 3 מודלים שונים</w:t>
      </w:r>
    </w:p>
    <w:p w14:paraId="398B8311" w14:textId="0463518E" w:rsidR="00A928C7" w:rsidRPr="0021588A" w:rsidRDefault="00A928C7" w:rsidP="00A928C7">
      <w:pPr>
        <w:pStyle w:val="a9"/>
        <w:numPr>
          <w:ilvl w:val="0"/>
          <w:numId w:val="1"/>
        </w:numPr>
        <w:bidi/>
        <w:rPr>
          <w:highlight w:val="green"/>
          <w:lang w:val="en-US"/>
        </w:rPr>
      </w:pPr>
      <w:r w:rsidRPr="0021588A">
        <w:rPr>
          <w:rFonts w:hint="cs"/>
          <w:highlight w:val="green"/>
          <w:rtl/>
          <w:lang w:val="en-US"/>
        </w:rPr>
        <w:t>לכל אחד מהמודלים תהיה תמיכה בפעולות:</w:t>
      </w:r>
    </w:p>
    <w:p w14:paraId="368D92AF" w14:textId="5B190C8C" w:rsidR="00A928C7" w:rsidRPr="0021588A" w:rsidRDefault="00A928C7" w:rsidP="00A928C7">
      <w:pPr>
        <w:pStyle w:val="a9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Create</w:t>
      </w:r>
    </w:p>
    <w:p w14:paraId="7652FEF8" w14:textId="72078C5D" w:rsidR="00A928C7" w:rsidRPr="0021588A" w:rsidRDefault="00A928C7" w:rsidP="00A928C7">
      <w:pPr>
        <w:pStyle w:val="a9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Update</w:t>
      </w:r>
    </w:p>
    <w:p w14:paraId="65FD8DE4" w14:textId="0D3EEA97" w:rsidR="00A928C7" w:rsidRPr="0021588A" w:rsidRDefault="00A928C7" w:rsidP="00A928C7">
      <w:pPr>
        <w:pStyle w:val="a9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Delete</w:t>
      </w:r>
    </w:p>
    <w:p w14:paraId="39177687" w14:textId="7503E5EB" w:rsidR="00A928C7" w:rsidRPr="0021588A" w:rsidRDefault="00A928C7" w:rsidP="00A928C7">
      <w:pPr>
        <w:pStyle w:val="a9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List (return list of objects)</w:t>
      </w:r>
    </w:p>
    <w:p w14:paraId="3AF14F31" w14:textId="7465A0F5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Search (find objects by category)</w:t>
      </w:r>
    </w:p>
    <w:p w14:paraId="284A28C4" w14:textId="109DCD6B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בלפחות 2 שאילתות חיפוש המאפשרות ללקוח להגדיר פרמטרים לחיפוש באמצעות הממשק</w:t>
      </w:r>
    </w:p>
    <w:p w14:paraId="4E00627B" w14:textId="6E5ACEF2" w:rsidR="00A928C7" w:rsidRPr="004E6E78" w:rsidRDefault="00A928C7" w:rsidP="00A928C7">
      <w:pPr>
        <w:pStyle w:val="a9"/>
        <w:numPr>
          <w:ilvl w:val="0"/>
          <w:numId w:val="1"/>
        </w:numPr>
        <w:bidi/>
        <w:rPr>
          <w:highlight w:val="green"/>
          <w:lang w:val="en-US"/>
        </w:rPr>
      </w:pPr>
      <w:r w:rsidRPr="004E6E78">
        <w:rPr>
          <w:rFonts w:hint="cs"/>
          <w:highlight w:val="green"/>
          <w:rtl/>
          <w:lang w:val="en-US"/>
        </w:rPr>
        <w:t xml:space="preserve">לפחות שאילתה אחת המבצעת </w:t>
      </w:r>
      <w:r w:rsidRPr="004E6E78">
        <w:rPr>
          <w:highlight w:val="green"/>
          <w:lang w:val="en-US"/>
        </w:rPr>
        <w:t>Group By</w:t>
      </w:r>
    </w:p>
    <w:p w14:paraId="4F09780B" w14:textId="77777777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ממשק מנהל עם הרשאת גישה באמצעות שם משתמש וסיסמה. למנהל יכולות עריכה וחיפוש מורחבות. עמודים ופונקציונאליות ניהול יהיו נגישים רק למי שיש לו הרשאות.</w:t>
      </w:r>
    </w:p>
    <w:p w14:paraId="2DF4FCB3" w14:textId="6B23949F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כל משתמש יכול לראות רק את המידע הפרטי שלו</w:t>
      </w:r>
    </w:p>
    <w:p w14:paraId="2CADE342" w14:textId="769BBEAE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על המערכת להכיל עגלת קניות וביצוע הזמנות. כל משתמש יוכל לראות את היסטוריית ההזמנות שלו באיזור האישי. מנהל יכול לראות ולנהל את כל ההזמנות של הלקוחות.</w:t>
      </w:r>
    </w:p>
    <w:p w14:paraId="2363E12F" w14:textId="64355C79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להזין מספיק מידע בשביל שהפרויקט ידמה לחנות אמיתית.</w:t>
      </w:r>
    </w:p>
    <w:p w14:paraId="47151C8C" w14:textId="4A4043DE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טיפול במקרי קצה</w:t>
      </w:r>
    </w:p>
    <w:p w14:paraId="0DB0548D" w14:textId="18674681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שימוש רחב בספריית </w:t>
      </w:r>
      <w:r>
        <w:rPr>
          <w:lang w:val="en-US"/>
        </w:rPr>
        <w:t>JQuery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Views</w:t>
      </w:r>
      <w:r>
        <w:rPr>
          <w:rFonts w:hint="cs"/>
          <w:rtl/>
          <w:lang w:val="en-US"/>
        </w:rPr>
        <w:t xml:space="preserve">, כולל </w:t>
      </w:r>
      <w:r>
        <w:rPr>
          <w:lang w:val="en-US"/>
        </w:rPr>
        <w:t>Ajax</w:t>
      </w:r>
      <w:r>
        <w:rPr>
          <w:rFonts w:hint="cs"/>
          <w:rtl/>
          <w:lang w:val="en-US"/>
        </w:rPr>
        <w:t>.</w:t>
      </w:r>
    </w:p>
    <w:p w14:paraId="5CC70A34" w14:textId="0B0670C1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ב-</w:t>
      </w:r>
      <w:r>
        <w:rPr>
          <w:lang w:val="en-US"/>
        </w:rPr>
        <w:t>HTML5</w:t>
      </w:r>
      <w:r>
        <w:rPr>
          <w:rFonts w:hint="cs"/>
          <w:rtl/>
          <w:lang w:val="en-US"/>
        </w:rPr>
        <w:t xml:space="preserve"> תוך כדי שימוש בכולות הבאות:</w:t>
      </w:r>
    </w:p>
    <w:p w14:paraId="2017368D" w14:textId="708AD96C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Video</w:t>
      </w:r>
    </w:p>
    <w:p w14:paraId="0BBDBE8C" w14:textId="0086F58A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Canvas</w:t>
      </w:r>
    </w:p>
    <w:p w14:paraId="73CE77F5" w14:textId="3CD65DFE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Aside, Footer, Header, Nav, Section</w:t>
      </w:r>
    </w:p>
    <w:p w14:paraId="737B25C4" w14:textId="7E7AE867" w:rsidR="00A928C7" w:rsidRDefault="00A928C7" w:rsidP="00A928C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ב-</w:t>
      </w:r>
      <w:r>
        <w:rPr>
          <w:lang w:val="en-US"/>
        </w:rPr>
        <w:t>CSS3</w:t>
      </w:r>
      <w:r>
        <w:rPr>
          <w:rFonts w:hint="cs"/>
          <w:rtl/>
          <w:lang w:val="en-US"/>
        </w:rPr>
        <w:t xml:space="preserve"> תוך כדי שימוש בכולות הבאות:</w:t>
      </w:r>
    </w:p>
    <w:p w14:paraId="50D21F79" w14:textId="1D017AD4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Text-Shadow</w:t>
      </w:r>
    </w:p>
    <w:p w14:paraId="78C7C4A1" w14:textId="38438422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Transition</w:t>
      </w:r>
    </w:p>
    <w:p w14:paraId="60184CBF" w14:textId="0F05C3D0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Multiple columns</w:t>
      </w:r>
    </w:p>
    <w:p w14:paraId="06A98E67" w14:textId="0E9DC7E3" w:rsidR="00A928C7" w:rsidRDefault="00A928C7" w:rsidP="00A928C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Font Face</w:t>
      </w:r>
    </w:p>
    <w:p w14:paraId="356145F9" w14:textId="60741632" w:rsidR="00A928C7" w:rsidRDefault="00A928C7" w:rsidP="00633897">
      <w:pPr>
        <w:pStyle w:val="a9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Border Radius</w:t>
      </w:r>
    </w:p>
    <w:p w14:paraId="51C44BE7" w14:textId="67024844" w:rsidR="00633897" w:rsidRPr="006E0C2B" w:rsidRDefault="00633897" w:rsidP="00633897">
      <w:pPr>
        <w:pStyle w:val="a9"/>
        <w:numPr>
          <w:ilvl w:val="0"/>
          <w:numId w:val="1"/>
        </w:numPr>
        <w:bidi/>
        <w:rPr>
          <w:highlight w:val="green"/>
          <w:lang w:val="en-US"/>
        </w:rPr>
      </w:pPr>
      <w:r w:rsidRPr="006E0C2B">
        <w:rPr>
          <w:rFonts w:hint="cs"/>
          <w:highlight w:val="green"/>
          <w:rtl/>
          <w:lang w:val="en-US"/>
        </w:rPr>
        <w:t xml:space="preserve">המערכת תציג נתונים סטטיסטיים בלפחות שני גרפים באמצעות הספרייה </w:t>
      </w:r>
      <w:r w:rsidRPr="006E0C2B">
        <w:rPr>
          <w:highlight w:val="green"/>
          <w:lang w:val="en-US"/>
        </w:rPr>
        <w:t>D3.JS</w:t>
      </w:r>
      <w:r w:rsidRPr="006E0C2B">
        <w:rPr>
          <w:rFonts w:hint="cs"/>
          <w:highlight w:val="green"/>
          <w:rtl/>
          <w:lang w:val="en-US"/>
        </w:rPr>
        <w:t>. על הנתונים להציג מידע דינמי מה-</w:t>
      </w:r>
      <w:r w:rsidRPr="006E0C2B">
        <w:rPr>
          <w:highlight w:val="green"/>
          <w:lang w:val="en-US"/>
        </w:rPr>
        <w:t>DB</w:t>
      </w:r>
      <w:r w:rsidRPr="006E0C2B">
        <w:rPr>
          <w:rFonts w:hint="cs"/>
          <w:highlight w:val="green"/>
          <w:rtl/>
          <w:lang w:val="en-US"/>
        </w:rPr>
        <w:t xml:space="preserve"> ולהתעדכן בהתאם</w:t>
      </w:r>
    </w:p>
    <w:p w14:paraId="2A1EFFEE" w14:textId="7C06AE66" w:rsidR="00633897" w:rsidRDefault="00633897" w:rsidP="0063389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שימוש ב-</w:t>
      </w:r>
      <w:r>
        <w:rPr>
          <w:lang w:val="en-US"/>
        </w:rPr>
        <w:t>Web service</w:t>
      </w:r>
      <w:r>
        <w:rPr>
          <w:rFonts w:hint="cs"/>
          <w:rtl/>
          <w:lang w:val="en-US"/>
        </w:rPr>
        <w:t xml:space="preserve"> אחד לפחות.</w:t>
      </w:r>
    </w:p>
    <w:p w14:paraId="455E6163" w14:textId="439211A7" w:rsidR="00633897" w:rsidRPr="003D31D9" w:rsidRDefault="00633897" w:rsidP="00633897">
      <w:pPr>
        <w:pStyle w:val="a9"/>
        <w:numPr>
          <w:ilvl w:val="0"/>
          <w:numId w:val="1"/>
        </w:numPr>
        <w:bidi/>
        <w:rPr>
          <w:highlight w:val="green"/>
          <w:lang w:val="en-US"/>
        </w:rPr>
      </w:pPr>
      <w:r w:rsidRPr="003D31D9">
        <w:rPr>
          <w:rFonts w:hint="cs"/>
          <w:highlight w:val="green"/>
          <w:rtl/>
          <w:lang w:val="en-US"/>
        </w:rPr>
        <w:t xml:space="preserve">הצגת מפה בסיסית מבוססת </w:t>
      </w:r>
      <w:r w:rsidRPr="003D31D9">
        <w:rPr>
          <w:highlight w:val="green"/>
          <w:lang w:val="en-US"/>
        </w:rPr>
        <w:t>Bing/Google</w:t>
      </w:r>
      <w:r w:rsidRPr="003D31D9">
        <w:rPr>
          <w:rFonts w:hint="cs"/>
          <w:highlight w:val="green"/>
          <w:rtl/>
          <w:lang w:val="en-US"/>
        </w:rPr>
        <w:t xml:space="preserve"> ובה מסומנות כתובות שנקראו מבסיסי הנתונים.</w:t>
      </w:r>
    </w:p>
    <w:p w14:paraId="2A453E11" w14:textId="09E25642" w:rsidR="00633897" w:rsidRPr="00633897" w:rsidRDefault="00633897" w:rsidP="00633897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התממשקות ל-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של טוויטר או פייסבוק ותקבל\תשדר נתונים בהתאם.</w:t>
      </w:r>
    </w:p>
    <w:sectPr w:rsidR="00633897" w:rsidRPr="0063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5657"/>
    <w:multiLevelType w:val="hybridMultilevel"/>
    <w:tmpl w:val="CFD0D6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7"/>
    <w:rsid w:val="0021588A"/>
    <w:rsid w:val="0036352B"/>
    <w:rsid w:val="003D31D9"/>
    <w:rsid w:val="004E6E78"/>
    <w:rsid w:val="00633897"/>
    <w:rsid w:val="006E0C2B"/>
    <w:rsid w:val="00703B90"/>
    <w:rsid w:val="00784046"/>
    <w:rsid w:val="00A928C7"/>
    <w:rsid w:val="00AA7C53"/>
    <w:rsid w:val="00B0222B"/>
    <w:rsid w:val="00DD3683"/>
    <w:rsid w:val="00F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D551"/>
  <w15:chartTrackingRefBased/>
  <w15:docId w15:val="{47C33AAF-E62C-4676-9C57-F68B4F0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9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9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28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28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2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28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2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2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28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8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8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28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2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ריף קניג</dc:creator>
  <cp:keywords/>
  <dc:description/>
  <cp:lastModifiedBy>Reef Kenig</cp:lastModifiedBy>
  <cp:revision>5</cp:revision>
  <dcterms:created xsi:type="dcterms:W3CDTF">2024-08-21T20:56:00Z</dcterms:created>
  <dcterms:modified xsi:type="dcterms:W3CDTF">2024-11-09T15:10:00Z</dcterms:modified>
</cp:coreProperties>
</file>