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drawing>
          <wp:inline distT="0" distB="0" distL="0" distR="0">
            <wp:extent cx="2095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14325"/>
                    </a:xfrm>
                    <a:prstGeom prst="rect">
                      <a:avLst/>
                    </a:prstGeom>
                  </pic:spPr>
                </pic:pic>
              </a:graphicData>
            </a:graphic>
          </wp:inline>
        </w:drawing>
      </w:r>
    </w:p>
    <w:p>
      <w:pPr>
        <w:pBdr>
          <w:bottom w:val="single" w:color="D6401F" w:sz="16" w:space="6"/>
        </w:pBdr>
        <w:spacing w:after="240"/>
      </w:pPr>
      <w:r>
        <w:rPr>
          <w:rFonts w:ascii="Calibri" w:cs="Calibri" w:eastAsia="Calibri" w:hAnsi="Calibri"/>
          <w:b/>
          <w:bCs/>
          <w:color w:val="123A5C"/>
          <w:sz w:val="34"/>
          <w:szCs w:val="34"/>
        </w:rPr>
        <w:t xml:space="preserve">Informed consent testmomenten volwassen leden — ADSV Dynamica</w:t>
      </w:r>
    </w:p>
    <w:p>
      <w:pPr>
        <w:spacing w:after="120" w:line="276"/>
      </w:pPr>
      <w:r>
        <w:rPr>
          <w:rFonts w:ascii="Calibri" w:cs="Calibri" w:eastAsia="Calibri" w:hAnsi="Calibri"/>
          <w:color w:val="20262E"/>
        </w:rPr>
        <w:t xml:space="preserve">ADSV Dynamica wil leden de mogelijkheid geven hun ontwikkeling te volgen. Tijdens testmomenten worden enkele fysieke eigenschappen gemeten. De resultaten worden gebruikt om de ontwikkeling en het trainingsaanbod binnen de vereniging te evalueren.</w:t>
      </w:r>
    </w:p>
    <w:p>
      <w:pPr>
        <w:pStyle w:val="Heading2"/>
        <w:spacing w:after="120" w:before="280"/>
      </w:pPr>
      <w:r>
        <w:rPr>
          <w:rFonts w:ascii="Calibri" w:cs="Calibri" w:eastAsia="Calibri" w:hAnsi="Calibri"/>
          <w:b/>
          <w:bCs/>
          <w:color w:val="123A5C"/>
          <w:sz w:val="24"/>
          <w:szCs w:val="24"/>
        </w:rPr>
        <w:t xml:space="preserve">1. Deelname aan testmomenten</w:t>
      </w:r>
    </w:p>
    <w:p>
      <w:pPr>
        <w:spacing w:after="120" w:line="276"/>
      </w:pPr>
      <w:r>
        <w:rPr>
          <w:rFonts w:ascii="Calibri" w:cs="Calibri" w:eastAsia="Calibri" w:hAnsi="Calibri"/>
          <w:color w:val="20262E"/>
        </w:rPr>
        <w:t xml:space="preserve">Met dit formulier geeft u toestemming voor uw eigen deelname aan testmomenten van Dynamica. De tests worden passend bij uw leeftijd en niveau uitgevoerd. Deelname is vrijwillig; u mag een test weigeren of stoppen.</w:t>
      </w:r>
    </w:p>
    <w:p>
      <w:pPr>
        <w:pStyle w:val="Heading2"/>
        <w:spacing w:after="120" w:before="280"/>
      </w:pPr>
      <w:r>
        <w:rPr>
          <w:rFonts w:ascii="Calibri" w:cs="Calibri" w:eastAsia="Calibri" w:hAnsi="Calibri"/>
          <w:b/>
          <w:bCs/>
          <w:color w:val="123A5C"/>
          <w:sz w:val="24"/>
          <w:szCs w:val="24"/>
        </w:rPr>
        <w:t xml:space="preserve">2. Testuitslagen</w:t>
      </w:r>
    </w:p>
    <w:p>
      <w:pPr>
        <w:spacing w:after="120" w:line="276"/>
      </w:pPr>
      <w:r>
        <w:rPr>
          <w:rFonts w:ascii="Calibri" w:cs="Calibri" w:eastAsia="Calibri" w:hAnsi="Calibri"/>
          <w:color w:val="20262E"/>
        </w:rPr>
        <w:t xml:space="preserve">De testuitslagen worden aan u gekoppeld en door Dynamica bewaard voor evaluatie van de ontwikkeling en het trainingsaanbod. De uitslagen worden niet openbaar gemaakt of voor andere doeleinden gebruikt zonder een passende grondslag.</w:t>
      </w:r>
    </w:p>
    <w:p>
      <w:pPr>
        <w:pStyle w:val="Heading2"/>
        <w:spacing w:after="120" w:before="280"/>
      </w:pPr>
      <w:r>
        <w:rPr>
          <w:rFonts w:ascii="Calibri" w:cs="Calibri" w:eastAsia="Calibri" w:hAnsi="Calibri"/>
          <w:b/>
          <w:bCs/>
          <w:color w:val="123A5C"/>
          <w:sz w:val="24"/>
          <w:szCs w:val="24"/>
        </w:rPr>
        <w:t xml:space="preserve">3. Privacy</w:t>
      </w:r>
    </w:p>
    <w:p>
      <w:pPr>
        <w:spacing w:after="120" w:line="276"/>
      </w:pPr>
      <w:r>
        <w:rPr>
          <w:rFonts w:ascii="Calibri" w:cs="Calibri" w:eastAsia="Calibri" w:hAnsi="Calibri"/>
          <w:color w:val="20262E"/>
        </w:rPr>
        <w:t xml:space="preserve">Bij de verwerking van de testgegevens wordt rekening gehouden met de AVG. U kunt, waar van toepassing, vragen om inzage, correctie of verwijdering van uw gegevens.</w:t>
      </w:r>
    </w:p>
    <w:p>
      <w:pPr>
        <w:pStyle w:val="Heading2"/>
        <w:spacing w:after="120" w:before="280"/>
      </w:pPr>
      <w:r>
        <w:rPr>
          <w:rFonts w:ascii="Calibri" w:cs="Calibri" w:eastAsia="Calibri" w:hAnsi="Calibri"/>
          <w:b/>
          <w:bCs/>
          <w:color w:val="123A5C"/>
          <w:sz w:val="24"/>
          <w:szCs w:val="24"/>
        </w:rPr>
        <w:t xml:space="preserve">4. Toestemming</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geef toestemming dat ik deelneem aan de testmomenten van ADSV Dynamica.</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geef toestemming dat mijn testuitslagen aan mij worden gekoppeld en door Dynamica worden bewaard voor evaluatie.</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heb bovenstaande informatie gelezen en begrepen.</w:t>
      </w:r>
    </w:p>
    <w:p>
      <w:pPr>
        <w:pStyle w:val="Heading2"/>
        <w:spacing w:after="120" w:before="280"/>
      </w:pPr>
      <w:r>
        <w:rPr>
          <w:rFonts w:ascii="Calibri" w:cs="Calibri" w:eastAsia="Calibri" w:hAnsi="Calibri"/>
          <w:b/>
          <w:bCs/>
          <w:color w:val="123A5C"/>
          <w:sz w:val="24"/>
          <w:szCs w:val="24"/>
        </w:rPr>
        <w:t xml:space="preserve">Gegevens en ondertekening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FFFFF"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Naam lid</w:t>
            </w:r>
          </w:p>
        </w:tc>
        <w:tc>
          <w:tcPr>
            <w:tcW w:type="dxa" w:w="6350"/>
            <w:shd w:fill="FFFFFF"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6F8FA"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Geboortedatum</w:t>
            </w:r>
          </w:p>
        </w:tc>
        <w:tc>
          <w:tcPr>
            <w:tcW w:type="dxa" w:w="6350"/>
            <w:shd w:fill="F6F8FA"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FFFFF"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Email</w:t>
            </w:r>
          </w:p>
        </w:tc>
        <w:tc>
          <w:tcPr>
            <w:tcW w:type="dxa" w:w="6350"/>
            <w:shd w:fill="FFFFFF"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6F8FA"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Telefoonnummer</w:t>
            </w:r>
          </w:p>
        </w:tc>
        <w:tc>
          <w:tcPr>
            <w:tcW w:type="dxa" w:w="6350"/>
            <w:shd w:fill="F6F8FA" w:val="clear"/>
            <w:tcMar>
              <w:top w:type="dxa" w:w="120"/>
              <w:left w:type="dxa" w:w="160"/>
              <w:bottom w:type="dxa" w:w="120"/>
              <w:right w:type="dxa" w:w="160"/>
            </w:tcMar>
          </w:tcPr>
          <w:p>
            <w:r>
              <w:rPr>
                <w:rFonts w:ascii="Calibri" w:cs="Calibri" w:eastAsia="Calibri" w:hAnsi="Calibri"/>
              </w:rPr>
              <w:t xml:space="preserve"> </w:t>
            </w:r>
          </w:p>
        </w:tc>
      </w:tr>
    </w:tbl>
    <w:p>
      <w:pPr>
        <w:spacing w:after="80" w:before="360"/>
      </w:pPr>
      <w:r>
        <w:rPr>
          <w:rFonts w:ascii="Calibri" w:cs="Calibri" w:eastAsia="Calibri" w:hAnsi="Calibri"/>
          <w:b/>
          <w:bCs/>
          <w:color w:val="123A5C"/>
        </w:rPr>
        <w:t xml:space="preserve">Handtekening:</w:t>
      </w:r>
    </w:p>
    <w:p>
      <w:r>
        <w:rPr>
          <w:rFonts w:ascii="Calibri" w:cs="Calibri" w:eastAsia="Calibri" w:hAnsi="Calibri"/>
          <w:color w:val="20262E"/>
        </w:rPr>
        <w:t xml:space="preserve">_______________________________________________</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81d903ee23785f05c85423f5553ed5d0306d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2026-08-29T15:04:36.135Z</dcterms:created>
  <dcterms:modified xsi:type="dcterms:W3CDTF">2026-08-29T15:04:36.146Z</dcterms:modified>
</cp:coreProperties>
</file>

<file path=docProps/custom.xml><?xml version="1.0" encoding="utf-8"?>
<Properties xmlns="http://schemas.openxmlformats.org/officeDocument/2006/custom-properties" xmlns:vt="http://schemas.openxmlformats.org/officeDocument/2006/docPropsVTypes"/>
</file>