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125DC" w14:textId="16EBEDA0" w:rsidR="00AE0E46" w:rsidRPr="000C36DC" w:rsidRDefault="000C36DC">
      <w:pPr>
        <w:pStyle w:val="a3"/>
        <w:bidi w:val="0"/>
        <w:rPr>
          <w:rFonts w:asciiTheme="majorBidi" w:eastAsia="Geeza Pro Bold" w:hAnsiTheme="majorBidi" w:cs="Akhbar MT"/>
          <w:b/>
          <w:bCs/>
          <w:sz w:val="28"/>
          <w:szCs w:val="28"/>
          <w:lang w:val="en-GB"/>
        </w:rPr>
      </w:pPr>
      <w:r>
        <w:rPr>
          <w:rFonts w:asciiTheme="majorBidi" w:hAnsiTheme="majorBidi" w:cs="Akhbar MT"/>
          <w:b/>
          <w:bCs/>
          <w:sz w:val="32"/>
          <w:szCs w:val="32"/>
          <w:lang w:val="en-GB"/>
        </w:rPr>
        <w:t>Introduction</w:t>
      </w:r>
    </w:p>
    <w:p w14:paraId="41C64502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6E5240A1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sz w:val="24"/>
          <w:szCs w:val="24"/>
          <w:lang w:val="en-GB"/>
        </w:rPr>
      </w:pP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dataset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used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this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analysis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contains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tweets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related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various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airlines,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focusing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customer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experiences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feedback</w:t>
      </w:r>
      <w:r w:rsidRPr="000C36DC">
        <w:rPr>
          <w:rFonts w:asciiTheme="majorBidi" w:hAnsiTheme="majorBidi" w:cs="Akhbar MT"/>
          <w:lang w:val="en-GB"/>
        </w:rPr>
        <w:t xml:space="preserve">. </w:t>
      </w:r>
      <w:r w:rsidRPr="000C36DC">
        <w:rPr>
          <w:rFonts w:asciiTheme="majorBidi" w:hAnsiTheme="majorBidi" w:cs="Akhbar MT"/>
          <w:lang w:val="en-GB"/>
        </w:rPr>
        <w:t>It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includes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multiple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columns,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such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'text',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</w:t>
      </w:r>
      <w:proofErr w:type="spellStart"/>
      <w:r w:rsidRPr="000C36DC">
        <w:rPr>
          <w:rFonts w:asciiTheme="majorBidi" w:hAnsiTheme="majorBidi" w:cs="Akhbar MT"/>
          <w:lang w:val="en-GB"/>
        </w:rPr>
        <w:t>airline_sentiment</w:t>
      </w:r>
      <w:proofErr w:type="spellEnd"/>
      <w:r w:rsidRPr="000C36DC">
        <w:rPr>
          <w:rFonts w:asciiTheme="majorBidi" w:hAnsiTheme="majorBidi" w:cs="Akhbar MT"/>
          <w:lang w:val="en-GB"/>
        </w:rPr>
        <w:t>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other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metadata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like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'airline',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</w:t>
      </w:r>
      <w:proofErr w:type="spellStart"/>
      <w:r w:rsidRPr="000C36DC">
        <w:rPr>
          <w:rFonts w:asciiTheme="majorBidi" w:hAnsiTheme="majorBidi" w:cs="Akhbar MT"/>
          <w:lang w:val="en-GB"/>
        </w:rPr>
        <w:t>tweet_location</w:t>
      </w:r>
      <w:proofErr w:type="spellEnd"/>
      <w:r w:rsidRPr="000C36DC">
        <w:rPr>
          <w:rFonts w:asciiTheme="majorBidi" w:hAnsiTheme="majorBidi" w:cs="Akhbar MT"/>
          <w:lang w:val="en-GB"/>
        </w:rPr>
        <w:t>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</w:t>
      </w:r>
      <w:proofErr w:type="spellStart"/>
      <w:r w:rsidRPr="000C36DC">
        <w:rPr>
          <w:rFonts w:asciiTheme="majorBidi" w:hAnsiTheme="majorBidi" w:cs="Akhbar MT"/>
          <w:lang w:val="en-GB"/>
        </w:rPr>
        <w:t>user_timezone</w:t>
      </w:r>
      <w:proofErr w:type="spellEnd"/>
      <w:r w:rsidRPr="000C36DC">
        <w:rPr>
          <w:rFonts w:asciiTheme="majorBidi" w:hAnsiTheme="majorBidi" w:cs="Akhbar MT"/>
          <w:lang w:val="en-GB"/>
        </w:rPr>
        <w:t>'</w:t>
      </w:r>
      <w:r w:rsidRPr="000C36DC">
        <w:rPr>
          <w:rFonts w:asciiTheme="majorBidi" w:hAnsiTheme="majorBidi" w:cs="Akhbar MT"/>
          <w:lang w:val="en-GB"/>
        </w:rPr>
        <w:t xml:space="preserve">. </w:t>
      </w: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this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analysis,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only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'text'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</w:t>
      </w:r>
      <w:proofErr w:type="spellStart"/>
      <w:r w:rsidRPr="000C36DC">
        <w:rPr>
          <w:rFonts w:asciiTheme="majorBidi" w:hAnsiTheme="majorBidi" w:cs="Akhbar MT"/>
          <w:lang w:val="en-GB"/>
        </w:rPr>
        <w:t>airline_sentiment</w:t>
      </w:r>
      <w:proofErr w:type="spellEnd"/>
      <w:r w:rsidRPr="000C36DC">
        <w:rPr>
          <w:rFonts w:asciiTheme="majorBidi" w:hAnsiTheme="majorBidi" w:cs="Akhbar MT"/>
          <w:lang w:val="en-GB"/>
        </w:rPr>
        <w:t>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columns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retained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concentrate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classification</w:t>
      </w:r>
      <w:r w:rsidRPr="000C36DC">
        <w:rPr>
          <w:rFonts w:asciiTheme="majorBidi" w:hAnsiTheme="majorBidi" w:cs="Akhbar MT"/>
          <w:lang w:val="en-GB"/>
        </w:rPr>
        <w:t xml:space="preserve">.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</w:t>
      </w:r>
      <w:proofErr w:type="spellStart"/>
      <w:r w:rsidRPr="000C36DC">
        <w:rPr>
          <w:rFonts w:asciiTheme="majorBidi" w:hAnsiTheme="majorBidi" w:cs="Akhbar MT"/>
          <w:lang w:val="en-GB"/>
        </w:rPr>
        <w:t>airline_sentiment</w:t>
      </w:r>
      <w:proofErr w:type="spellEnd"/>
      <w:r w:rsidRPr="000C36DC">
        <w:rPr>
          <w:rFonts w:asciiTheme="majorBidi" w:hAnsiTheme="majorBidi" w:cs="Akhbar MT"/>
          <w:lang w:val="en-GB"/>
        </w:rPr>
        <w:t>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column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captures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overall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of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tweet,</w:t>
      </w:r>
      <w:r w:rsidRPr="000C36DC">
        <w:rPr>
          <w:rFonts w:asciiTheme="majorBidi" w:hAnsiTheme="majorBidi" w:cs="Akhbar MT"/>
          <w:lang w:val="en-GB"/>
        </w:rPr>
        <w:t xml:space="preserve"> </w:t>
      </w:r>
      <w:proofErr w:type="spellStart"/>
      <w:r w:rsidRPr="000C36DC">
        <w:rPr>
          <w:rFonts w:asciiTheme="majorBidi" w:hAnsiTheme="majorBidi" w:cs="Akhbar MT"/>
          <w:lang w:val="en-GB"/>
        </w:rPr>
        <w:t>labeled</w:t>
      </w:r>
      <w:proofErr w:type="spellEnd"/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'positive',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'neutral',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'negative'</w:t>
      </w:r>
      <w:r w:rsidRPr="000C36DC">
        <w:rPr>
          <w:rFonts w:asciiTheme="majorBidi" w:hAnsiTheme="majorBidi" w:cs="Akhbar MT"/>
          <w:sz w:val="24"/>
          <w:szCs w:val="24"/>
          <w:lang w:val="en-GB"/>
        </w:rPr>
        <w:t>.</w:t>
      </w:r>
    </w:p>
    <w:p w14:paraId="648657B3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10DF4792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b/>
          <w:bCs/>
          <w:sz w:val="28"/>
          <w:szCs w:val="32"/>
          <w:lang w:val="en-GB"/>
        </w:rPr>
      </w:pP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1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.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Text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Preprocessing</w:t>
      </w:r>
    </w:p>
    <w:p w14:paraId="60C961D6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28BB389E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primary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focus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of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text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preprocessing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clean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standardize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textual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data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from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tweets</w:t>
      </w:r>
      <w:r w:rsidRPr="000C36DC">
        <w:rPr>
          <w:rFonts w:asciiTheme="majorBidi" w:hAnsiTheme="majorBidi" w:cs="Akhbar MT"/>
          <w:lang w:val="en-GB"/>
        </w:rPr>
        <w:t xml:space="preserve">. </w:t>
      </w:r>
      <w:r w:rsidRPr="000C36DC">
        <w:rPr>
          <w:rFonts w:asciiTheme="majorBidi" w:hAnsiTheme="majorBidi" w:cs="Akhbar MT"/>
          <w:lang w:val="en-GB"/>
        </w:rPr>
        <w:t>Below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key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steps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followed:</w:t>
      </w:r>
    </w:p>
    <w:p w14:paraId="3177D220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5CC4EF76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Data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Selection: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dataset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originally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contained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multiple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columns</w:t>
      </w:r>
      <w:r w:rsidRPr="000C36DC">
        <w:rPr>
          <w:rFonts w:asciiTheme="majorBidi" w:hAnsiTheme="majorBidi" w:cs="Akhbar MT"/>
          <w:lang w:val="en-GB"/>
        </w:rPr>
        <w:t xml:space="preserve">. </w:t>
      </w:r>
      <w:r w:rsidRPr="000C36DC">
        <w:rPr>
          <w:rFonts w:asciiTheme="majorBidi" w:hAnsiTheme="majorBidi" w:cs="Akhbar MT"/>
          <w:lang w:val="en-GB"/>
        </w:rPr>
        <w:t>Only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columns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'text'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</w:t>
      </w:r>
      <w:proofErr w:type="spellStart"/>
      <w:r w:rsidRPr="000C36DC">
        <w:rPr>
          <w:rFonts w:asciiTheme="majorBidi" w:hAnsiTheme="majorBidi" w:cs="Akhbar MT"/>
          <w:lang w:val="en-GB"/>
        </w:rPr>
        <w:t>airline_sentiment</w:t>
      </w:r>
      <w:proofErr w:type="spellEnd"/>
      <w:r w:rsidRPr="000C36DC">
        <w:rPr>
          <w:rFonts w:asciiTheme="majorBidi" w:hAnsiTheme="majorBidi" w:cs="Akhbar MT"/>
          <w:lang w:val="en-GB"/>
        </w:rPr>
        <w:t>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selected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analysis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focus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classification</w:t>
      </w:r>
      <w:r w:rsidRPr="000C36DC">
        <w:rPr>
          <w:rFonts w:asciiTheme="majorBidi" w:hAnsiTheme="majorBidi" w:cs="Akhbar MT"/>
          <w:lang w:val="en-GB"/>
        </w:rPr>
        <w:t>.</w:t>
      </w:r>
    </w:p>
    <w:p w14:paraId="0A2379E8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0E086C50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Column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Renaming: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</w:t>
      </w:r>
      <w:proofErr w:type="spellStart"/>
      <w:r w:rsidRPr="000C36DC">
        <w:rPr>
          <w:rFonts w:asciiTheme="majorBidi" w:hAnsiTheme="majorBidi" w:cs="Akhbar MT"/>
          <w:lang w:val="en-GB"/>
        </w:rPr>
        <w:t>airline_sentiment</w:t>
      </w:r>
      <w:proofErr w:type="spellEnd"/>
      <w:r w:rsidRPr="000C36DC">
        <w:rPr>
          <w:rFonts w:asciiTheme="majorBidi" w:hAnsiTheme="majorBidi" w:cs="Akhbar MT"/>
          <w:lang w:val="en-GB"/>
        </w:rPr>
        <w:t>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column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renamed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'sentiment'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simplicity</w:t>
      </w:r>
      <w:r w:rsidRPr="000C36DC">
        <w:rPr>
          <w:rFonts w:asciiTheme="majorBidi" w:hAnsiTheme="majorBidi" w:cs="Akhbar MT"/>
          <w:lang w:val="en-GB"/>
        </w:rPr>
        <w:t>.</w:t>
      </w:r>
    </w:p>
    <w:p w14:paraId="742FE0EC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6BD4AFD9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Data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Cleaning: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tweets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subjected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cleaning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using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following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methods:</w:t>
      </w:r>
    </w:p>
    <w:p w14:paraId="596B0A3F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7A74FACF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Conversion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of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text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lowercase</w:t>
      </w:r>
      <w:r w:rsidRPr="000C36DC">
        <w:rPr>
          <w:rFonts w:asciiTheme="majorBidi" w:hAnsiTheme="majorBidi" w:cs="Akhbar MT"/>
          <w:lang w:val="en-GB"/>
        </w:rPr>
        <w:t>.</w:t>
      </w:r>
    </w:p>
    <w:p w14:paraId="74C6D4ED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0AE38083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Removal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of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URLs,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HTML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tags,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punctuation,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numbers,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special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characters</w:t>
      </w:r>
      <w:r w:rsidRPr="000C36DC">
        <w:rPr>
          <w:rFonts w:asciiTheme="majorBidi" w:hAnsiTheme="majorBidi" w:cs="Akhbar MT"/>
          <w:lang w:val="en-GB"/>
        </w:rPr>
        <w:t>.</w:t>
      </w:r>
    </w:p>
    <w:p w14:paraId="54C5D12B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43F64593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Removal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of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newline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characters</w:t>
      </w:r>
      <w:r w:rsidRPr="000C36DC">
        <w:rPr>
          <w:rFonts w:asciiTheme="majorBidi" w:hAnsiTheme="majorBidi" w:cs="Akhbar MT"/>
          <w:lang w:val="en-GB"/>
        </w:rPr>
        <w:t>.</w:t>
      </w:r>
    </w:p>
    <w:p w14:paraId="59D7E1E8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4A026263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proofErr w:type="spellStart"/>
      <w:r w:rsidRPr="000C36DC">
        <w:rPr>
          <w:rFonts w:asciiTheme="majorBidi" w:hAnsiTheme="majorBidi" w:cs="Akhbar MT"/>
          <w:lang w:val="en-GB"/>
        </w:rPr>
        <w:t>Stopword</w:t>
      </w:r>
      <w:proofErr w:type="spellEnd"/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Removal:</w:t>
      </w:r>
      <w:r w:rsidRPr="000C36DC">
        <w:rPr>
          <w:rFonts w:asciiTheme="majorBidi" w:hAnsiTheme="majorBidi" w:cs="Akhbar MT"/>
          <w:lang w:val="en-GB"/>
        </w:rPr>
        <w:t xml:space="preserve"> </w:t>
      </w:r>
      <w:proofErr w:type="spellStart"/>
      <w:r w:rsidRPr="000C36DC">
        <w:rPr>
          <w:rFonts w:asciiTheme="majorBidi" w:hAnsiTheme="majorBidi" w:cs="Akhbar MT"/>
          <w:lang w:val="en-GB"/>
        </w:rPr>
        <w:t>Stopwords</w:t>
      </w:r>
      <w:proofErr w:type="spellEnd"/>
      <w:r w:rsidRPr="000C36DC">
        <w:rPr>
          <w:rFonts w:asciiTheme="majorBidi" w:hAnsiTheme="majorBidi" w:cs="Akhbar MT"/>
          <w:lang w:val="en-GB"/>
        </w:rPr>
        <w:t>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which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common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words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that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not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contribute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significantly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understanding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(such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'the',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'is',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etc</w:t>
      </w:r>
      <w:r w:rsidRPr="000C36DC">
        <w:rPr>
          <w:rFonts w:asciiTheme="majorBidi" w:hAnsiTheme="majorBidi" w:cs="Akhbar MT"/>
          <w:lang w:val="en-GB"/>
        </w:rPr>
        <w:t>.</w:t>
      </w:r>
      <w:r w:rsidRPr="000C36DC">
        <w:rPr>
          <w:rFonts w:asciiTheme="majorBidi" w:hAnsiTheme="majorBidi" w:cs="Akhbar MT"/>
          <w:lang w:val="en-GB"/>
        </w:rPr>
        <w:t>),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removed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using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NLTK's</w:t>
      </w:r>
      <w:r w:rsidRPr="000C36DC">
        <w:rPr>
          <w:rFonts w:asciiTheme="majorBidi" w:hAnsiTheme="majorBidi" w:cs="Akhbar MT"/>
          <w:lang w:val="en-GB"/>
        </w:rPr>
        <w:t xml:space="preserve"> </w:t>
      </w:r>
      <w:proofErr w:type="spellStart"/>
      <w:r w:rsidRPr="000C36DC">
        <w:rPr>
          <w:rFonts w:asciiTheme="majorBidi" w:hAnsiTheme="majorBidi" w:cs="Akhbar MT"/>
          <w:lang w:val="en-GB"/>
        </w:rPr>
        <w:t>stopwords</w:t>
      </w:r>
      <w:proofErr w:type="spellEnd"/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list</w:t>
      </w:r>
      <w:r w:rsidRPr="000C36DC">
        <w:rPr>
          <w:rFonts w:asciiTheme="majorBidi" w:hAnsiTheme="majorBidi" w:cs="Akhbar MT"/>
          <w:lang w:val="en-GB"/>
        </w:rPr>
        <w:t>.</w:t>
      </w:r>
    </w:p>
    <w:p w14:paraId="58855963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0EC31A9C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Lemmatization: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Each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word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text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converted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its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base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dictionary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form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using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WordNet</w:t>
      </w:r>
      <w:r w:rsidRPr="000C36DC">
        <w:rPr>
          <w:rFonts w:asciiTheme="majorBidi" w:hAnsiTheme="majorBidi" w:cs="Akhbar MT"/>
          <w:lang w:val="en-GB"/>
        </w:rPr>
        <w:t xml:space="preserve"> </w:t>
      </w:r>
      <w:proofErr w:type="spellStart"/>
      <w:r w:rsidRPr="000C36DC">
        <w:rPr>
          <w:rFonts w:asciiTheme="majorBidi" w:hAnsiTheme="majorBidi" w:cs="Akhbar MT"/>
          <w:lang w:val="en-GB"/>
        </w:rPr>
        <w:t>Lemmatizer</w:t>
      </w:r>
      <w:proofErr w:type="spellEnd"/>
      <w:r w:rsidRPr="000C36DC">
        <w:rPr>
          <w:rFonts w:asciiTheme="majorBidi" w:hAnsiTheme="majorBidi" w:cs="Akhbar MT"/>
          <w:lang w:val="en-GB"/>
        </w:rPr>
        <w:t xml:space="preserve">. </w:t>
      </w:r>
      <w:r w:rsidRPr="000C36DC">
        <w:rPr>
          <w:rFonts w:asciiTheme="majorBidi" w:hAnsiTheme="majorBidi" w:cs="Akhbar MT"/>
          <w:lang w:val="en-GB"/>
        </w:rPr>
        <w:t>This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helped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standardizing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similar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words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that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had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different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suffixes</w:t>
      </w:r>
      <w:r w:rsidRPr="000C36DC">
        <w:rPr>
          <w:rFonts w:asciiTheme="majorBidi" w:hAnsiTheme="majorBidi" w:cs="Akhbar MT"/>
          <w:lang w:val="en-GB"/>
        </w:rPr>
        <w:t>.</w:t>
      </w:r>
    </w:p>
    <w:p w14:paraId="6DE09EDF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Encoding: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labels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converted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numerical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values: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'negative'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=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0,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'neutral'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=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1,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'positive'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=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2</w:t>
      </w:r>
      <w:r w:rsidRPr="000C36DC">
        <w:rPr>
          <w:rFonts w:asciiTheme="majorBidi" w:hAnsiTheme="majorBidi" w:cs="Akhbar MT"/>
          <w:lang w:val="en-GB"/>
        </w:rPr>
        <w:t>.</w:t>
      </w:r>
    </w:p>
    <w:p w14:paraId="5D3BC6CC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59466EA1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b/>
          <w:bCs/>
          <w:sz w:val="28"/>
          <w:szCs w:val="32"/>
          <w:lang w:val="en-GB"/>
        </w:rPr>
      </w:pP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2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.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Model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Training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and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Evaluation</w:t>
      </w:r>
    </w:p>
    <w:p w14:paraId="7E0EED40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1DB0BD7E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Feature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Extraction: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text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converted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numerical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format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using</w:t>
      </w:r>
      <w:r w:rsidRPr="000C36DC">
        <w:rPr>
          <w:rFonts w:asciiTheme="majorBidi" w:hAnsiTheme="majorBidi" w:cs="Akhbar MT"/>
          <w:lang w:val="en-GB"/>
        </w:rPr>
        <w:t xml:space="preserve"> </w:t>
      </w:r>
      <w:proofErr w:type="spellStart"/>
      <w:r w:rsidRPr="000C36DC">
        <w:rPr>
          <w:rFonts w:asciiTheme="majorBidi" w:hAnsiTheme="majorBidi" w:cs="Akhbar MT"/>
          <w:lang w:val="en-GB"/>
        </w:rPr>
        <w:t>CountVectorizer</w:t>
      </w:r>
      <w:proofErr w:type="spellEnd"/>
      <w:r w:rsidRPr="000C36DC">
        <w:rPr>
          <w:rFonts w:asciiTheme="majorBidi" w:hAnsiTheme="majorBidi" w:cs="Akhbar MT"/>
          <w:lang w:val="en-GB"/>
        </w:rPr>
        <w:t xml:space="preserve">. </w:t>
      </w:r>
      <w:r w:rsidRPr="000C36DC">
        <w:rPr>
          <w:rFonts w:asciiTheme="majorBidi" w:hAnsiTheme="majorBidi" w:cs="Akhbar MT"/>
          <w:lang w:val="en-GB"/>
        </w:rPr>
        <w:t>This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transformed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textual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data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bag-of-words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representation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suitable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machine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learning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models</w:t>
      </w:r>
      <w:r w:rsidRPr="000C36DC">
        <w:rPr>
          <w:rFonts w:asciiTheme="majorBidi" w:hAnsiTheme="majorBidi" w:cs="Akhbar MT"/>
          <w:lang w:val="en-GB"/>
        </w:rPr>
        <w:t>.</w:t>
      </w:r>
    </w:p>
    <w:p w14:paraId="20624D63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763F94CC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Train-Test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Split: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dataset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split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training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testing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sets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using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80-20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split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ratio</w:t>
      </w:r>
      <w:r w:rsidRPr="000C36DC">
        <w:rPr>
          <w:rFonts w:asciiTheme="majorBidi" w:hAnsiTheme="majorBidi" w:cs="Akhbar MT"/>
          <w:lang w:val="en-GB"/>
        </w:rPr>
        <w:t>.</w:t>
      </w:r>
    </w:p>
    <w:p w14:paraId="003C3B0B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21B1BBE3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Model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Training: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Multinomial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Naive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Bayes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(MNB)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model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used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classification</w:t>
      </w:r>
      <w:r w:rsidRPr="000C36DC">
        <w:rPr>
          <w:rFonts w:asciiTheme="majorBidi" w:hAnsiTheme="majorBidi" w:cs="Akhbar MT"/>
          <w:lang w:val="en-GB"/>
        </w:rPr>
        <w:t xml:space="preserve">. </w:t>
      </w:r>
      <w:r w:rsidRPr="000C36DC">
        <w:rPr>
          <w:rFonts w:asciiTheme="majorBidi" w:hAnsiTheme="majorBidi" w:cs="Akhbar MT"/>
          <w:lang w:val="en-GB"/>
        </w:rPr>
        <w:t>This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model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often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effective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text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classification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tasks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due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its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handling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of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categorical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feature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counts</w:t>
      </w:r>
      <w:r w:rsidRPr="000C36DC">
        <w:rPr>
          <w:rFonts w:asciiTheme="majorBidi" w:hAnsiTheme="majorBidi" w:cs="Akhbar MT"/>
          <w:lang w:val="en-GB"/>
        </w:rPr>
        <w:t>.</w:t>
      </w:r>
    </w:p>
    <w:p w14:paraId="3A81B15C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1C7DD9A3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b/>
          <w:bCs/>
          <w:sz w:val="28"/>
          <w:szCs w:val="32"/>
          <w:lang w:val="en-GB"/>
        </w:rPr>
      </w:pP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Model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Performance:</w:t>
      </w:r>
    </w:p>
    <w:p w14:paraId="2312F312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2903BD80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Accuracy: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accuracy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achieved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by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model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test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dataset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{accuracy_mnb:</w:t>
      </w:r>
      <w:r w:rsidRPr="000C36DC">
        <w:rPr>
          <w:rFonts w:asciiTheme="majorBidi" w:hAnsiTheme="majorBidi" w:cs="Akhbar MT"/>
          <w:lang w:val="en-GB"/>
        </w:rPr>
        <w:t>.</w:t>
      </w:r>
      <w:r w:rsidRPr="000C36DC">
        <w:rPr>
          <w:rFonts w:asciiTheme="majorBidi" w:hAnsiTheme="majorBidi" w:cs="Akhbar MT"/>
          <w:lang w:val="en-GB"/>
        </w:rPr>
        <w:t>2</w:t>
      </w:r>
      <w:proofErr w:type="gramStart"/>
      <w:r w:rsidRPr="000C36DC">
        <w:rPr>
          <w:rFonts w:asciiTheme="majorBidi" w:hAnsiTheme="majorBidi" w:cs="Akhbar MT"/>
          <w:lang w:val="en-GB"/>
        </w:rPr>
        <w:t>f}%</w:t>
      </w:r>
      <w:proofErr w:type="gramEnd"/>
      <w:r w:rsidRPr="000C36DC">
        <w:rPr>
          <w:rFonts w:asciiTheme="majorBidi" w:hAnsiTheme="majorBidi" w:cs="Akhbar MT"/>
          <w:lang w:val="en-GB"/>
        </w:rPr>
        <w:t>.</w:t>
      </w:r>
    </w:p>
    <w:p w14:paraId="0F89A7AD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2EF258F6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Confusion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Matrix: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confusion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matrix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plotted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provide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insight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number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of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correct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incorrect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predictions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across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classes</w:t>
      </w:r>
      <w:r w:rsidRPr="000C36DC">
        <w:rPr>
          <w:rFonts w:asciiTheme="majorBidi" w:hAnsiTheme="majorBidi" w:cs="Akhbar MT"/>
          <w:lang w:val="en-GB"/>
        </w:rPr>
        <w:t>.</w:t>
      </w:r>
    </w:p>
    <w:p w14:paraId="224BA94A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4BAA4024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Classification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Report: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Precision,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recall,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F1-score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metrics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reported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each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class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assess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quality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of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model's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predictions</w:t>
      </w:r>
      <w:r w:rsidRPr="000C36DC">
        <w:rPr>
          <w:rFonts w:asciiTheme="majorBidi" w:hAnsiTheme="majorBidi" w:cs="Akhbar MT"/>
          <w:lang w:val="en-GB"/>
        </w:rPr>
        <w:t>.</w:t>
      </w:r>
    </w:p>
    <w:p w14:paraId="5D6B9120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02AB4F9F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lastRenderedPageBreak/>
        <w:t>ROC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Curve: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ROC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curve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AUC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score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plotted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each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class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evaluate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classifier's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ability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distinguish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between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classes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effectively</w:t>
      </w:r>
      <w:r w:rsidRPr="000C36DC">
        <w:rPr>
          <w:rFonts w:asciiTheme="majorBidi" w:hAnsiTheme="majorBidi" w:cs="Akhbar MT"/>
          <w:lang w:val="en-GB"/>
        </w:rPr>
        <w:t>.</w:t>
      </w:r>
    </w:p>
    <w:p w14:paraId="011A35D2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658F6F76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b/>
          <w:bCs/>
          <w:sz w:val="28"/>
          <w:szCs w:val="32"/>
          <w:lang w:val="en-GB"/>
        </w:rPr>
      </w:pP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3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.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Insights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Gained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from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the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 xml:space="preserve"> </w:t>
      </w:r>
      <w:r w:rsidRPr="000C36DC">
        <w:rPr>
          <w:rFonts w:asciiTheme="majorBidi" w:hAnsiTheme="majorBidi" w:cs="Akhbar MT"/>
          <w:b/>
          <w:bCs/>
          <w:sz w:val="28"/>
          <w:szCs w:val="32"/>
          <w:lang w:val="en-GB"/>
        </w:rPr>
        <w:t>Analysis</w:t>
      </w:r>
    </w:p>
    <w:p w14:paraId="4AB3FF37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7652C9A7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Distribution: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analysis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indicated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imbalance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dataset,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with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higher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number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of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'negative'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tweets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compared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'positive'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'neutral'</w:t>
      </w:r>
      <w:r w:rsidRPr="000C36DC">
        <w:rPr>
          <w:rFonts w:asciiTheme="majorBidi" w:hAnsiTheme="majorBidi" w:cs="Akhbar MT"/>
          <w:lang w:val="en-GB"/>
        </w:rPr>
        <w:t xml:space="preserve">. </w:t>
      </w:r>
      <w:r w:rsidRPr="000C36DC">
        <w:rPr>
          <w:rFonts w:asciiTheme="majorBidi" w:hAnsiTheme="majorBidi" w:cs="Akhbar MT"/>
          <w:lang w:val="en-GB"/>
        </w:rPr>
        <w:t>This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suggests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that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customers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more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vocal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about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their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negative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experiences</w:t>
      </w:r>
      <w:r w:rsidRPr="000C36DC">
        <w:rPr>
          <w:rFonts w:asciiTheme="majorBidi" w:hAnsiTheme="majorBidi" w:cs="Akhbar MT"/>
          <w:lang w:val="en-GB"/>
        </w:rPr>
        <w:t>.</w:t>
      </w:r>
    </w:p>
    <w:p w14:paraId="610F025A" w14:textId="77777777" w:rsidR="00AE0E46" w:rsidRPr="000C36DC" w:rsidRDefault="00AE0E46">
      <w:pPr>
        <w:pStyle w:val="a3"/>
        <w:rPr>
          <w:rFonts w:asciiTheme="majorBidi" w:hAnsiTheme="majorBidi" w:cs="Akhbar MT"/>
          <w:lang w:val="en-GB"/>
        </w:rPr>
      </w:pPr>
    </w:p>
    <w:p w14:paraId="17DA2C1C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proofErr w:type="spellStart"/>
      <w:r w:rsidRPr="000C36DC">
        <w:rPr>
          <w:rFonts w:asciiTheme="majorBidi" w:hAnsiTheme="majorBidi" w:cs="Akhbar MT"/>
          <w:lang w:val="en-GB"/>
        </w:rPr>
        <w:t>WordCloud</w:t>
      </w:r>
      <w:proofErr w:type="spellEnd"/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Analysis: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Two</w:t>
      </w:r>
      <w:r w:rsidRPr="000C36DC">
        <w:rPr>
          <w:rFonts w:asciiTheme="majorBidi" w:hAnsiTheme="majorBidi" w:cs="Akhbar MT"/>
          <w:lang w:val="en-GB"/>
        </w:rPr>
        <w:t xml:space="preserve"> </w:t>
      </w:r>
      <w:proofErr w:type="spellStart"/>
      <w:r w:rsidRPr="000C36DC">
        <w:rPr>
          <w:rFonts w:asciiTheme="majorBidi" w:hAnsiTheme="majorBidi" w:cs="Akhbar MT"/>
          <w:lang w:val="en-GB"/>
        </w:rPr>
        <w:t>WordClouds</w:t>
      </w:r>
      <w:proofErr w:type="spellEnd"/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generated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to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visualize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most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frequent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words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'positive'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'negative'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sentiments</w:t>
      </w:r>
      <w:r w:rsidRPr="000C36DC">
        <w:rPr>
          <w:rFonts w:asciiTheme="majorBidi" w:hAnsiTheme="majorBidi" w:cs="Akhbar MT"/>
          <w:lang w:val="en-GB"/>
        </w:rPr>
        <w:t>.</w:t>
      </w:r>
    </w:p>
    <w:p w14:paraId="27DAF9DA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16AFE535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positive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words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like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'thanks',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'love',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'great'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common,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indicating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frequent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expressions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of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gratitude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satisfaction</w:t>
      </w:r>
      <w:r w:rsidRPr="000C36DC">
        <w:rPr>
          <w:rFonts w:asciiTheme="majorBidi" w:hAnsiTheme="majorBidi" w:cs="Akhbar MT"/>
          <w:lang w:val="en-GB"/>
        </w:rPr>
        <w:t>.</w:t>
      </w:r>
    </w:p>
    <w:p w14:paraId="74F8E0E4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0AD88557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negative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words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like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'delayed',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'cancelled',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'poor'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prevalent,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highlighting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common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issues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experienced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by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customers</w:t>
      </w:r>
      <w:r w:rsidRPr="000C36DC">
        <w:rPr>
          <w:rFonts w:asciiTheme="majorBidi" w:hAnsiTheme="majorBidi" w:cs="Akhbar MT"/>
          <w:lang w:val="en-GB"/>
        </w:rPr>
        <w:t>.</w:t>
      </w:r>
    </w:p>
    <w:p w14:paraId="2F800D7C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p w14:paraId="5E920E55" w14:textId="77777777" w:rsidR="00AE0E46" w:rsidRPr="000C36DC" w:rsidRDefault="0071340C">
      <w:pPr>
        <w:pStyle w:val="a3"/>
        <w:bidi w:val="0"/>
        <w:rPr>
          <w:rFonts w:asciiTheme="majorBidi" w:hAnsiTheme="majorBidi" w:cs="Akhbar MT"/>
          <w:lang w:val="en-GB"/>
        </w:rPr>
      </w:pPr>
      <w:r w:rsidRPr="000C36DC">
        <w:rPr>
          <w:rFonts w:asciiTheme="majorBidi" w:hAnsiTheme="majorBidi" w:cs="Akhbar MT"/>
          <w:lang w:val="en-GB"/>
        </w:rPr>
        <w:t>Model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Performance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Insights: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Multinomial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Naive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Bayes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model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showed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promising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accuracy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sentiment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classification,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but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some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overlap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the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'neutral'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'negative'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categories,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indicating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potential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confusion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when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distinguishing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between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dissatisfaction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and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neutral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experiences</w:t>
      </w:r>
      <w:r w:rsidRPr="000C36DC">
        <w:rPr>
          <w:rFonts w:asciiTheme="majorBidi" w:hAnsiTheme="majorBidi" w:cs="Akhbar MT"/>
          <w:lang w:val="en-GB"/>
        </w:rPr>
        <w:t xml:space="preserve">. </w:t>
      </w:r>
      <w:r w:rsidRPr="000C36DC">
        <w:rPr>
          <w:rFonts w:asciiTheme="majorBidi" w:hAnsiTheme="majorBidi" w:cs="Akhbar MT"/>
          <w:lang w:val="en-GB"/>
        </w:rPr>
        <w:t>This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could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be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addressed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by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using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more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advanced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techniques,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such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as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TF-IDF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vectorization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exploring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other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classifiers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like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Random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Forest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or</w:t>
      </w:r>
      <w:r w:rsidRPr="000C36DC">
        <w:rPr>
          <w:rFonts w:asciiTheme="majorBidi" w:hAnsiTheme="majorBidi" w:cs="Akhbar MT"/>
          <w:lang w:val="en-GB"/>
        </w:rPr>
        <w:t xml:space="preserve"> </w:t>
      </w:r>
      <w:r w:rsidRPr="000C36DC">
        <w:rPr>
          <w:rFonts w:asciiTheme="majorBidi" w:hAnsiTheme="majorBidi" w:cs="Akhbar MT"/>
          <w:lang w:val="en-GB"/>
        </w:rPr>
        <w:t>SVM</w:t>
      </w:r>
      <w:r w:rsidRPr="000C36DC">
        <w:rPr>
          <w:rFonts w:asciiTheme="majorBidi" w:hAnsiTheme="majorBidi" w:cs="Akhbar MT"/>
          <w:lang w:val="en-GB"/>
        </w:rPr>
        <w:t>.</w:t>
      </w:r>
    </w:p>
    <w:p w14:paraId="243CCD3D" w14:textId="77777777" w:rsidR="00AE0E46" w:rsidRPr="000C36DC" w:rsidRDefault="00AE0E46">
      <w:pPr>
        <w:pStyle w:val="a3"/>
        <w:bidi w:val="0"/>
        <w:rPr>
          <w:rFonts w:asciiTheme="majorBidi" w:hAnsiTheme="majorBidi" w:cs="Akhbar MT"/>
          <w:lang w:val="en-GB"/>
        </w:rPr>
      </w:pPr>
    </w:p>
    <w:sectPr w:rsidR="00AE0E46" w:rsidRPr="000C36D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7FD07" w14:textId="77777777" w:rsidR="0071340C" w:rsidRDefault="0071340C">
      <w:r>
        <w:separator/>
      </w:r>
    </w:p>
  </w:endnote>
  <w:endnote w:type="continuationSeparator" w:id="0">
    <w:p w14:paraId="18A5E724" w14:textId="77777777" w:rsidR="0071340C" w:rsidRDefault="00713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72114" w14:textId="77777777" w:rsidR="00AE0E46" w:rsidRDefault="00AE0E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385E3" w14:textId="77777777" w:rsidR="0071340C" w:rsidRDefault="0071340C">
      <w:r>
        <w:separator/>
      </w:r>
    </w:p>
  </w:footnote>
  <w:footnote w:type="continuationSeparator" w:id="0">
    <w:p w14:paraId="0F087737" w14:textId="77777777" w:rsidR="0071340C" w:rsidRDefault="00713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F2F47" w14:textId="77777777" w:rsidR="00AE0E46" w:rsidRDefault="00AE0E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E46"/>
    <w:rsid w:val="000C36DC"/>
    <w:rsid w:val="0071340C"/>
    <w:rsid w:val="00AE0E46"/>
    <w:rsid w:val="00E6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B3D1A"/>
  <w15:docId w15:val="{26A7415F-2528-4170-B713-BDD3D42E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pPr>
      <w:bidi/>
    </w:pPr>
    <w:rPr>
      <w:rFonts w:ascii="Geeza Pro Regular" w:hAnsi="Geeza Pro Regular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eeza Pr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eeza Pr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Reem Only</cp:lastModifiedBy>
  <cp:revision>2</cp:revision>
  <dcterms:created xsi:type="dcterms:W3CDTF">2024-10-21T23:31:00Z</dcterms:created>
  <dcterms:modified xsi:type="dcterms:W3CDTF">2024-10-21T23:31:00Z</dcterms:modified>
</cp:coreProperties>
</file>