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C06608">
      <w:pPr>
        <w:jc w:val="center"/>
      </w:pPr>
    </w:p>
    <w:p w14:paraId="75D1CCE5">
      <w:pPr>
        <w:jc w:val="center"/>
      </w:pPr>
    </w:p>
    <w:p w14:paraId="2896448E">
      <w:pPr>
        <w:jc w:val="center"/>
      </w:pPr>
    </w:p>
    <w:p w14:paraId="00497263">
      <w:pPr>
        <w:jc w:val="center"/>
      </w:pPr>
    </w:p>
    <w:p w14:paraId="1022DF36">
      <w:pPr>
        <w:jc w:val="center"/>
      </w:pPr>
    </w:p>
    <w:p w14:paraId="25FCF21A">
      <w:pPr>
        <w:jc w:val="center"/>
      </w:pPr>
    </w:p>
    <w:p w14:paraId="41A458ED">
      <w:pPr>
        <w:jc w:val="center"/>
        <w:rPr>
          <w:rFonts w:hint="default" w:ascii="Arial" w:hAnsi="Arial" w:cs="Arial"/>
          <w:sz w:val="24"/>
          <w:szCs w:val="24"/>
        </w:rPr>
      </w:pPr>
      <w:r>
        <w:rPr>
          <w:rFonts w:hint="default" w:ascii="Arial" w:hAnsi="Arial" w:cs="Arial"/>
          <w:sz w:val="24"/>
          <w:szCs w:val="24"/>
        </w:rPr>
        <w:t>AlE425 Intelligent Recommender Systems, Fall Semester 24/25</w:t>
      </w:r>
    </w:p>
    <w:p w14:paraId="728F36D8">
      <w:pPr>
        <w:jc w:val="center"/>
        <w:rPr>
          <w:rFonts w:hint="default" w:ascii="Arial" w:hAnsi="Arial" w:cs="Arial"/>
          <w:sz w:val="24"/>
          <w:szCs w:val="24"/>
        </w:rPr>
      </w:pPr>
    </w:p>
    <w:p w14:paraId="05CA7299">
      <w:pPr>
        <w:jc w:val="center"/>
        <w:rPr>
          <w:rFonts w:hint="default" w:ascii="Arial" w:hAnsi="Arial"/>
          <w:sz w:val="24"/>
          <w:szCs w:val="24"/>
        </w:rPr>
      </w:pPr>
      <w:r>
        <w:rPr>
          <w:rFonts w:hint="default" w:ascii="Arial" w:hAnsi="Arial"/>
          <w:sz w:val="24"/>
          <w:szCs w:val="24"/>
        </w:rPr>
        <w:t>Assignment #3: Dimensionality Reduction methods</w:t>
      </w:r>
    </w:p>
    <w:p w14:paraId="458DF36D">
      <w:pPr>
        <w:jc w:val="center"/>
        <w:rPr>
          <w:rFonts w:hint="default" w:ascii="Arial" w:hAnsi="Arial"/>
          <w:sz w:val="24"/>
          <w:szCs w:val="24"/>
        </w:rPr>
      </w:pPr>
    </w:p>
    <w:p w14:paraId="4675AB8B">
      <w:pPr>
        <w:jc w:val="center"/>
        <w:rPr>
          <w:rFonts w:hint="default" w:ascii="Arial" w:hAnsi="Arial"/>
          <w:sz w:val="24"/>
          <w:szCs w:val="24"/>
          <w:lang w:val="en-GB"/>
        </w:rPr>
      </w:pPr>
      <w:r>
        <w:rPr>
          <w:rFonts w:hint="default" w:ascii="Arial" w:hAnsi="Arial"/>
          <w:sz w:val="24"/>
          <w:szCs w:val="24"/>
        </w:rPr>
        <w:t>Student ID</w:t>
      </w:r>
      <w:r>
        <w:rPr>
          <w:rFonts w:hint="default" w:ascii="Arial" w:hAnsi="Arial"/>
          <w:sz w:val="24"/>
          <w:szCs w:val="24"/>
          <w:lang w:val="en-GB"/>
        </w:rPr>
        <w:t xml:space="preserve"> : A20000375</w:t>
      </w:r>
    </w:p>
    <w:p w14:paraId="5FBE7744">
      <w:pPr>
        <w:ind w:firstLine="2760" w:firstLineChars="1150"/>
        <w:jc w:val="both"/>
        <w:rPr>
          <w:rFonts w:hint="default" w:ascii="Arial" w:hAnsi="Arial"/>
          <w:sz w:val="24"/>
          <w:szCs w:val="24"/>
          <w:lang w:val="en-GB"/>
        </w:rPr>
        <w:sectPr>
          <w:footerReference r:id="rId3" w:type="default"/>
          <w:pgSz w:w="11906" w:h="16838"/>
          <w:pgMar w:top="1440" w:right="1800" w:bottom="1440" w:left="1800" w:header="720" w:footer="720" w:gutter="0"/>
          <w:pgNumType w:fmt="decimal"/>
          <w:cols w:space="720" w:num="1"/>
          <w:docGrid w:linePitch="360" w:charSpace="0"/>
        </w:sectPr>
      </w:pPr>
      <w:r>
        <w:rPr>
          <w:rFonts w:hint="default" w:ascii="Arial" w:hAnsi="Arial"/>
          <w:sz w:val="24"/>
          <w:szCs w:val="24"/>
        </w:rPr>
        <w:t xml:space="preserve"> Full Name</w:t>
      </w:r>
      <w:r>
        <w:rPr>
          <w:rFonts w:hint="default" w:ascii="Arial" w:hAnsi="Arial"/>
          <w:sz w:val="24"/>
          <w:szCs w:val="24"/>
          <w:lang w:val="en-GB"/>
        </w:rPr>
        <w:t>: Reem Ahmed Gamal</w:t>
      </w:r>
    </w:p>
    <w:p w14:paraId="1E6A14C3">
      <w:pPr>
        <w:pStyle w:val="2"/>
        <w:keepNext w:val="0"/>
        <w:keepLines w:val="0"/>
        <w:widowControl/>
        <w:suppressLineNumbers w:val="0"/>
        <w:rPr>
          <w:rFonts w:hint="default" w:ascii="Arial" w:hAnsi="Arial" w:cs="Arial"/>
          <w:sz w:val="24"/>
          <w:szCs w:val="24"/>
        </w:rPr>
      </w:pPr>
      <w:r>
        <w:rPr>
          <w:rStyle w:val="9"/>
          <w:rFonts w:hint="default" w:ascii="Arial" w:hAnsi="Arial" w:cs="Arial"/>
          <w:b/>
          <w:bCs/>
          <w:sz w:val="24"/>
          <w:szCs w:val="24"/>
        </w:rPr>
        <w:t>Summary and Comparison</w:t>
      </w:r>
    </w:p>
    <w:p w14:paraId="41BBAD19">
      <w:pPr>
        <w:pStyle w:val="3"/>
        <w:keepNext w:val="0"/>
        <w:keepLines w:val="0"/>
        <w:widowControl/>
        <w:suppressLineNumbers w:val="0"/>
        <w:rPr>
          <w:rFonts w:hint="default" w:ascii="Arial" w:hAnsi="Arial" w:cs="Arial"/>
          <w:sz w:val="24"/>
          <w:szCs w:val="24"/>
        </w:rPr>
      </w:pPr>
      <w:r>
        <w:rPr>
          <w:rStyle w:val="9"/>
          <w:rFonts w:hint="default" w:ascii="Arial" w:hAnsi="Arial" w:cs="Arial"/>
          <w:b/>
          <w:bCs/>
          <w:sz w:val="24"/>
          <w:szCs w:val="24"/>
        </w:rPr>
        <w:t>Part 1: Basic Collaborative Filtering</w:t>
      </w:r>
    </w:p>
    <w:p w14:paraId="41140465">
      <w:pPr>
        <w:keepNext w:val="0"/>
        <w:keepLines w:val="0"/>
        <w:widowControl/>
        <w:numPr>
          <w:ilvl w:val="0"/>
          <w:numId w:val="1"/>
        </w:numPr>
        <w:suppressLineNumbers w:val="0"/>
        <w:spacing w:before="0" w:beforeAutospacing="1" w:after="0" w:afterAutospacing="1"/>
        <w:ind w:left="720" w:hanging="360"/>
        <w:rPr>
          <w:rFonts w:hint="default" w:ascii="Arial" w:hAnsi="Arial" w:cs="Arial"/>
          <w:sz w:val="24"/>
          <w:szCs w:val="24"/>
        </w:rPr>
      </w:pPr>
      <w:r>
        <w:rPr>
          <w:rStyle w:val="9"/>
          <w:rFonts w:hint="default" w:ascii="Arial" w:hAnsi="Arial" w:cs="Arial"/>
          <w:sz w:val="24"/>
          <w:szCs w:val="24"/>
        </w:rPr>
        <w:t>Approach</w:t>
      </w:r>
      <w:r>
        <w:rPr>
          <w:rFonts w:hint="default" w:ascii="Arial" w:hAnsi="Arial" w:cs="Arial"/>
          <w:sz w:val="24"/>
          <w:szCs w:val="24"/>
        </w:rPr>
        <w:t>: Basic collaborative filtering methods rely on computing the mean ratings, differences from the mean, and covariance between items.</w:t>
      </w:r>
    </w:p>
    <w:p w14:paraId="0C66EA5B">
      <w:pPr>
        <w:keepNext w:val="0"/>
        <w:keepLines w:val="0"/>
        <w:widowControl/>
        <w:numPr>
          <w:ilvl w:val="0"/>
          <w:numId w:val="1"/>
        </w:numPr>
        <w:suppressLineNumbers w:val="0"/>
        <w:spacing w:before="0" w:beforeAutospacing="1" w:after="0" w:afterAutospacing="1"/>
        <w:ind w:left="720" w:hanging="360"/>
        <w:rPr>
          <w:rFonts w:hint="default" w:ascii="Arial" w:hAnsi="Arial" w:cs="Arial"/>
          <w:sz w:val="24"/>
          <w:szCs w:val="24"/>
        </w:rPr>
      </w:pPr>
      <w:r>
        <w:rPr>
          <w:rStyle w:val="9"/>
          <w:rFonts w:hint="default" w:ascii="Arial" w:hAnsi="Arial" w:cs="Arial"/>
          <w:sz w:val="24"/>
          <w:szCs w:val="24"/>
        </w:rPr>
        <w:t>Results</w:t>
      </w:r>
      <w:r>
        <w:rPr>
          <w:rFonts w:hint="default" w:ascii="Arial" w:hAnsi="Arial" w:cs="Arial"/>
          <w:sz w:val="24"/>
          <w:szCs w:val="24"/>
        </w:rPr>
        <w:t>:</w:t>
      </w:r>
    </w:p>
    <w:p w14:paraId="0B8438FE">
      <w:pPr>
        <w:keepNext w:val="0"/>
        <w:keepLines w:val="0"/>
        <w:widowControl/>
        <w:numPr>
          <w:ilvl w:val="1"/>
          <w:numId w:val="1"/>
        </w:numPr>
        <w:suppressLineNumbers w:val="0"/>
        <w:spacing w:before="0" w:beforeAutospacing="1" w:after="0" w:afterAutospacing="1"/>
        <w:ind w:left="1440" w:hanging="360"/>
        <w:rPr>
          <w:rFonts w:hint="default" w:ascii="Arial" w:hAnsi="Arial" w:cs="Arial"/>
          <w:sz w:val="24"/>
          <w:szCs w:val="24"/>
        </w:rPr>
      </w:pPr>
      <w:r>
        <w:rPr>
          <w:rFonts w:hint="default" w:ascii="Arial" w:hAnsi="Arial" w:cs="Arial"/>
          <w:sz w:val="24"/>
          <w:szCs w:val="24"/>
        </w:rPr>
        <w:t>Predicted ratings were computed for the missing values using simple similarity measures between items.</w:t>
      </w:r>
    </w:p>
    <w:p w14:paraId="7A10240B">
      <w:pPr>
        <w:keepNext w:val="0"/>
        <w:keepLines w:val="0"/>
        <w:widowControl/>
        <w:numPr>
          <w:ilvl w:val="1"/>
          <w:numId w:val="1"/>
        </w:numPr>
        <w:suppressLineNumbers w:val="0"/>
        <w:spacing w:before="0" w:beforeAutospacing="1" w:after="0" w:afterAutospacing="1"/>
        <w:ind w:left="1440" w:hanging="360"/>
        <w:rPr>
          <w:rFonts w:hint="default" w:ascii="Arial" w:hAnsi="Arial" w:cs="Arial"/>
          <w:sz w:val="24"/>
          <w:szCs w:val="24"/>
        </w:rPr>
      </w:pPr>
      <w:r>
        <w:rPr>
          <w:rFonts w:hint="default" w:ascii="Arial" w:hAnsi="Arial" w:cs="Arial"/>
          <w:sz w:val="24"/>
          <w:szCs w:val="24"/>
        </w:rPr>
        <w:t>Accuracy depends on the degree of sparsity in the dataset.</w:t>
      </w:r>
    </w:p>
    <w:p w14:paraId="506E1D7A">
      <w:pPr>
        <w:keepNext w:val="0"/>
        <w:keepLines w:val="0"/>
        <w:widowControl/>
        <w:numPr>
          <w:ilvl w:val="0"/>
          <w:numId w:val="1"/>
        </w:numPr>
        <w:suppressLineNumbers w:val="0"/>
        <w:spacing w:before="0" w:beforeAutospacing="1" w:after="0" w:afterAutospacing="1"/>
        <w:ind w:left="720" w:hanging="360"/>
        <w:rPr>
          <w:rFonts w:hint="default" w:ascii="Arial" w:hAnsi="Arial" w:cs="Arial"/>
          <w:sz w:val="24"/>
          <w:szCs w:val="24"/>
        </w:rPr>
      </w:pPr>
      <w:r>
        <w:rPr>
          <w:rStyle w:val="9"/>
          <w:rFonts w:hint="default" w:ascii="Arial" w:hAnsi="Arial" w:cs="Arial"/>
          <w:sz w:val="24"/>
          <w:szCs w:val="24"/>
        </w:rPr>
        <w:t>Pros</w:t>
      </w:r>
      <w:r>
        <w:rPr>
          <w:rFonts w:hint="default" w:ascii="Arial" w:hAnsi="Arial" w:cs="Arial"/>
          <w:sz w:val="24"/>
          <w:szCs w:val="24"/>
        </w:rPr>
        <w:t>:</w:t>
      </w:r>
    </w:p>
    <w:p w14:paraId="2D71CBD4">
      <w:pPr>
        <w:keepNext w:val="0"/>
        <w:keepLines w:val="0"/>
        <w:widowControl/>
        <w:numPr>
          <w:ilvl w:val="1"/>
          <w:numId w:val="2"/>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Straightforward to implement.</w:t>
      </w:r>
    </w:p>
    <w:p w14:paraId="485DEB74">
      <w:pPr>
        <w:keepNext w:val="0"/>
        <w:keepLines w:val="0"/>
        <w:widowControl/>
        <w:numPr>
          <w:ilvl w:val="1"/>
          <w:numId w:val="2"/>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Requires minimal computational resources for small datasets.</w:t>
      </w:r>
    </w:p>
    <w:p w14:paraId="682A127E">
      <w:pPr>
        <w:keepNext w:val="0"/>
        <w:keepLines w:val="0"/>
        <w:widowControl/>
        <w:numPr>
          <w:ilvl w:val="0"/>
          <w:numId w:val="1"/>
        </w:numPr>
        <w:suppressLineNumbers w:val="0"/>
        <w:spacing w:before="0" w:beforeAutospacing="1" w:after="0" w:afterAutospacing="1"/>
        <w:ind w:left="720" w:hanging="360"/>
        <w:rPr>
          <w:rFonts w:hint="default" w:ascii="Arial" w:hAnsi="Arial" w:cs="Arial"/>
          <w:sz w:val="24"/>
          <w:szCs w:val="24"/>
        </w:rPr>
      </w:pPr>
      <w:r>
        <w:rPr>
          <w:rStyle w:val="9"/>
          <w:rFonts w:hint="default" w:ascii="Arial" w:hAnsi="Arial" w:cs="Arial"/>
          <w:sz w:val="24"/>
          <w:szCs w:val="24"/>
        </w:rPr>
        <w:t>Cons</w:t>
      </w:r>
      <w:r>
        <w:rPr>
          <w:rFonts w:hint="default" w:ascii="Arial" w:hAnsi="Arial" w:cs="Arial"/>
          <w:sz w:val="24"/>
          <w:szCs w:val="24"/>
        </w:rPr>
        <w:t>:</w:t>
      </w:r>
    </w:p>
    <w:p w14:paraId="15FA2B80">
      <w:pPr>
        <w:keepNext w:val="0"/>
        <w:keepLines w:val="0"/>
        <w:widowControl/>
        <w:numPr>
          <w:ilvl w:val="1"/>
          <w:numId w:val="3"/>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Sensitive to sparsity in the dataset.</w:t>
      </w:r>
    </w:p>
    <w:p w14:paraId="1862EB73">
      <w:pPr>
        <w:keepNext w:val="0"/>
        <w:keepLines w:val="0"/>
        <w:widowControl/>
        <w:numPr>
          <w:ilvl w:val="1"/>
          <w:numId w:val="3"/>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Predictions for items with very few or no ratings tend to be less reliable.</w:t>
      </w:r>
    </w:p>
    <w:p w14:paraId="2B2576A5">
      <w:pPr>
        <w:keepNext w:val="0"/>
        <w:keepLines w:val="0"/>
        <w:widowControl/>
        <w:numPr>
          <w:ilvl w:val="1"/>
          <w:numId w:val="3"/>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Assumes linear relationships between items/users.</w:t>
      </w:r>
    </w:p>
    <w:p w14:paraId="051284B6">
      <w:pPr>
        <w:pStyle w:val="3"/>
        <w:keepNext w:val="0"/>
        <w:keepLines w:val="0"/>
        <w:widowControl/>
        <w:suppressLineNumbers w:val="0"/>
        <w:rPr>
          <w:rFonts w:hint="default" w:ascii="Arial" w:hAnsi="Arial" w:cs="Arial"/>
          <w:sz w:val="24"/>
          <w:szCs w:val="24"/>
        </w:rPr>
      </w:pPr>
      <w:r>
        <w:rPr>
          <w:rStyle w:val="9"/>
          <w:rFonts w:hint="default" w:ascii="Arial" w:hAnsi="Arial" w:cs="Arial"/>
          <w:b/>
          <w:bCs/>
          <w:sz w:val="24"/>
          <w:szCs w:val="24"/>
        </w:rPr>
        <w:t>Part 2: PCA Method with Maximum Likelihood Estimation</w:t>
      </w:r>
    </w:p>
    <w:p w14:paraId="49128153">
      <w:pPr>
        <w:keepNext w:val="0"/>
        <w:keepLines w:val="0"/>
        <w:widowControl/>
        <w:numPr>
          <w:ilvl w:val="0"/>
          <w:numId w:val="4"/>
        </w:numPr>
        <w:suppressLineNumbers w:val="0"/>
        <w:spacing w:before="0" w:beforeAutospacing="1" w:after="0" w:afterAutospacing="1"/>
        <w:ind w:left="720" w:hanging="360"/>
        <w:rPr>
          <w:rFonts w:hint="default" w:ascii="Arial" w:hAnsi="Arial" w:cs="Arial"/>
          <w:sz w:val="24"/>
          <w:szCs w:val="24"/>
        </w:rPr>
      </w:pPr>
      <w:r>
        <w:rPr>
          <w:rStyle w:val="9"/>
          <w:rFonts w:hint="default" w:ascii="Arial" w:hAnsi="Arial" w:cs="Arial"/>
          <w:sz w:val="24"/>
          <w:szCs w:val="24"/>
        </w:rPr>
        <w:t>Approach</w:t>
      </w:r>
      <w:r>
        <w:rPr>
          <w:rFonts w:hint="default" w:ascii="Arial" w:hAnsi="Arial" w:cs="Arial"/>
          <w:sz w:val="24"/>
          <w:szCs w:val="24"/>
        </w:rPr>
        <w:t>: PCA was used to decompose the covariance matrix, capturing latent features from the data. Only overlapping ratings were considered for covariance computation, with the assumption that non-overlapping pairs have a covariance of 0.</w:t>
      </w:r>
    </w:p>
    <w:p w14:paraId="7654DD47">
      <w:pPr>
        <w:keepNext w:val="0"/>
        <w:keepLines w:val="0"/>
        <w:widowControl/>
        <w:numPr>
          <w:ilvl w:val="0"/>
          <w:numId w:val="4"/>
        </w:numPr>
        <w:suppressLineNumbers w:val="0"/>
        <w:spacing w:before="0" w:beforeAutospacing="1" w:after="0" w:afterAutospacing="1"/>
        <w:ind w:left="720" w:hanging="360"/>
        <w:rPr>
          <w:rFonts w:hint="default" w:ascii="Arial" w:hAnsi="Arial" w:cs="Arial"/>
          <w:sz w:val="24"/>
          <w:szCs w:val="24"/>
        </w:rPr>
      </w:pPr>
      <w:r>
        <w:rPr>
          <w:rStyle w:val="9"/>
          <w:rFonts w:hint="default" w:ascii="Arial" w:hAnsi="Arial" w:cs="Arial"/>
          <w:sz w:val="24"/>
          <w:szCs w:val="24"/>
        </w:rPr>
        <w:t>Results</w:t>
      </w:r>
      <w:r>
        <w:rPr>
          <w:rFonts w:hint="default" w:ascii="Arial" w:hAnsi="Arial" w:cs="Arial"/>
          <w:sz w:val="24"/>
          <w:szCs w:val="24"/>
        </w:rPr>
        <w:t>:</w:t>
      </w:r>
    </w:p>
    <w:p w14:paraId="50BB3C29">
      <w:pPr>
        <w:keepNext w:val="0"/>
        <w:keepLines w:val="0"/>
        <w:widowControl/>
        <w:numPr>
          <w:ilvl w:val="1"/>
          <w:numId w:val="5"/>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Covariance matrix was calculated with maximum likelihood estimates, and top-5 and top-10 peers were used to predict ratings for the target items (11 and 12).</w:t>
      </w:r>
    </w:p>
    <w:p w14:paraId="7F805410">
      <w:pPr>
        <w:keepNext w:val="0"/>
        <w:keepLines w:val="0"/>
        <w:widowControl/>
        <w:numPr>
          <w:ilvl w:val="1"/>
          <w:numId w:val="5"/>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The predictions improved over Part 1, particularly for items with substantial overlap with other items in the dataset.</w:t>
      </w:r>
    </w:p>
    <w:p w14:paraId="44C01DB4">
      <w:pPr>
        <w:keepNext w:val="0"/>
        <w:keepLines w:val="0"/>
        <w:widowControl/>
        <w:numPr>
          <w:ilvl w:val="0"/>
          <w:numId w:val="4"/>
        </w:numPr>
        <w:suppressLineNumbers w:val="0"/>
        <w:spacing w:before="0" w:beforeAutospacing="1" w:after="0" w:afterAutospacing="1"/>
        <w:ind w:left="720" w:hanging="360"/>
        <w:rPr>
          <w:rFonts w:hint="default" w:ascii="Arial" w:hAnsi="Arial" w:cs="Arial"/>
          <w:sz w:val="24"/>
          <w:szCs w:val="24"/>
        </w:rPr>
      </w:pPr>
      <w:r>
        <w:rPr>
          <w:rStyle w:val="9"/>
          <w:rFonts w:hint="default" w:ascii="Arial" w:hAnsi="Arial" w:cs="Arial"/>
          <w:sz w:val="24"/>
          <w:szCs w:val="24"/>
        </w:rPr>
        <w:t>Pros</w:t>
      </w:r>
      <w:r>
        <w:rPr>
          <w:rFonts w:hint="default" w:ascii="Arial" w:hAnsi="Arial" w:cs="Arial"/>
          <w:sz w:val="24"/>
          <w:szCs w:val="24"/>
        </w:rPr>
        <w:t>:</w:t>
      </w:r>
    </w:p>
    <w:p w14:paraId="721F75D0">
      <w:pPr>
        <w:keepNext w:val="0"/>
        <w:keepLines w:val="0"/>
        <w:widowControl/>
        <w:numPr>
          <w:ilvl w:val="1"/>
          <w:numId w:val="6"/>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Captures latent structures in the dataset, improving predictive power.</w:t>
      </w:r>
    </w:p>
    <w:p w14:paraId="0BD070E9">
      <w:pPr>
        <w:keepNext w:val="0"/>
        <w:keepLines w:val="0"/>
        <w:widowControl/>
        <w:numPr>
          <w:ilvl w:val="1"/>
          <w:numId w:val="6"/>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Can handle some sparsity effectively using only overlapping ratings for covariance.</w:t>
      </w:r>
    </w:p>
    <w:p w14:paraId="0233B1C7">
      <w:pPr>
        <w:keepNext w:val="0"/>
        <w:keepLines w:val="0"/>
        <w:widowControl/>
        <w:numPr>
          <w:ilvl w:val="0"/>
          <w:numId w:val="4"/>
        </w:numPr>
        <w:suppressLineNumbers w:val="0"/>
        <w:spacing w:before="0" w:beforeAutospacing="1" w:after="0" w:afterAutospacing="1"/>
        <w:ind w:left="720" w:hanging="360"/>
        <w:rPr>
          <w:rFonts w:hint="default" w:ascii="Arial" w:hAnsi="Arial" w:cs="Arial"/>
          <w:sz w:val="24"/>
          <w:szCs w:val="24"/>
        </w:rPr>
      </w:pPr>
      <w:r>
        <w:rPr>
          <w:rStyle w:val="9"/>
          <w:rFonts w:hint="default" w:ascii="Arial" w:hAnsi="Arial" w:cs="Arial"/>
          <w:sz w:val="24"/>
          <w:szCs w:val="24"/>
        </w:rPr>
        <w:t>Cons</w:t>
      </w:r>
      <w:r>
        <w:rPr>
          <w:rFonts w:hint="default" w:ascii="Arial" w:hAnsi="Arial" w:cs="Arial"/>
          <w:sz w:val="24"/>
          <w:szCs w:val="24"/>
        </w:rPr>
        <w:t>:</w:t>
      </w:r>
    </w:p>
    <w:p w14:paraId="70092979">
      <w:pPr>
        <w:keepNext w:val="0"/>
        <w:keepLines w:val="0"/>
        <w:widowControl/>
        <w:numPr>
          <w:ilvl w:val="1"/>
          <w:numId w:val="7"/>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Requires more computational resources than Part 1.</w:t>
      </w:r>
    </w:p>
    <w:p w14:paraId="246C8167">
      <w:pPr>
        <w:keepNext w:val="0"/>
        <w:keepLines w:val="0"/>
        <w:widowControl/>
        <w:numPr>
          <w:ilvl w:val="1"/>
          <w:numId w:val="7"/>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Sensitive to dimensionality reduction; using too few or too many features can affect accuracy.</w:t>
      </w:r>
    </w:p>
    <w:p w14:paraId="5C56F25D">
      <w:pPr>
        <w:pStyle w:val="3"/>
        <w:keepNext w:val="0"/>
        <w:keepLines w:val="0"/>
        <w:widowControl/>
        <w:suppressLineNumbers w:val="0"/>
        <w:rPr>
          <w:rFonts w:hint="default" w:ascii="Arial" w:hAnsi="Arial" w:cs="Arial"/>
          <w:sz w:val="24"/>
          <w:szCs w:val="24"/>
        </w:rPr>
      </w:pPr>
      <w:r>
        <w:rPr>
          <w:rStyle w:val="9"/>
          <w:rFonts w:hint="default" w:ascii="Arial" w:hAnsi="Arial" w:cs="Arial"/>
          <w:b/>
          <w:bCs/>
          <w:sz w:val="24"/>
          <w:szCs w:val="24"/>
        </w:rPr>
        <w:t>Part 3: Singular Value Decomposition (SVD)</w:t>
      </w:r>
    </w:p>
    <w:p w14:paraId="6BA27902">
      <w:pPr>
        <w:keepNext w:val="0"/>
        <w:keepLines w:val="0"/>
        <w:widowControl/>
        <w:numPr>
          <w:ilvl w:val="0"/>
          <w:numId w:val="8"/>
        </w:numPr>
        <w:suppressLineNumbers w:val="0"/>
        <w:spacing w:before="0" w:beforeAutospacing="1" w:after="0" w:afterAutospacing="1"/>
        <w:ind w:left="720" w:hanging="360"/>
        <w:rPr>
          <w:rFonts w:hint="default" w:ascii="Arial" w:hAnsi="Arial" w:cs="Arial"/>
          <w:sz w:val="24"/>
          <w:szCs w:val="24"/>
        </w:rPr>
      </w:pPr>
      <w:r>
        <w:rPr>
          <w:rStyle w:val="9"/>
          <w:rFonts w:hint="default" w:ascii="Arial" w:hAnsi="Arial" w:cs="Arial"/>
          <w:sz w:val="24"/>
          <w:szCs w:val="24"/>
        </w:rPr>
        <w:t>Approach</w:t>
      </w:r>
      <w:r>
        <w:rPr>
          <w:rFonts w:hint="default" w:ascii="Arial" w:hAnsi="Arial" w:cs="Arial"/>
          <w:sz w:val="24"/>
          <w:szCs w:val="24"/>
        </w:rPr>
        <w:t>: Truncated SVD was applied to the ratings matrix to reduce dimensionality and capture principal components. Missing ratings were replaced with the mean initially, and the reduced matrix was used to predict the ratings.</w:t>
      </w:r>
    </w:p>
    <w:p w14:paraId="28085C0B">
      <w:pPr>
        <w:keepNext w:val="0"/>
        <w:keepLines w:val="0"/>
        <w:widowControl/>
        <w:numPr>
          <w:ilvl w:val="0"/>
          <w:numId w:val="8"/>
        </w:numPr>
        <w:suppressLineNumbers w:val="0"/>
        <w:spacing w:before="0" w:beforeAutospacing="1" w:after="0" w:afterAutospacing="1"/>
        <w:ind w:left="720" w:hanging="360"/>
        <w:rPr>
          <w:rFonts w:hint="default" w:ascii="Arial" w:hAnsi="Arial" w:cs="Arial"/>
          <w:sz w:val="24"/>
          <w:szCs w:val="24"/>
        </w:rPr>
      </w:pPr>
      <w:r>
        <w:rPr>
          <w:rStyle w:val="9"/>
          <w:rFonts w:hint="default" w:ascii="Arial" w:hAnsi="Arial" w:cs="Arial"/>
          <w:sz w:val="24"/>
          <w:szCs w:val="24"/>
        </w:rPr>
        <w:t>Results</w:t>
      </w:r>
      <w:r>
        <w:rPr>
          <w:rFonts w:hint="default" w:ascii="Arial" w:hAnsi="Arial" w:cs="Arial"/>
          <w:sz w:val="24"/>
          <w:szCs w:val="24"/>
        </w:rPr>
        <w:t>:</w:t>
      </w:r>
    </w:p>
    <w:p w14:paraId="7C45F9EC">
      <w:pPr>
        <w:keepNext w:val="0"/>
        <w:keepLines w:val="0"/>
        <w:widowControl/>
        <w:numPr>
          <w:ilvl w:val="1"/>
          <w:numId w:val="9"/>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The reconstructed rating matrix provided more accurate predictions for the missing ratings (items 11 and 12) than both Parts 1 and 2.</w:t>
      </w:r>
    </w:p>
    <w:p w14:paraId="7F30C5C6">
      <w:pPr>
        <w:keepNext w:val="0"/>
        <w:keepLines w:val="0"/>
        <w:widowControl/>
        <w:numPr>
          <w:ilvl w:val="1"/>
          <w:numId w:val="9"/>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SVD-based predictions were consistent for both top-5 and top-10 peers.</w:t>
      </w:r>
    </w:p>
    <w:p w14:paraId="76706FC0">
      <w:pPr>
        <w:keepNext w:val="0"/>
        <w:keepLines w:val="0"/>
        <w:widowControl/>
        <w:numPr>
          <w:ilvl w:val="0"/>
          <w:numId w:val="8"/>
        </w:numPr>
        <w:suppressLineNumbers w:val="0"/>
        <w:spacing w:before="0" w:beforeAutospacing="1" w:after="0" w:afterAutospacing="1"/>
        <w:ind w:left="720" w:hanging="360"/>
        <w:rPr>
          <w:rFonts w:hint="default" w:ascii="Arial" w:hAnsi="Arial" w:cs="Arial"/>
          <w:sz w:val="24"/>
          <w:szCs w:val="24"/>
        </w:rPr>
      </w:pPr>
      <w:r>
        <w:rPr>
          <w:rStyle w:val="9"/>
          <w:rFonts w:hint="default" w:ascii="Arial" w:hAnsi="Arial" w:cs="Arial"/>
          <w:sz w:val="24"/>
          <w:szCs w:val="24"/>
        </w:rPr>
        <w:t>Pros</w:t>
      </w:r>
      <w:r>
        <w:rPr>
          <w:rFonts w:hint="default" w:ascii="Arial" w:hAnsi="Arial" w:cs="Arial"/>
          <w:sz w:val="24"/>
          <w:szCs w:val="24"/>
        </w:rPr>
        <w:t>:</w:t>
      </w:r>
    </w:p>
    <w:p w14:paraId="5BA71539">
      <w:pPr>
        <w:keepNext w:val="0"/>
        <w:keepLines w:val="0"/>
        <w:widowControl/>
        <w:numPr>
          <w:ilvl w:val="1"/>
          <w:numId w:val="10"/>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Most robust among the three methods due to its ability to capture global patterns in the data.</w:t>
      </w:r>
    </w:p>
    <w:p w14:paraId="2A630EF9">
      <w:pPr>
        <w:keepNext w:val="0"/>
        <w:keepLines w:val="0"/>
        <w:widowControl/>
        <w:numPr>
          <w:ilvl w:val="1"/>
          <w:numId w:val="10"/>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Handles sparsity well and performs better for larger datasets.</w:t>
      </w:r>
    </w:p>
    <w:p w14:paraId="52A0AF84">
      <w:pPr>
        <w:keepNext w:val="0"/>
        <w:keepLines w:val="0"/>
        <w:widowControl/>
        <w:numPr>
          <w:ilvl w:val="1"/>
          <w:numId w:val="10"/>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Provides a principled way of reducing dimensionality.</w:t>
      </w:r>
    </w:p>
    <w:p w14:paraId="72CF842B">
      <w:pPr>
        <w:keepNext w:val="0"/>
        <w:keepLines w:val="0"/>
        <w:widowControl/>
        <w:numPr>
          <w:ilvl w:val="0"/>
          <w:numId w:val="8"/>
        </w:numPr>
        <w:suppressLineNumbers w:val="0"/>
        <w:spacing w:before="0" w:beforeAutospacing="1" w:after="0" w:afterAutospacing="1"/>
        <w:ind w:left="720" w:hanging="360"/>
        <w:rPr>
          <w:rFonts w:hint="default" w:ascii="Arial" w:hAnsi="Arial" w:cs="Arial"/>
          <w:sz w:val="24"/>
          <w:szCs w:val="24"/>
        </w:rPr>
      </w:pPr>
      <w:r>
        <w:rPr>
          <w:rStyle w:val="9"/>
          <w:rFonts w:hint="default" w:ascii="Arial" w:hAnsi="Arial" w:cs="Arial"/>
          <w:sz w:val="24"/>
          <w:szCs w:val="24"/>
        </w:rPr>
        <w:t>Cons</w:t>
      </w:r>
      <w:r>
        <w:rPr>
          <w:rFonts w:hint="default" w:ascii="Arial" w:hAnsi="Arial" w:cs="Arial"/>
          <w:sz w:val="24"/>
          <w:szCs w:val="24"/>
        </w:rPr>
        <w:t>:</w:t>
      </w:r>
    </w:p>
    <w:p w14:paraId="2927540F">
      <w:pPr>
        <w:keepNext w:val="0"/>
        <w:keepLines w:val="0"/>
        <w:widowControl/>
        <w:numPr>
          <w:ilvl w:val="1"/>
          <w:numId w:val="11"/>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Computationally intensive, particularly for large datasets.</w:t>
      </w:r>
    </w:p>
    <w:p w14:paraId="508134EB">
      <w:pPr>
        <w:keepNext w:val="0"/>
        <w:keepLines w:val="0"/>
        <w:widowControl/>
        <w:numPr>
          <w:ilvl w:val="1"/>
          <w:numId w:val="11"/>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Requires fine-tuning of the number of latent factors (k) to balance between overfitting and underfitting.</w:t>
      </w:r>
    </w:p>
    <w:p w14:paraId="28723376">
      <w:pPr>
        <w:pStyle w:val="2"/>
        <w:keepNext w:val="0"/>
        <w:keepLines w:val="0"/>
        <w:widowControl/>
        <w:suppressLineNumbers w:val="0"/>
        <w:rPr>
          <w:rFonts w:hint="default" w:ascii="Arial" w:hAnsi="Arial" w:cs="Arial"/>
          <w:sz w:val="24"/>
          <w:szCs w:val="24"/>
        </w:rPr>
      </w:pPr>
      <w:r>
        <w:rPr>
          <w:rStyle w:val="9"/>
          <w:rFonts w:hint="default" w:ascii="Arial" w:hAnsi="Arial" w:cs="Arial"/>
          <w:b/>
          <w:bCs/>
          <w:sz w:val="24"/>
          <w:szCs w:val="24"/>
        </w:rPr>
        <w:t>Conclusion</w:t>
      </w:r>
    </w:p>
    <w:p w14:paraId="118DE2DC">
      <w:pPr>
        <w:pStyle w:val="8"/>
        <w:keepNext w:val="0"/>
        <w:keepLines w:val="0"/>
        <w:widowControl/>
        <w:suppressLineNumbers w:val="0"/>
        <w:rPr>
          <w:rFonts w:hint="default" w:ascii="Arial" w:hAnsi="Arial" w:cs="Arial"/>
          <w:sz w:val="24"/>
          <w:szCs w:val="24"/>
        </w:rPr>
      </w:pPr>
      <w:r>
        <w:rPr>
          <w:rFonts w:hint="default" w:ascii="Arial" w:hAnsi="Arial" w:cs="Arial"/>
          <w:sz w:val="24"/>
          <w:szCs w:val="24"/>
        </w:rPr>
        <w:t xml:space="preserve">Matrix factorization methods, particularly </w:t>
      </w:r>
      <w:r>
        <w:rPr>
          <w:rStyle w:val="9"/>
          <w:rFonts w:hint="default" w:ascii="Arial" w:hAnsi="Arial" w:cs="Arial"/>
          <w:sz w:val="24"/>
          <w:szCs w:val="24"/>
        </w:rPr>
        <w:t>SVD</w:t>
      </w:r>
      <w:r>
        <w:rPr>
          <w:rFonts w:hint="default" w:ascii="Arial" w:hAnsi="Arial" w:cs="Arial"/>
          <w:sz w:val="24"/>
          <w:szCs w:val="24"/>
        </w:rPr>
        <w:t>, have a significant impact on improving the accuracy of predicting missing ratings. While basic collaborative filtering is simpler and interpretable, its reliance on explicit similarities between items makes it less robust for sparse datasets. PCA improves predictions by identifying latent structures but is sensitive to the choice of the number of components.</w:t>
      </w:r>
    </w:p>
    <w:p w14:paraId="57112A84">
      <w:pPr>
        <w:pStyle w:val="8"/>
        <w:keepNext w:val="0"/>
        <w:keepLines w:val="0"/>
        <w:widowControl/>
        <w:suppressLineNumbers w:val="0"/>
        <w:rPr>
          <w:rFonts w:hint="default" w:ascii="Arial" w:hAnsi="Arial" w:cs="Arial"/>
          <w:sz w:val="24"/>
          <w:szCs w:val="24"/>
        </w:rPr>
      </w:pPr>
      <w:r>
        <w:rPr>
          <w:rStyle w:val="9"/>
          <w:rFonts w:hint="default" w:ascii="Arial" w:hAnsi="Arial" w:cs="Arial"/>
          <w:sz w:val="24"/>
          <w:szCs w:val="24"/>
        </w:rPr>
        <w:t>SVD emerges as the most effective method</w:t>
      </w:r>
      <w:r>
        <w:rPr>
          <w:rFonts w:hint="default" w:ascii="Arial" w:hAnsi="Arial" w:cs="Arial"/>
          <w:sz w:val="24"/>
          <w:szCs w:val="24"/>
        </w:rPr>
        <w:t xml:space="preserve"> due to its ability to handle sparsity and uncover latent factors that govern user-item interactions. However, its computational complexity can be a limitation for very large datasets.</w:t>
      </w:r>
    </w:p>
    <w:p w14:paraId="2F1AB936">
      <w:pPr>
        <w:pStyle w:val="8"/>
        <w:keepNext w:val="0"/>
        <w:keepLines w:val="0"/>
        <w:widowControl/>
        <w:suppressLineNumbers w:val="0"/>
        <w:rPr>
          <w:rFonts w:hint="default" w:ascii="Arial" w:hAnsi="Arial" w:cs="Arial"/>
          <w:sz w:val="24"/>
          <w:szCs w:val="24"/>
        </w:rPr>
      </w:pPr>
      <w:r>
        <w:rPr>
          <w:rStyle w:val="9"/>
          <w:rFonts w:hint="default" w:ascii="Arial" w:hAnsi="Arial" w:cs="Arial"/>
          <w:sz w:val="24"/>
          <w:szCs w:val="24"/>
        </w:rPr>
        <w:t>Impact of Matrix Factorization</w:t>
      </w:r>
      <w:r>
        <w:rPr>
          <w:rFonts w:hint="default" w:ascii="Arial" w:hAnsi="Arial" w:cs="Arial"/>
          <w:sz w:val="24"/>
          <w:szCs w:val="24"/>
        </w:rPr>
        <w:t>:</w:t>
      </w:r>
    </w:p>
    <w:p w14:paraId="4C95024B">
      <w:pPr>
        <w:keepNext w:val="0"/>
        <w:keepLines w:val="0"/>
        <w:widowControl/>
        <w:numPr>
          <w:ilvl w:val="0"/>
          <w:numId w:val="12"/>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By reducing the dataset to a small number of latent factors, SVD simplifies the rating matrix while preserving its essential structure.</w:t>
      </w:r>
    </w:p>
    <w:p w14:paraId="35908C89">
      <w:pPr>
        <w:keepNext w:val="0"/>
        <w:keepLines w:val="0"/>
        <w:widowControl/>
        <w:numPr>
          <w:ilvl w:val="0"/>
          <w:numId w:val="12"/>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This enables better generalization and prediction, particularly for users or items with limited historical data.</w:t>
      </w:r>
    </w:p>
    <w:p w14:paraId="6243A4C8">
      <w:pPr>
        <w:keepNext w:val="0"/>
        <w:keepLines w:val="0"/>
        <w:widowControl/>
        <w:numPr>
          <w:numId w:val="0"/>
        </w:numPr>
        <w:suppressLineNumbers w:val="0"/>
        <w:spacing w:before="0" w:beforeAutospacing="1" w:after="0" w:afterAutospacing="1"/>
        <w:ind w:left="1080" w:leftChars="0"/>
        <w:rPr>
          <w:rFonts w:hint="default" w:ascii="Arial" w:hAnsi="Arial" w:cs="Arial"/>
          <w:sz w:val="24"/>
          <w:szCs w:val="24"/>
        </w:rPr>
      </w:pPr>
      <w:bookmarkStart w:id="0" w:name="_GoBack"/>
      <w:bookmarkEnd w:id="0"/>
    </w:p>
    <w:p w14:paraId="43362FAB">
      <w:pPr>
        <w:ind w:firstLine="2760" w:firstLineChars="1150"/>
        <w:jc w:val="both"/>
        <w:rPr>
          <w:rFonts w:hint="default" w:ascii="Arial" w:hAnsi="Arial"/>
          <w:sz w:val="24"/>
          <w:szCs w:val="24"/>
          <w:lang w:val="en-GB"/>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B3951C">
    <w:pPr>
      <w:pStyle w:val="6"/>
      <w:rPr>
        <w:rFonts w:hint="default"/>
        <w:sz w:val="18"/>
        <w:lang w:val="en-GB"/>
      </w:rPr>
    </w:pPr>
    <w:r>
      <w:rPr>
        <w:rFonts w:hint="default"/>
        <w:sz w:val="18"/>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0FDAF3">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90FDAF3">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sz w:val="18"/>
        <w:lang w:val="en-GB"/>
      </w:rPr>
      <w:t xml:space="preserve">  </w:t>
    </w:r>
  </w:p>
  <w:p w14:paraId="752C5709">
    <w:pPr>
      <w:pStyle w:val="6"/>
      <w:rPr>
        <w:rFonts w:hint="default"/>
        <w:sz w:val="18"/>
        <w:lang w:val="en-GB"/>
      </w:rPr>
    </w:pPr>
  </w:p>
  <w:p w14:paraId="4F6B951D">
    <w:pPr>
      <w:pStyle w:val="6"/>
      <w:rPr>
        <w:rFonts w:hint="default"/>
        <w:sz w:val="18"/>
        <w:lang w:val="en-GB"/>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BC2B5B"/>
    <w:multiLevelType w:val="multilevel"/>
    <w:tmpl w:val="8DBC2B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1746A80"/>
    <w:multiLevelType w:val="multilevel"/>
    <w:tmpl w:val="D1746A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25CBF80"/>
    <w:multiLevelType w:val="multilevel"/>
    <w:tmpl w:val="325CBF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E32F904"/>
    <w:multiLevelType w:val="multilevel"/>
    <w:tmpl w:val="4E32F9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2667CE"/>
    <w:rsid w:val="1C2667CE"/>
    <w:rsid w:val="7FD33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210</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2024-12-29T11:00:00Z</dcterms:created>
  <dc:creator>D.TECH</dc:creator>
  <cp:lastModifiedBy>D.TECH</cp:lastModifiedBy>
  <dcterms:modified xsi:type="dcterms:W3CDTF">2024-12-30T18:11:58Z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E7079C49E75F4898BDBC2D3FCC25CA03_13</vt:lpwstr>
  </property>
</Properties>
</file>