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799"/>
        <w:gridCol w:w="6561"/>
      </w:tblGrid>
      <w:tr w:rsidR="00753CEB" w:rsidTr="00817EC1">
        <w:tc>
          <w:tcPr>
            <w:tcW w:w="2799" w:type="dxa"/>
            <w:tcBorders>
              <w:top w:val="nil"/>
              <w:left w:val="nil"/>
              <w:bottom w:val="nil"/>
              <w:right w:val="nil"/>
            </w:tcBorders>
          </w:tcPr>
          <w:p w:rsidR="00753CEB" w:rsidRDefault="00CF2EDC" w:rsidP="00753CEB">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14CAEF7" wp14:editId="15E10D0E">
                  <wp:extent cx="1510699" cy="1005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ment_information_systems_departmen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0699" cy="1005840"/>
                          </a:xfrm>
                          <a:prstGeom prst="rect">
                            <a:avLst/>
                          </a:prstGeom>
                        </pic:spPr>
                      </pic:pic>
                    </a:graphicData>
                  </a:graphic>
                </wp:inline>
              </w:drawing>
            </w:r>
          </w:p>
        </w:tc>
        <w:tc>
          <w:tcPr>
            <w:tcW w:w="6561" w:type="dxa"/>
            <w:tcBorders>
              <w:top w:val="nil"/>
              <w:left w:val="nil"/>
              <w:bottom w:val="nil"/>
              <w:right w:val="nil"/>
            </w:tcBorders>
          </w:tcPr>
          <w:p w:rsidR="00753CEB" w:rsidRPr="00753CEB" w:rsidRDefault="00753CEB" w:rsidP="00753CEB">
            <w:pPr>
              <w:jc w:val="center"/>
              <w:rPr>
                <w:rFonts w:asciiTheme="majorBidi" w:hAnsiTheme="majorBidi" w:cstheme="majorBidi"/>
                <w:b/>
                <w:bCs/>
                <w:sz w:val="28"/>
                <w:szCs w:val="28"/>
              </w:rPr>
            </w:pPr>
            <w:r w:rsidRPr="00753CEB">
              <w:rPr>
                <w:rFonts w:asciiTheme="majorBidi" w:hAnsiTheme="majorBidi" w:cstheme="majorBidi"/>
                <w:b/>
                <w:bCs/>
                <w:sz w:val="28"/>
                <w:szCs w:val="28"/>
              </w:rPr>
              <w:t>MIS 201</w:t>
            </w:r>
          </w:p>
          <w:p w:rsidR="00753CEB" w:rsidRDefault="00753CEB" w:rsidP="00753CEB">
            <w:pPr>
              <w:jc w:val="center"/>
              <w:rPr>
                <w:rFonts w:asciiTheme="majorBidi" w:hAnsiTheme="majorBidi" w:cstheme="majorBidi"/>
                <w:b/>
                <w:bCs/>
                <w:sz w:val="28"/>
                <w:szCs w:val="28"/>
              </w:rPr>
            </w:pPr>
            <w:r w:rsidRPr="00753CEB">
              <w:rPr>
                <w:rFonts w:asciiTheme="majorBidi" w:hAnsiTheme="majorBidi" w:cstheme="majorBidi"/>
                <w:b/>
                <w:bCs/>
                <w:sz w:val="28"/>
                <w:szCs w:val="28"/>
              </w:rPr>
              <w:t>Principles of Management Information Systems</w:t>
            </w:r>
          </w:p>
          <w:p w:rsidR="00753CEB" w:rsidRDefault="00753CEB" w:rsidP="00753CEB">
            <w:pPr>
              <w:jc w:val="center"/>
              <w:rPr>
                <w:rFonts w:asciiTheme="majorBidi" w:hAnsiTheme="majorBidi" w:cstheme="majorBidi"/>
                <w:b/>
                <w:bCs/>
                <w:sz w:val="28"/>
                <w:szCs w:val="28"/>
              </w:rPr>
            </w:pPr>
          </w:p>
          <w:p w:rsidR="00753CEB" w:rsidRPr="00753CEB" w:rsidRDefault="00753CEB" w:rsidP="00753CEB">
            <w:pPr>
              <w:jc w:val="center"/>
              <w:rPr>
                <w:rFonts w:asciiTheme="majorBidi" w:hAnsiTheme="majorBidi" w:cstheme="majorBidi"/>
                <w:b/>
                <w:bCs/>
                <w:sz w:val="28"/>
                <w:szCs w:val="28"/>
              </w:rPr>
            </w:pPr>
            <w:r w:rsidRPr="00753CEB">
              <w:rPr>
                <w:rFonts w:asciiTheme="majorBidi" w:hAnsiTheme="majorBidi" w:cstheme="majorBidi"/>
                <w:b/>
                <w:bCs/>
                <w:sz w:val="28"/>
                <w:szCs w:val="28"/>
              </w:rPr>
              <w:t>Course Syllabus</w:t>
            </w:r>
          </w:p>
        </w:tc>
      </w:tr>
      <w:tr w:rsidR="00CF2EDC" w:rsidTr="00817EC1">
        <w:tc>
          <w:tcPr>
            <w:tcW w:w="2799" w:type="dxa"/>
            <w:tcBorders>
              <w:top w:val="nil"/>
              <w:left w:val="nil"/>
              <w:right w:val="nil"/>
            </w:tcBorders>
          </w:tcPr>
          <w:p w:rsidR="00CF2EDC" w:rsidRDefault="00CF2EDC" w:rsidP="00753CEB">
            <w:pPr>
              <w:rPr>
                <w:rFonts w:asciiTheme="majorBidi" w:hAnsiTheme="majorBidi" w:cstheme="majorBidi"/>
                <w:noProof/>
                <w:sz w:val="24"/>
                <w:szCs w:val="24"/>
              </w:rPr>
            </w:pPr>
          </w:p>
        </w:tc>
        <w:tc>
          <w:tcPr>
            <w:tcW w:w="6561" w:type="dxa"/>
            <w:tcBorders>
              <w:top w:val="nil"/>
              <w:left w:val="nil"/>
              <w:right w:val="nil"/>
            </w:tcBorders>
          </w:tcPr>
          <w:p w:rsidR="00CF2EDC" w:rsidRPr="00753CEB" w:rsidRDefault="00CF2EDC" w:rsidP="00753CEB">
            <w:pPr>
              <w:jc w:val="center"/>
              <w:rPr>
                <w:rFonts w:asciiTheme="majorBidi" w:hAnsiTheme="majorBidi" w:cstheme="majorBidi"/>
                <w:b/>
                <w:bCs/>
                <w:sz w:val="28"/>
                <w:szCs w:val="28"/>
              </w:rPr>
            </w:pPr>
          </w:p>
        </w:tc>
      </w:tr>
      <w:tr w:rsidR="00CF2EDC" w:rsidTr="00817EC1">
        <w:trPr>
          <w:trHeight w:val="340"/>
        </w:trPr>
        <w:tc>
          <w:tcPr>
            <w:tcW w:w="2799" w:type="dxa"/>
          </w:tcPr>
          <w:p w:rsidR="00CF2EDC" w:rsidRDefault="00CF2EDC" w:rsidP="00753CEB">
            <w:pPr>
              <w:rPr>
                <w:rFonts w:asciiTheme="majorBidi" w:hAnsiTheme="majorBidi" w:cstheme="majorBidi"/>
                <w:noProof/>
                <w:sz w:val="24"/>
                <w:szCs w:val="24"/>
              </w:rPr>
            </w:pPr>
            <w:r w:rsidRPr="00753CEB">
              <w:rPr>
                <w:rFonts w:asciiTheme="majorBidi" w:hAnsiTheme="majorBidi" w:cstheme="majorBidi"/>
                <w:b/>
                <w:bCs/>
                <w:sz w:val="24"/>
                <w:szCs w:val="24"/>
              </w:rPr>
              <w:t>KSU credits</w:t>
            </w:r>
            <w:r w:rsidRPr="00753CEB">
              <w:rPr>
                <w:rFonts w:asciiTheme="majorBidi" w:hAnsiTheme="majorBidi" w:cstheme="majorBidi"/>
                <w:sz w:val="24"/>
                <w:szCs w:val="24"/>
              </w:rPr>
              <w:t>:</w:t>
            </w:r>
          </w:p>
        </w:tc>
        <w:tc>
          <w:tcPr>
            <w:tcW w:w="6561" w:type="dxa"/>
          </w:tcPr>
          <w:p w:rsidR="00CF2EDC" w:rsidRPr="00505532" w:rsidRDefault="00CF2EDC" w:rsidP="00CF2EDC">
            <w:pPr>
              <w:rPr>
                <w:rFonts w:asciiTheme="majorBidi" w:hAnsiTheme="majorBidi" w:cstheme="majorBidi"/>
                <w:b/>
                <w:bCs/>
                <w:sz w:val="28"/>
                <w:szCs w:val="28"/>
              </w:rPr>
            </w:pPr>
            <w:r w:rsidRPr="00505532">
              <w:rPr>
                <w:rFonts w:asciiTheme="majorBidi" w:hAnsiTheme="majorBidi" w:cstheme="majorBidi"/>
                <w:sz w:val="24"/>
                <w:szCs w:val="24"/>
              </w:rPr>
              <w:t>3 credit hours</w:t>
            </w:r>
          </w:p>
        </w:tc>
      </w:tr>
      <w:tr w:rsidR="00CF2EDC" w:rsidTr="00817EC1">
        <w:trPr>
          <w:trHeight w:val="340"/>
        </w:trPr>
        <w:tc>
          <w:tcPr>
            <w:tcW w:w="2799" w:type="dxa"/>
          </w:tcPr>
          <w:p w:rsidR="00CF2EDC" w:rsidRDefault="00CF2EDC" w:rsidP="00753CEB">
            <w:pPr>
              <w:rPr>
                <w:rFonts w:asciiTheme="majorBidi" w:hAnsiTheme="majorBidi" w:cstheme="majorBidi"/>
                <w:noProof/>
                <w:sz w:val="24"/>
                <w:szCs w:val="24"/>
              </w:rPr>
            </w:pPr>
            <w:r w:rsidRPr="00753CEB">
              <w:rPr>
                <w:rFonts w:asciiTheme="majorBidi" w:hAnsiTheme="majorBidi" w:cstheme="majorBidi"/>
                <w:b/>
                <w:bCs/>
                <w:sz w:val="24"/>
                <w:szCs w:val="24"/>
              </w:rPr>
              <w:t>Lecture timetable</w:t>
            </w:r>
            <w:r w:rsidRPr="00753CEB">
              <w:rPr>
                <w:rFonts w:asciiTheme="majorBidi" w:hAnsiTheme="majorBidi" w:cstheme="majorBidi"/>
                <w:sz w:val="24"/>
                <w:szCs w:val="24"/>
              </w:rPr>
              <w:t>:</w:t>
            </w:r>
          </w:p>
        </w:tc>
        <w:tc>
          <w:tcPr>
            <w:tcW w:w="6561" w:type="dxa"/>
          </w:tcPr>
          <w:p w:rsidR="00CF2EDC" w:rsidRPr="00505532" w:rsidRDefault="00CF2EDC" w:rsidP="00CF2EDC">
            <w:pPr>
              <w:rPr>
                <w:rFonts w:asciiTheme="majorBidi" w:hAnsiTheme="majorBidi" w:cstheme="majorBidi"/>
                <w:b/>
                <w:bCs/>
                <w:sz w:val="28"/>
                <w:szCs w:val="28"/>
              </w:rPr>
            </w:pPr>
            <w:r w:rsidRPr="00505532">
              <w:rPr>
                <w:rFonts w:asciiTheme="majorBidi" w:hAnsiTheme="majorBidi" w:cstheme="majorBidi"/>
                <w:sz w:val="24"/>
                <w:szCs w:val="24"/>
              </w:rPr>
              <w:t>3 lectures a week (Refer to your schedule for time and location)</w:t>
            </w:r>
          </w:p>
        </w:tc>
      </w:tr>
      <w:tr w:rsidR="00CF2EDC" w:rsidTr="00817EC1">
        <w:trPr>
          <w:trHeight w:val="340"/>
        </w:trPr>
        <w:tc>
          <w:tcPr>
            <w:tcW w:w="2799" w:type="dxa"/>
          </w:tcPr>
          <w:p w:rsidR="00CF2EDC" w:rsidRDefault="00CF2EDC" w:rsidP="00753CEB">
            <w:pPr>
              <w:rPr>
                <w:rFonts w:asciiTheme="majorBidi" w:hAnsiTheme="majorBidi" w:cstheme="majorBidi"/>
                <w:noProof/>
                <w:sz w:val="24"/>
                <w:szCs w:val="24"/>
              </w:rPr>
            </w:pPr>
            <w:r w:rsidRPr="00753CEB">
              <w:rPr>
                <w:rFonts w:asciiTheme="majorBidi" w:hAnsiTheme="majorBidi" w:cstheme="majorBidi"/>
                <w:b/>
                <w:bCs/>
                <w:sz w:val="24"/>
                <w:szCs w:val="24"/>
              </w:rPr>
              <w:t>Lab timetable</w:t>
            </w:r>
            <w:r w:rsidRPr="00753CEB">
              <w:rPr>
                <w:rFonts w:asciiTheme="majorBidi" w:hAnsiTheme="majorBidi" w:cstheme="majorBidi"/>
                <w:sz w:val="24"/>
                <w:szCs w:val="24"/>
              </w:rPr>
              <w:t>:</w:t>
            </w:r>
          </w:p>
        </w:tc>
        <w:tc>
          <w:tcPr>
            <w:tcW w:w="6561" w:type="dxa"/>
          </w:tcPr>
          <w:p w:rsidR="00CF2EDC" w:rsidRPr="00505532" w:rsidRDefault="00505532" w:rsidP="00CF2EDC">
            <w:pPr>
              <w:rPr>
                <w:rFonts w:asciiTheme="majorBidi" w:hAnsiTheme="majorBidi" w:cstheme="majorBidi"/>
                <w:b/>
                <w:bCs/>
                <w:sz w:val="28"/>
                <w:szCs w:val="28"/>
              </w:rPr>
            </w:pPr>
            <w:r w:rsidRPr="00505532">
              <w:rPr>
                <w:rFonts w:asciiTheme="majorBidi" w:hAnsiTheme="majorBidi" w:cstheme="majorBidi"/>
                <w:sz w:val="24"/>
                <w:szCs w:val="24"/>
              </w:rPr>
              <w:t>2 hours</w:t>
            </w:r>
            <w:r w:rsidR="00CF2EDC" w:rsidRPr="00505532">
              <w:rPr>
                <w:rFonts w:asciiTheme="majorBidi" w:hAnsiTheme="majorBidi" w:cstheme="majorBidi"/>
                <w:sz w:val="24"/>
                <w:szCs w:val="24"/>
              </w:rPr>
              <w:t xml:space="preserve"> of practical sessions in the lab (details on pages 5 and 6)</w:t>
            </w:r>
          </w:p>
        </w:tc>
      </w:tr>
    </w:tbl>
    <w:p w:rsidR="00753CEB" w:rsidRDefault="00753CEB" w:rsidP="00753CEB">
      <w:pPr>
        <w:spacing w:after="0"/>
        <w:rPr>
          <w:rFonts w:asciiTheme="majorBidi" w:hAnsiTheme="majorBidi" w:cstheme="majorBidi"/>
          <w:sz w:val="24"/>
          <w:szCs w:val="24"/>
        </w:rPr>
      </w:pPr>
    </w:p>
    <w:p w:rsidR="00782885" w:rsidRDefault="00753CEB" w:rsidP="00753CEB">
      <w:pPr>
        <w:spacing w:after="0"/>
        <w:rPr>
          <w:rFonts w:asciiTheme="majorBidi" w:hAnsiTheme="majorBidi" w:cstheme="majorBidi"/>
          <w:sz w:val="24"/>
          <w:szCs w:val="24"/>
        </w:rPr>
      </w:pPr>
      <w:r w:rsidRPr="00753CEB">
        <w:rPr>
          <w:rFonts w:asciiTheme="majorBidi" w:hAnsiTheme="majorBidi" w:cstheme="majorBidi"/>
          <w:b/>
          <w:bCs/>
          <w:sz w:val="24"/>
          <w:szCs w:val="24"/>
        </w:rPr>
        <w:t>Course description</w:t>
      </w:r>
    </w:p>
    <w:p w:rsidR="00753CEB" w:rsidRPr="00753CEB" w:rsidRDefault="00753CEB" w:rsidP="00753CEB">
      <w:pPr>
        <w:spacing w:after="0"/>
        <w:rPr>
          <w:rFonts w:asciiTheme="majorBidi" w:hAnsiTheme="majorBidi" w:cstheme="majorBidi"/>
          <w:sz w:val="24"/>
          <w:szCs w:val="24"/>
        </w:rPr>
      </w:pPr>
      <w:r w:rsidRPr="00753CEB">
        <w:rPr>
          <w:rFonts w:asciiTheme="majorBidi" w:hAnsiTheme="majorBidi" w:cstheme="majorBidi"/>
          <w:sz w:val="24"/>
          <w:szCs w:val="24"/>
        </w:rPr>
        <w:t>This course introduces the principles of management information systems. In particular, the MIS 201 course provides students with the educational background to the technologies of information systems and to then development of large-scale information systems. Please note that the material presented in this course takes a management approach rather than a technical approach.</w:t>
      </w:r>
    </w:p>
    <w:p w:rsidR="00753CEB" w:rsidRPr="00753CEB" w:rsidRDefault="00753CEB" w:rsidP="00753CEB">
      <w:pPr>
        <w:spacing w:after="0"/>
        <w:rPr>
          <w:rFonts w:asciiTheme="majorBidi" w:hAnsiTheme="majorBidi" w:cstheme="majorBidi"/>
          <w:sz w:val="24"/>
          <w:szCs w:val="24"/>
        </w:rPr>
      </w:pPr>
    </w:p>
    <w:p w:rsidR="00782885" w:rsidRDefault="00753CEB" w:rsidP="00753CEB">
      <w:pPr>
        <w:spacing w:after="0"/>
        <w:rPr>
          <w:rFonts w:asciiTheme="majorBidi" w:hAnsiTheme="majorBidi" w:cstheme="majorBidi"/>
          <w:sz w:val="24"/>
          <w:szCs w:val="24"/>
        </w:rPr>
      </w:pPr>
      <w:r w:rsidRPr="00753CEB">
        <w:rPr>
          <w:rFonts w:asciiTheme="majorBidi" w:hAnsiTheme="majorBidi" w:cstheme="majorBidi"/>
          <w:b/>
          <w:bCs/>
          <w:sz w:val="24"/>
          <w:szCs w:val="24"/>
        </w:rPr>
        <w:t>Learning outcomes</w:t>
      </w:r>
    </w:p>
    <w:p w:rsidR="00753CEB" w:rsidRPr="00753CEB" w:rsidRDefault="00753CEB" w:rsidP="00753CEB">
      <w:pPr>
        <w:spacing w:after="0"/>
        <w:rPr>
          <w:rFonts w:asciiTheme="majorBidi" w:hAnsiTheme="majorBidi" w:cstheme="majorBidi"/>
          <w:sz w:val="24"/>
          <w:szCs w:val="24"/>
        </w:rPr>
      </w:pPr>
      <w:r w:rsidRPr="00753CEB">
        <w:rPr>
          <w:rFonts w:asciiTheme="majorBidi" w:hAnsiTheme="majorBidi" w:cstheme="majorBidi"/>
          <w:sz w:val="24"/>
          <w:szCs w:val="24"/>
        </w:rPr>
        <w:t>By the end of the course the students will have an insight into the concepts of management information systems (MIS), information systems (IS) and electronic business (e-business). Students will explore the tools and techniques associated with the process of management information systems that align with organizational demands and needs.</w:t>
      </w:r>
    </w:p>
    <w:p w:rsidR="00753CEB" w:rsidRPr="00753CEB" w:rsidRDefault="00753CEB" w:rsidP="00753CEB">
      <w:pPr>
        <w:spacing w:after="0"/>
        <w:rPr>
          <w:rFonts w:asciiTheme="majorBidi" w:hAnsiTheme="majorBidi" w:cstheme="majorBidi"/>
          <w:sz w:val="24"/>
          <w:szCs w:val="24"/>
        </w:rPr>
      </w:pPr>
      <w:r w:rsidRPr="00753CEB">
        <w:rPr>
          <w:rFonts w:asciiTheme="majorBidi" w:hAnsiTheme="majorBidi" w:cstheme="majorBidi"/>
          <w:sz w:val="24"/>
          <w:szCs w:val="24"/>
        </w:rPr>
        <w:t>After completing the course, students will be expected to be able to:</w:t>
      </w:r>
    </w:p>
    <w:p w:rsidR="00753CEB" w:rsidRPr="00753CEB" w:rsidRDefault="00753CEB" w:rsidP="00753CEB">
      <w:pPr>
        <w:pStyle w:val="ListParagraph"/>
        <w:numPr>
          <w:ilvl w:val="0"/>
          <w:numId w:val="1"/>
        </w:numPr>
        <w:spacing w:after="0"/>
        <w:rPr>
          <w:rFonts w:asciiTheme="majorBidi" w:hAnsiTheme="majorBidi" w:cstheme="majorBidi"/>
          <w:sz w:val="24"/>
          <w:szCs w:val="24"/>
        </w:rPr>
      </w:pPr>
      <w:r w:rsidRPr="00753CEB">
        <w:rPr>
          <w:rFonts w:asciiTheme="majorBidi" w:hAnsiTheme="majorBidi" w:cstheme="majorBidi"/>
          <w:sz w:val="24"/>
          <w:szCs w:val="24"/>
        </w:rPr>
        <w:t xml:space="preserve">Define the process of an information system development life cycle to support organizational operations. </w:t>
      </w:r>
    </w:p>
    <w:p w:rsidR="00753CEB" w:rsidRPr="00753CEB" w:rsidRDefault="00753CEB" w:rsidP="00753CEB">
      <w:pPr>
        <w:pStyle w:val="ListParagraph"/>
        <w:numPr>
          <w:ilvl w:val="0"/>
          <w:numId w:val="1"/>
        </w:numPr>
        <w:spacing w:after="0"/>
        <w:rPr>
          <w:rFonts w:asciiTheme="majorBidi" w:hAnsiTheme="majorBidi" w:cstheme="majorBidi"/>
          <w:sz w:val="24"/>
          <w:szCs w:val="24"/>
        </w:rPr>
      </w:pPr>
      <w:r w:rsidRPr="00753CEB">
        <w:rPr>
          <w:rFonts w:asciiTheme="majorBidi" w:hAnsiTheme="majorBidi" w:cstheme="majorBidi"/>
          <w:sz w:val="24"/>
          <w:szCs w:val="24"/>
        </w:rPr>
        <w:t xml:space="preserve">Describe how organizations use and manipulate information systems to meet organizational needs and goals. </w:t>
      </w:r>
    </w:p>
    <w:p w:rsidR="00753CEB" w:rsidRPr="00753CEB" w:rsidRDefault="00753CEB" w:rsidP="00753CEB">
      <w:pPr>
        <w:pStyle w:val="ListParagraph"/>
        <w:numPr>
          <w:ilvl w:val="0"/>
          <w:numId w:val="1"/>
        </w:numPr>
        <w:spacing w:after="0"/>
        <w:rPr>
          <w:rFonts w:asciiTheme="majorBidi" w:hAnsiTheme="majorBidi" w:cstheme="majorBidi"/>
          <w:sz w:val="24"/>
          <w:szCs w:val="24"/>
        </w:rPr>
      </w:pPr>
      <w:r w:rsidRPr="00753CEB">
        <w:rPr>
          <w:rFonts w:asciiTheme="majorBidi" w:hAnsiTheme="majorBidi" w:cstheme="majorBidi"/>
          <w:sz w:val="24"/>
          <w:szCs w:val="24"/>
        </w:rPr>
        <w:t xml:space="preserve">Demonstrate their abilities to plan, design, develop and evaluate information systems using different approaches that align with organization have needs, and meet their objectives. </w:t>
      </w:r>
    </w:p>
    <w:p w:rsidR="00753CEB" w:rsidRPr="00753CEB" w:rsidRDefault="00753CEB" w:rsidP="00753CEB">
      <w:pPr>
        <w:pStyle w:val="ListParagraph"/>
        <w:numPr>
          <w:ilvl w:val="0"/>
          <w:numId w:val="1"/>
        </w:numPr>
        <w:spacing w:after="0"/>
        <w:rPr>
          <w:rFonts w:asciiTheme="majorBidi" w:hAnsiTheme="majorBidi" w:cstheme="majorBidi"/>
          <w:sz w:val="24"/>
          <w:szCs w:val="24"/>
        </w:rPr>
      </w:pPr>
      <w:r w:rsidRPr="00753CEB">
        <w:rPr>
          <w:rFonts w:asciiTheme="majorBidi" w:hAnsiTheme="majorBidi" w:cstheme="majorBidi"/>
          <w:sz w:val="24"/>
          <w:szCs w:val="24"/>
        </w:rPr>
        <w:t>Identify the role of information systems in influencing decision-making processes.</w:t>
      </w:r>
    </w:p>
    <w:p w:rsidR="00753CEB" w:rsidRPr="00753CEB" w:rsidRDefault="00753CEB" w:rsidP="00753CEB">
      <w:pPr>
        <w:pStyle w:val="ListParagraph"/>
        <w:numPr>
          <w:ilvl w:val="0"/>
          <w:numId w:val="1"/>
        </w:numPr>
        <w:spacing w:after="0"/>
        <w:rPr>
          <w:rFonts w:asciiTheme="majorBidi" w:hAnsiTheme="majorBidi" w:cstheme="majorBidi"/>
          <w:sz w:val="24"/>
          <w:szCs w:val="24"/>
        </w:rPr>
      </w:pPr>
      <w:r w:rsidRPr="00753CEB">
        <w:rPr>
          <w:rFonts w:asciiTheme="majorBidi" w:hAnsiTheme="majorBidi" w:cstheme="majorBidi"/>
          <w:sz w:val="24"/>
          <w:szCs w:val="24"/>
        </w:rPr>
        <w:t xml:space="preserve">Collect and manage useful data. </w:t>
      </w:r>
    </w:p>
    <w:p w:rsidR="00753CEB" w:rsidRPr="00753CEB" w:rsidRDefault="00753CEB" w:rsidP="00753CEB">
      <w:pPr>
        <w:pStyle w:val="ListParagraph"/>
        <w:numPr>
          <w:ilvl w:val="0"/>
          <w:numId w:val="1"/>
        </w:numPr>
        <w:spacing w:after="0"/>
        <w:rPr>
          <w:rFonts w:asciiTheme="majorBidi" w:hAnsiTheme="majorBidi" w:cstheme="majorBidi"/>
          <w:sz w:val="24"/>
          <w:szCs w:val="24"/>
        </w:rPr>
      </w:pPr>
      <w:r w:rsidRPr="00753CEB">
        <w:rPr>
          <w:rFonts w:asciiTheme="majorBidi" w:hAnsiTheme="majorBidi" w:cstheme="majorBidi"/>
          <w:sz w:val="24"/>
          <w:szCs w:val="24"/>
        </w:rPr>
        <w:t>Evaluate how business use information systems.</w:t>
      </w:r>
    </w:p>
    <w:p w:rsidR="00753CEB" w:rsidRPr="00753CEB" w:rsidRDefault="00753CEB" w:rsidP="00753CEB">
      <w:pPr>
        <w:pStyle w:val="ListParagraph"/>
        <w:numPr>
          <w:ilvl w:val="0"/>
          <w:numId w:val="1"/>
        </w:numPr>
        <w:spacing w:after="0"/>
        <w:rPr>
          <w:rFonts w:asciiTheme="majorBidi" w:hAnsiTheme="majorBidi" w:cstheme="majorBidi"/>
          <w:sz w:val="24"/>
          <w:szCs w:val="24"/>
        </w:rPr>
      </w:pPr>
      <w:r w:rsidRPr="00753CEB">
        <w:rPr>
          <w:rFonts w:asciiTheme="majorBidi" w:hAnsiTheme="majorBidi" w:cstheme="majorBidi"/>
          <w:sz w:val="24"/>
          <w:szCs w:val="24"/>
        </w:rPr>
        <w:t>Identify why information systems vulnerable to destruction, error, and abuse and what is the business value of security and control.</w:t>
      </w:r>
    </w:p>
    <w:p w:rsidR="00CF2EDC" w:rsidRDefault="00753CEB" w:rsidP="00753CEB">
      <w:pPr>
        <w:spacing w:after="0"/>
        <w:rPr>
          <w:rFonts w:asciiTheme="majorBidi" w:hAnsiTheme="majorBidi" w:cstheme="majorBidi"/>
          <w:sz w:val="24"/>
          <w:szCs w:val="24"/>
        </w:rPr>
      </w:pPr>
      <w:r w:rsidRPr="00CF2EDC">
        <w:rPr>
          <w:rFonts w:asciiTheme="majorBidi" w:hAnsiTheme="majorBidi" w:cstheme="majorBidi"/>
          <w:b/>
          <w:bCs/>
          <w:sz w:val="24"/>
          <w:szCs w:val="24"/>
        </w:rPr>
        <w:t>Required text</w:t>
      </w:r>
      <w:r w:rsidR="003E1FE2">
        <w:rPr>
          <w:rFonts w:asciiTheme="majorBidi" w:hAnsiTheme="majorBidi" w:cstheme="majorBidi"/>
          <w:b/>
          <w:bCs/>
          <w:sz w:val="24"/>
          <w:szCs w:val="24"/>
        </w:rPr>
        <w:t xml:space="preserve"> and resources</w:t>
      </w:r>
    </w:p>
    <w:p w:rsidR="00CF2EDC" w:rsidRPr="00782885" w:rsidRDefault="00CF2EDC" w:rsidP="00CF2EDC">
      <w:pPr>
        <w:pStyle w:val="ListParagraph"/>
        <w:numPr>
          <w:ilvl w:val="0"/>
          <w:numId w:val="2"/>
        </w:numPr>
        <w:spacing w:after="0"/>
        <w:rPr>
          <w:rFonts w:asciiTheme="majorBidi" w:hAnsiTheme="majorBidi" w:cstheme="majorBidi"/>
          <w:sz w:val="24"/>
          <w:szCs w:val="24"/>
        </w:rPr>
      </w:pPr>
      <w:proofErr w:type="spellStart"/>
      <w:r w:rsidRPr="00782885">
        <w:rPr>
          <w:rFonts w:asciiTheme="majorBidi" w:hAnsiTheme="majorBidi" w:cstheme="majorBidi"/>
          <w:sz w:val="24"/>
          <w:szCs w:val="24"/>
        </w:rPr>
        <w:t>MyLab</w:t>
      </w:r>
      <w:proofErr w:type="spellEnd"/>
      <w:r w:rsidRPr="00782885">
        <w:rPr>
          <w:rFonts w:asciiTheme="majorBidi" w:hAnsiTheme="majorBidi" w:cstheme="majorBidi"/>
          <w:sz w:val="24"/>
          <w:szCs w:val="24"/>
        </w:rPr>
        <w:t xml:space="preserve"> MIS Access code + </w:t>
      </w:r>
      <w:proofErr w:type="spellStart"/>
      <w:r w:rsidRPr="00782885">
        <w:rPr>
          <w:rFonts w:asciiTheme="majorBidi" w:hAnsiTheme="majorBidi" w:cstheme="majorBidi"/>
          <w:sz w:val="24"/>
          <w:szCs w:val="24"/>
        </w:rPr>
        <w:t>eText</w:t>
      </w:r>
      <w:proofErr w:type="spellEnd"/>
      <w:r w:rsidRPr="00782885">
        <w:rPr>
          <w:rFonts w:asciiTheme="majorBidi" w:hAnsiTheme="majorBidi" w:cstheme="majorBidi"/>
          <w:sz w:val="24"/>
          <w:szCs w:val="24"/>
        </w:rPr>
        <w:t xml:space="preserve"> (electronic book only)</w:t>
      </w:r>
    </w:p>
    <w:p w:rsidR="00CF2EDC" w:rsidRPr="00782885" w:rsidRDefault="00CF2EDC" w:rsidP="008B0F8E">
      <w:pPr>
        <w:pStyle w:val="ListParagraph"/>
        <w:spacing w:after="0"/>
        <w:rPr>
          <w:rFonts w:asciiTheme="majorBidi" w:hAnsiTheme="majorBidi" w:cstheme="majorBidi"/>
          <w:sz w:val="24"/>
          <w:szCs w:val="24"/>
        </w:rPr>
      </w:pPr>
      <w:r w:rsidRPr="00782885">
        <w:rPr>
          <w:rFonts w:asciiTheme="majorBidi" w:hAnsiTheme="majorBidi" w:cstheme="majorBidi"/>
          <w:sz w:val="24"/>
          <w:szCs w:val="24"/>
        </w:rPr>
        <w:t xml:space="preserve">Jane Laudon and Kenneth C. Laudon. </w:t>
      </w:r>
      <w:proofErr w:type="spellStart"/>
      <w:r w:rsidRPr="00782885">
        <w:rPr>
          <w:rFonts w:asciiTheme="majorBidi" w:hAnsiTheme="majorBidi" w:cstheme="majorBidi"/>
          <w:sz w:val="24"/>
          <w:szCs w:val="24"/>
        </w:rPr>
        <w:t>MyLab</w:t>
      </w:r>
      <w:proofErr w:type="spellEnd"/>
      <w:r w:rsidRPr="00782885">
        <w:rPr>
          <w:rFonts w:asciiTheme="majorBidi" w:hAnsiTheme="majorBidi" w:cstheme="majorBidi"/>
          <w:sz w:val="24"/>
          <w:szCs w:val="24"/>
        </w:rPr>
        <w:t xml:space="preserve"> MIS with Pearson </w:t>
      </w:r>
      <w:proofErr w:type="spellStart"/>
      <w:r w:rsidRPr="00782885">
        <w:rPr>
          <w:rFonts w:asciiTheme="majorBidi" w:hAnsiTheme="majorBidi" w:cstheme="majorBidi"/>
          <w:sz w:val="24"/>
          <w:szCs w:val="24"/>
        </w:rPr>
        <w:t>eText</w:t>
      </w:r>
      <w:proofErr w:type="spellEnd"/>
      <w:r w:rsidRPr="00782885">
        <w:rPr>
          <w:rFonts w:asciiTheme="majorBidi" w:hAnsiTheme="majorBidi" w:cstheme="majorBidi"/>
          <w:sz w:val="24"/>
          <w:szCs w:val="24"/>
        </w:rPr>
        <w:t xml:space="preserve"> for Essentials of MIS, Global Edition, 1</w:t>
      </w:r>
      <w:r w:rsidR="008B0F8E">
        <w:rPr>
          <w:rFonts w:asciiTheme="majorBidi" w:hAnsiTheme="majorBidi" w:cstheme="majorBidi"/>
          <w:sz w:val="24"/>
          <w:szCs w:val="24"/>
        </w:rPr>
        <w:t>3</w:t>
      </w:r>
      <w:r w:rsidRPr="00782885">
        <w:rPr>
          <w:rFonts w:asciiTheme="majorBidi" w:hAnsiTheme="majorBidi" w:cstheme="majorBidi"/>
          <w:sz w:val="24"/>
          <w:szCs w:val="24"/>
        </w:rPr>
        <w:t xml:space="preserve">/e. ISBN: </w:t>
      </w:r>
      <w:r w:rsidR="008B0F8E" w:rsidRPr="008B0F8E">
        <w:rPr>
          <w:rFonts w:asciiTheme="majorBidi" w:hAnsiTheme="majorBidi" w:cstheme="majorBidi"/>
          <w:sz w:val="24"/>
          <w:szCs w:val="24"/>
        </w:rPr>
        <w:t>9781292253350</w:t>
      </w:r>
      <w:r w:rsidR="00685DE6" w:rsidRPr="00782885">
        <w:rPr>
          <w:rFonts w:asciiTheme="majorBidi" w:hAnsiTheme="majorBidi" w:cstheme="majorBidi"/>
          <w:sz w:val="24"/>
          <w:szCs w:val="24"/>
        </w:rPr>
        <w:t xml:space="preserve"> (available at KSU</w:t>
      </w:r>
      <w:r w:rsidR="000D6282" w:rsidRPr="00782885">
        <w:rPr>
          <w:rFonts w:asciiTheme="majorBidi" w:hAnsiTheme="majorBidi" w:cstheme="majorBidi"/>
          <w:sz w:val="24"/>
          <w:szCs w:val="24"/>
        </w:rPr>
        <w:t xml:space="preserve"> Student Bookshop</w:t>
      </w:r>
      <w:r w:rsidR="00685DE6" w:rsidRPr="00782885">
        <w:rPr>
          <w:rFonts w:asciiTheme="majorBidi" w:hAnsiTheme="majorBidi" w:cstheme="majorBidi"/>
          <w:sz w:val="24"/>
          <w:szCs w:val="24"/>
        </w:rPr>
        <w:t>)</w:t>
      </w:r>
    </w:p>
    <w:p w:rsidR="003E1FE2" w:rsidRDefault="003E1FE2" w:rsidP="003E1FE2">
      <w:pPr>
        <w:pStyle w:val="ListParagraph"/>
        <w:spacing w:after="0"/>
        <w:rPr>
          <w:rFonts w:asciiTheme="majorBidi" w:hAnsiTheme="majorBidi" w:cstheme="majorBidi"/>
          <w:sz w:val="24"/>
          <w:szCs w:val="24"/>
        </w:rPr>
      </w:pPr>
      <w:r>
        <w:rPr>
          <w:rFonts w:asciiTheme="majorBidi" w:hAnsiTheme="majorBidi" w:cstheme="majorBidi"/>
          <w:sz w:val="24"/>
          <w:szCs w:val="24"/>
        </w:rPr>
        <w:t>--OR--</w:t>
      </w:r>
    </w:p>
    <w:p w:rsidR="00CF2EDC" w:rsidRPr="00782885" w:rsidRDefault="00CF2EDC" w:rsidP="003E1FE2">
      <w:pPr>
        <w:pStyle w:val="ListParagraph"/>
        <w:spacing w:after="0"/>
        <w:rPr>
          <w:rFonts w:asciiTheme="majorBidi" w:hAnsiTheme="majorBidi" w:cstheme="majorBidi"/>
          <w:sz w:val="24"/>
          <w:szCs w:val="24"/>
        </w:rPr>
      </w:pPr>
      <w:proofErr w:type="spellStart"/>
      <w:r w:rsidRPr="00782885">
        <w:rPr>
          <w:rFonts w:asciiTheme="majorBidi" w:hAnsiTheme="majorBidi" w:cstheme="majorBidi"/>
          <w:sz w:val="24"/>
          <w:szCs w:val="24"/>
        </w:rPr>
        <w:t>MyLab</w:t>
      </w:r>
      <w:proofErr w:type="spellEnd"/>
      <w:r w:rsidRPr="00782885">
        <w:rPr>
          <w:rFonts w:asciiTheme="majorBidi" w:hAnsiTheme="majorBidi" w:cstheme="majorBidi"/>
          <w:sz w:val="24"/>
          <w:szCs w:val="24"/>
        </w:rPr>
        <w:t xml:space="preserve"> MIS Access code + printed book</w:t>
      </w:r>
      <w:r w:rsidR="00782885">
        <w:rPr>
          <w:rFonts w:asciiTheme="majorBidi" w:hAnsiTheme="majorBidi" w:cstheme="majorBidi"/>
          <w:sz w:val="24"/>
          <w:szCs w:val="24"/>
        </w:rPr>
        <w:t xml:space="preserve"> (</w:t>
      </w:r>
      <w:proofErr w:type="spellStart"/>
      <w:r w:rsidR="00782885">
        <w:rPr>
          <w:rFonts w:asciiTheme="majorBidi" w:hAnsiTheme="majorBidi" w:cstheme="majorBidi"/>
          <w:sz w:val="24"/>
          <w:szCs w:val="24"/>
        </w:rPr>
        <w:t>eText</w:t>
      </w:r>
      <w:proofErr w:type="spellEnd"/>
      <w:r w:rsidR="00782885">
        <w:rPr>
          <w:rFonts w:asciiTheme="majorBidi" w:hAnsiTheme="majorBidi" w:cstheme="majorBidi"/>
          <w:sz w:val="24"/>
          <w:szCs w:val="24"/>
        </w:rPr>
        <w:t xml:space="preserve"> is included)</w:t>
      </w:r>
    </w:p>
    <w:p w:rsidR="00CF2EDC" w:rsidRDefault="00CF2EDC" w:rsidP="000D6282">
      <w:pPr>
        <w:pStyle w:val="ListParagraph"/>
        <w:spacing w:after="0"/>
        <w:rPr>
          <w:rFonts w:asciiTheme="majorBidi" w:hAnsiTheme="majorBidi" w:cstheme="majorBidi"/>
          <w:sz w:val="24"/>
          <w:szCs w:val="24"/>
        </w:rPr>
      </w:pPr>
      <w:r w:rsidRPr="00782885">
        <w:rPr>
          <w:rFonts w:asciiTheme="majorBidi" w:hAnsiTheme="majorBidi" w:cstheme="majorBidi"/>
          <w:sz w:val="24"/>
          <w:szCs w:val="24"/>
        </w:rPr>
        <w:lastRenderedPageBreak/>
        <w:t xml:space="preserve">Jane Laudon and Kenneth C. Laudon. Essentials of MIS plus </w:t>
      </w:r>
      <w:proofErr w:type="spellStart"/>
      <w:r w:rsidRPr="00782885">
        <w:rPr>
          <w:rFonts w:asciiTheme="majorBidi" w:hAnsiTheme="majorBidi" w:cstheme="majorBidi"/>
          <w:sz w:val="24"/>
          <w:szCs w:val="24"/>
        </w:rPr>
        <w:t>MyMISLab</w:t>
      </w:r>
      <w:proofErr w:type="spellEnd"/>
      <w:r w:rsidRPr="00782885">
        <w:rPr>
          <w:rFonts w:asciiTheme="majorBidi" w:hAnsiTheme="majorBidi" w:cstheme="majorBidi"/>
          <w:sz w:val="24"/>
          <w:szCs w:val="24"/>
        </w:rPr>
        <w:t xml:space="preserve"> with Pearson </w:t>
      </w:r>
      <w:proofErr w:type="spellStart"/>
      <w:r w:rsidRPr="00782885">
        <w:rPr>
          <w:rFonts w:asciiTheme="majorBidi" w:hAnsiTheme="majorBidi" w:cstheme="majorBidi"/>
          <w:sz w:val="24"/>
          <w:szCs w:val="24"/>
        </w:rPr>
        <w:t>eText</w:t>
      </w:r>
      <w:proofErr w:type="spellEnd"/>
      <w:r w:rsidRPr="00782885">
        <w:rPr>
          <w:rFonts w:asciiTheme="majorBidi" w:hAnsiTheme="majorBidi" w:cstheme="majorBidi"/>
          <w:sz w:val="24"/>
          <w:szCs w:val="24"/>
        </w:rPr>
        <w:t>, Global Edition, 12/E. ISBN:</w:t>
      </w:r>
      <w:r w:rsidRPr="00782885">
        <w:t xml:space="preserve"> </w:t>
      </w:r>
      <w:r w:rsidRPr="00782885">
        <w:rPr>
          <w:rFonts w:asciiTheme="majorBidi" w:hAnsiTheme="majorBidi" w:cstheme="majorBidi"/>
          <w:sz w:val="24"/>
          <w:szCs w:val="24"/>
        </w:rPr>
        <w:t>9781292159850</w:t>
      </w:r>
      <w:r w:rsidR="00685DE6" w:rsidRPr="00782885">
        <w:rPr>
          <w:rFonts w:asciiTheme="majorBidi" w:hAnsiTheme="majorBidi" w:cstheme="majorBidi"/>
          <w:sz w:val="24"/>
          <w:szCs w:val="24"/>
        </w:rPr>
        <w:t xml:space="preserve"> (</w:t>
      </w:r>
      <w:r w:rsidR="000D6282" w:rsidRPr="00782885">
        <w:rPr>
          <w:rFonts w:asciiTheme="majorBidi" w:hAnsiTheme="majorBidi" w:cstheme="majorBidi"/>
          <w:sz w:val="24"/>
          <w:szCs w:val="24"/>
        </w:rPr>
        <w:t>available at KSU Student Bookshop)</w:t>
      </w:r>
    </w:p>
    <w:p w:rsidR="003E1FE2" w:rsidRPr="003E1FE2" w:rsidRDefault="003E1FE2" w:rsidP="003E1FE2">
      <w:pPr>
        <w:pStyle w:val="ListParagraph"/>
        <w:spacing w:after="0"/>
        <w:rPr>
          <w:rFonts w:asciiTheme="majorBidi" w:hAnsiTheme="majorBidi" w:cstheme="majorBidi"/>
          <w:sz w:val="24"/>
          <w:szCs w:val="24"/>
        </w:rPr>
      </w:pPr>
    </w:p>
    <w:p w:rsidR="003E1FE2" w:rsidRDefault="003E1FE2" w:rsidP="003E1FE2">
      <w:pPr>
        <w:pStyle w:val="ListParagraph"/>
        <w:numPr>
          <w:ilvl w:val="0"/>
          <w:numId w:val="2"/>
        </w:numPr>
        <w:spacing w:after="0"/>
        <w:rPr>
          <w:rFonts w:asciiTheme="majorBidi" w:hAnsiTheme="majorBidi" w:cstheme="majorBidi"/>
          <w:sz w:val="24"/>
          <w:szCs w:val="24"/>
        </w:rPr>
      </w:pPr>
      <w:r w:rsidRPr="003E1FE2">
        <w:rPr>
          <w:rFonts w:asciiTheme="majorBidi" w:hAnsiTheme="majorBidi" w:cstheme="majorBidi"/>
          <w:i/>
          <w:iCs/>
          <w:sz w:val="24"/>
          <w:szCs w:val="24"/>
        </w:rPr>
        <w:t>A Byte of Python</w:t>
      </w:r>
      <w:r>
        <w:rPr>
          <w:rFonts w:asciiTheme="majorBidi" w:hAnsiTheme="majorBidi" w:cstheme="majorBidi"/>
          <w:sz w:val="24"/>
          <w:szCs w:val="24"/>
        </w:rPr>
        <w:t xml:space="preserve">, </w:t>
      </w:r>
      <w:r w:rsidRPr="003E1FE2">
        <w:rPr>
          <w:rFonts w:asciiTheme="majorBidi" w:hAnsiTheme="majorBidi" w:cstheme="majorBidi"/>
          <w:sz w:val="24"/>
          <w:szCs w:val="24"/>
        </w:rPr>
        <w:t>a free book on programming using the Python language</w:t>
      </w:r>
      <w:r>
        <w:rPr>
          <w:rFonts w:asciiTheme="majorBidi" w:hAnsiTheme="majorBidi" w:cstheme="majorBidi"/>
          <w:sz w:val="24"/>
          <w:szCs w:val="24"/>
        </w:rPr>
        <w:t xml:space="preserve"> found at </w:t>
      </w:r>
      <w:hyperlink r:id="rId9" w:history="1">
        <w:r w:rsidR="00505532" w:rsidRPr="00AF5F7B">
          <w:rPr>
            <w:rStyle w:val="Hyperlink"/>
            <w:rFonts w:asciiTheme="majorBidi" w:hAnsiTheme="majorBidi" w:cstheme="majorBidi"/>
            <w:sz w:val="24"/>
            <w:szCs w:val="24"/>
          </w:rPr>
          <w:t>https://python.swaroopch.com</w:t>
        </w:r>
      </w:hyperlink>
      <w:r>
        <w:rPr>
          <w:rFonts w:asciiTheme="majorBidi" w:hAnsiTheme="majorBidi" w:cstheme="majorBidi"/>
          <w:sz w:val="24"/>
          <w:szCs w:val="24"/>
        </w:rPr>
        <w:t xml:space="preserve"> </w:t>
      </w:r>
    </w:p>
    <w:p w:rsidR="003E1FE2" w:rsidRDefault="003E1FE2" w:rsidP="003E1FE2">
      <w:pPr>
        <w:pStyle w:val="ListParagraph"/>
        <w:spacing w:after="0"/>
        <w:rPr>
          <w:rFonts w:asciiTheme="majorBidi" w:hAnsiTheme="majorBidi" w:cstheme="majorBidi"/>
          <w:sz w:val="24"/>
          <w:szCs w:val="24"/>
          <w:highlight w:val="yellow"/>
        </w:rPr>
      </w:pPr>
    </w:p>
    <w:p w:rsidR="003E1FE2" w:rsidRPr="00F609B5" w:rsidRDefault="003E1FE2" w:rsidP="003E1FE2">
      <w:pPr>
        <w:pStyle w:val="ListParagraph"/>
        <w:numPr>
          <w:ilvl w:val="0"/>
          <w:numId w:val="2"/>
        </w:numPr>
        <w:spacing w:after="0"/>
        <w:rPr>
          <w:rFonts w:asciiTheme="majorBidi" w:hAnsiTheme="majorBidi" w:cstheme="majorBidi"/>
          <w:sz w:val="24"/>
          <w:szCs w:val="24"/>
        </w:rPr>
      </w:pPr>
      <w:r w:rsidRPr="00F609B5">
        <w:rPr>
          <w:rFonts w:asciiTheme="majorBidi" w:hAnsiTheme="majorBidi" w:cstheme="majorBidi"/>
          <w:sz w:val="24"/>
          <w:szCs w:val="24"/>
        </w:rPr>
        <w:t xml:space="preserve">Microsoft® Office 2013: Post Advanced, 1st Edition, Misty E. </w:t>
      </w:r>
      <w:proofErr w:type="spellStart"/>
      <w:r w:rsidRPr="00F609B5">
        <w:rPr>
          <w:rFonts w:asciiTheme="majorBidi" w:hAnsiTheme="majorBidi" w:cstheme="majorBidi"/>
          <w:sz w:val="24"/>
          <w:szCs w:val="24"/>
        </w:rPr>
        <w:t>Vermaat</w:t>
      </w:r>
      <w:proofErr w:type="spellEnd"/>
      <w:r w:rsidRPr="00F609B5">
        <w:rPr>
          <w:rFonts w:asciiTheme="majorBidi" w:hAnsiTheme="majorBidi" w:cstheme="majorBidi"/>
          <w:sz w:val="24"/>
          <w:szCs w:val="24"/>
        </w:rPr>
        <w:t>, Cengage Learning, 2014, ISBN-10: 1-285-16639-6, ISBN-13: 978-1-285-16639-1</w:t>
      </w:r>
      <w:r w:rsidRPr="00F609B5">
        <w:rPr>
          <w:rFonts w:asciiTheme="majorBidi" w:hAnsiTheme="majorBidi" w:cstheme="majorBidi"/>
          <w:sz w:val="24"/>
          <w:szCs w:val="24"/>
        </w:rPr>
        <w:tab/>
      </w:r>
    </w:p>
    <w:p w:rsidR="003E1FE2" w:rsidRDefault="003E1FE2" w:rsidP="003E1FE2">
      <w:pPr>
        <w:pStyle w:val="ListParagraph"/>
        <w:spacing w:after="0"/>
        <w:rPr>
          <w:rFonts w:asciiTheme="majorBidi" w:hAnsiTheme="majorBidi" w:cstheme="majorBidi"/>
          <w:sz w:val="24"/>
          <w:szCs w:val="24"/>
        </w:rPr>
      </w:pPr>
    </w:p>
    <w:p w:rsidR="003E1FE2" w:rsidRPr="003E1FE2" w:rsidRDefault="003E1FE2" w:rsidP="003E1FE2">
      <w:pPr>
        <w:pStyle w:val="ListParagraph"/>
        <w:numPr>
          <w:ilvl w:val="0"/>
          <w:numId w:val="2"/>
        </w:numPr>
        <w:spacing w:after="0"/>
        <w:rPr>
          <w:rFonts w:asciiTheme="majorBidi" w:hAnsiTheme="majorBidi" w:cstheme="majorBidi"/>
          <w:sz w:val="24"/>
          <w:szCs w:val="24"/>
        </w:rPr>
      </w:pPr>
      <w:r>
        <w:rPr>
          <w:rFonts w:asciiTheme="majorBidi" w:hAnsiTheme="majorBidi" w:cstheme="majorBidi"/>
          <w:sz w:val="24"/>
          <w:szCs w:val="24"/>
        </w:rPr>
        <w:t>Additional teaching material and references are posted on course website on KSU Learning Management System (</w:t>
      </w:r>
      <w:hyperlink r:id="rId10" w:history="1">
        <w:r w:rsidRPr="00A21B53">
          <w:rPr>
            <w:rStyle w:val="Hyperlink"/>
            <w:rFonts w:asciiTheme="majorBidi" w:hAnsiTheme="majorBidi" w:cstheme="majorBidi"/>
            <w:sz w:val="24"/>
            <w:szCs w:val="24"/>
          </w:rPr>
          <w:t>https://lms.ksu.edu.sa/</w:t>
        </w:r>
      </w:hyperlink>
      <w:r>
        <w:rPr>
          <w:rFonts w:asciiTheme="majorBidi" w:hAnsiTheme="majorBidi" w:cstheme="majorBidi"/>
          <w:sz w:val="24"/>
          <w:szCs w:val="24"/>
        </w:rPr>
        <w:t>)</w:t>
      </w:r>
    </w:p>
    <w:p w:rsidR="006E4BB2" w:rsidRDefault="006E4BB2" w:rsidP="006E4BB2">
      <w:pPr>
        <w:spacing w:after="0"/>
        <w:rPr>
          <w:rFonts w:asciiTheme="majorBidi" w:hAnsiTheme="majorBidi" w:cstheme="majorBidi"/>
          <w:sz w:val="24"/>
          <w:szCs w:val="24"/>
        </w:rPr>
      </w:pPr>
    </w:p>
    <w:p w:rsidR="00782885" w:rsidRDefault="00782885" w:rsidP="006E4BB2">
      <w:pPr>
        <w:spacing w:after="0"/>
        <w:rPr>
          <w:rFonts w:asciiTheme="majorBidi" w:hAnsiTheme="majorBidi" w:cstheme="majorBidi"/>
          <w:sz w:val="24"/>
          <w:szCs w:val="24"/>
        </w:rPr>
      </w:pPr>
    </w:p>
    <w:p w:rsidR="006E4BB2" w:rsidRPr="00A87546" w:rsidRDefault="006E4BB2" w:rsidP="006E4BB2">
      <w:pPr>
        <w:spacing w:after="0"/>
        <w:rPr>
          <w:rFonts w:asciiTheme="majorBidi" w:hAnsiTheme="majorBidi" w:cstheme="majorBidi"/>
          <w:b/>
          <w:bCs/>
          <w:sz w:val="24"/>
          <w:szCs w:val="24"/>
        </w:rPr>
      </w:pPr>
      <w:proofErr w:type="spellStart"/>
      <w:r w:rsidRPr="00A87546">
        <w:rPr>
          <w:rFonts w:asciiTheme="majorBidi" w:hAnsiTheme="majorBidi" w:cstheme="majorBidi"/>
          <w:b/>
          <w:bCs/>
          <w:sz w:val="24"/>
          <w:szCs w:val="24"/>
        </w:rPr>
        <w:t>MyL</w:t>
      </w:r>
      <w:r w:rsidR="001F6E6B">
        <w:rPr>
          <w:rFonts w:asciiTheme="majorBidi" w:hAnsiTheme="majorBidi" w:cstheme="majorBidi"/>
          <w:b/>
          <w:bCs/>
          <w:sz w:val="24"/>
          <w:szCs w:val="24"/>
        </w:rPr>
        <w:t>ab</w:t>
      </w:r>
      <w:proofErr w:type="spellEnd"/>
      <w:r w:rsidRPr="00A87546">
        <w:rPr>
          <w:rFonts w:asciiTheme="majorBidi" w:hAnsiTheme="majorBidi" w:cstheme="majorBidi"/>
          <w:b/>
          <w:bCs/>
          <w:sz w:val="24"/>
          <w:szCs w:val="24"/>
        </w:rPr>
        <w:t xml:space="preserve"> MIS by Pearson</w:t>
      </w:r>
    </w:p>
    <w:p w:rsidR="006E4BB2" w:rsidRDefault="006E4BB2" w:rsidP="00284C2C">
      <w:pPr>
        <w:spacing w:after="0"/>
        <w:rPr>
          <w:rFonts w:asciiTheme="majorBidi" w:hAnsiTheme="majorBidi" w:cstheme="majorBidi"/>
          <w:sz w:val="24"/>
          <w:szCs w:val="24"/>
        </w:rPr>
      </w:pPr>
      <w:r>
        <w:rPr>
          <w:rFonts w:asciiTheme="majorBidi" w:hAnsiTheme="majorBidi" w:cstheme="majorBidi"/>
          <w:sz w:val="24"/>
          <w:szCs w:val="24"/>
        </w:rPr>
        <w:t xml:space="preserve">All course material such as textbook, study material, homework, quizzes, and exams are shared and administered using </w:t>
      </w:r>
      <w:proofErr w:type="spellStart"/>
      <w:r>
        <w:rPr>
          <w:rFonts w:asciiTheme="majorBidi" w:hAnsiTheme="majorBidi" w:cstheme="majorBidi"/>
          <w:sz w:val="24"/>
          <w:szCs w:val="24"/>
        </w:rPr>
        <w:t>MyL</w:t>
      </w:r>
      <w:r w:rsidR="001F6E6B">
        <w:rPr>
          <w:rFonts w:asciiTheme="majorBidi" w:hAnsiTheme="majorBidi" w:cstheme="majorBidi"/>
          <w:sz w:val="24"/>
          <w:szCs w:val="24"/>
        </w:rPr>
        <w:t>ab</w:t>
      </w:r>
      <w:proofErr w:type="spellEnd"/>
      <w:r>
        <w:rPr>
          <w:rFonts w:asciiTheme="majorBidi" w:hAnsiTheme="majorBidi" w:cstheme="majorBidi"/>
          <w:sz w:val="24"/>
          <w:szCs w:val="24"/>
        </w:rPr>
        <w:t xml:space="preserve"> MIS</w:t>
      </w:r>
      <w:r w:rsidR="00284C2C">
        <w:rPr>
          <w:rFonts w:asciiTheme="majorBidi" w:hAnsiTheme="majorBidi" w:cstheme="majorBidi"/>
          <w:sz w:val="24"/>
          <w:szCs w:val="24"/>
        </w:rPr>
        <w:t xml:space="preserve"> (</w:t>
      </w:r>
      <w:hyperlink r:id="rId11" w:history="1">
        <w:r w:rsidR="00284C2C" w:rsidRPr="004D021D">
          <w:rPr>
            <w:rStyle w:val="Hyperlink"/>
            <w:rFonts w:asciiTheme="majorBidi" w:hAnsiTheme="majorBidi" w:cstheme="majorBidi"/>
            <w:sz w:val="24"/>
            <w:szCs w:val="24"/>
          </w:rPr>
          <w:t>https://portal.mypearson.com/login</w:t>
        </w:r>
      </w:hyperlink>
      <w:r w:rsidR="00284C2C">
        <w:rPr>
          <w:rFonts w:asciiTheme="majorBidi" w:hAnsiTheme="majorBidi" w:cstheme="majorBidi"/>
          <w:sz w:val="24"/>
          <w:szCs w:val="24"/>
        </w:rPr>
        <w:t>)</w:t>
      </w:r>
      <w:r>
        <w:rPr>
          <w:rFonts w:asciiTheme="majorBidi" w:hAnsiTheme="majorBidi" w:cstheme="majorBidi"/>
          <w:sz w:val="24"/>
          <w:szCs w:val="24"/>
        </w:rPr>
        <w:t xml:space="preserve">. </w:t>
      </w:r>
    </w:p>
    <w:p w:rsidR="006E4BB2" w:rsidRDefault="00284C2C" w:rsidP="00284C2C">
      <w:pPr>
        <w:spacing w:after="0"/>
        <w:rPr>
          <w:rFonts w:asciiTheme="majorBidi" w:hAnsiTheme="majorBidi" w:cstheme="majorBidi"/>
          <w:sz w:val="24"/>
          <w:szCs w:val="24"/>
        </w:rPr>
      </w:pPr>
      <w:r>
        <w:rPr>
          <w:rFonts w:asciiTheme="majorBidi" w:hAnsiTheme="majorBidi" w:cstheme="majorBidi"/>
          <w:sz w:val="24"/>
          <w:szCs w:val="24"/>
        </w:rPr>
        <w:t>In order to enroll in the course, use the following instructions</w:t>
      </w:r>
      <w:r w:rsidR="006E4BB2">
        <w:rPr>
          <w:rFonts w:asciiTheme="majorBidi" w:hAnsiTheme="majorBidi" w:cstheme="majorBidi"/>
          <w:sz w:val="24"/>
          <w:szCs w:val="24"/>
        </w:rPr>
        <w:t>:</w:t>
      </w:r>
    </w:p>
    <w:p w:rsidR="006E4BB2" w:rsidRDefault="006E4BB2" w:rsidP="006E4BB2">
      <w:pPr>
        <w:pStyle w:val="ListParagraph"/>
        <w:numPr>
          <w:ilvl w:val="0"/>
          <w:numId w:val="2"/>
        </w:numPr>
        <w:spacing w:after="0"/>
        <w:rPr>
          <w:rFonts w:asciiTheme="majorBidi" w:hAnsiTheme="majorBidi" w:cstheme="majorBidi"/>
          <w:sz w:val="24"/>
          <w:szCs w:val="24"/>
        </w:rPr>
      </w:pPr>
      <w:r>
        <w:rPr>
          <w:rFonts w:asciiTheme="majorBidi" w:hAnsiTheme="majorBidi" w:cstheme="majorBidi"/>
          <w:sz w:val="24"/>
          <w:szCs w:val="24"/>
        </w:rPr>
        <w:t xml:space="preserve">Use the following link: </w:t>
      </w:r>
      <w:hyperlink r:id="rId12" w:history="1">
        <w:r w:rsidRPr="004D021D">
          <w:rPr>
            <w:rStyle w:val="Hyperlink"/>
            <w:rFonts w:asciiTheme="majorBidi" w:hAnsiTheme="majorBidi" w:cstheme="majorBidi"/>
            <w:sz w:val="24"/>
            <w:szCs w:val="24"/>
          </w:rPr>
          <w:t>https://www.pearsonmylabandmastering.com/global</w:t>
        </w:r>
      </w:hyperlink>
      <w:r>
        <w:rPr>
          <w:rFonts w:asciiTheme="majorBidi" w:hAnsiTheme="majorBidi" w:cstheme="majorBidi"/>
          <w:sz w:val="24"/>
          <w:szCs w:val="24"/>
        </w:rPr>
        <w:t xml:space="preserve"> </w:t>
      </w:r>
    </w:p>
    <w:p w:rsidR="006E4BB2" w:rsidRDefault="006E4BB2" w:rsidP="006E4BB2">
      <w:pPr>
        <w:pStyle w:val="ListParagraph"/>
        <w:numPr>
          <w:ilvl w:val="0"/>
          <w:numId w:val="2"/>
        </w:numPr>
        <w:spacing w:after="0"/>
        <w:rPr>
          <w:rFonts w:asciiTheme="majorBidi" w:hAnsiTheme="majorBidi" w:cstheme="majorBidi"/>
          <w:sz w:val="24"/>
          <w:szCs w:val="24"/>
        </w:rPr>
      </w:pPr>
      <w:r>
        <w:rPr>
          <w:rFonts w:asciiTheme="majorBidi" w:hAnsiTheme="majorBidi" w:cstheme="majorBidi"/>
          <w:sz w:val="24"/>
          <w:szCs w:val="24"/>
        </w:rPr>
        <w:t>Under Register, choose Student and follow instructions</w:t>
      </w:r>
      <w:r w:rsidR="00C534D0">
        <w:rPr>
          <w:rFonts w:asciiTheme="majorBidi" w:hAnsiTheme="majorBidi" w:cstheme="majorBidi"/>
          <w:sz w:val="24"/>
          <w:szCs w:val="24"/>
        </w:rPr>
        <w:t xml:space="preserve"> </w:t>
      </w:r>
      <w:r w:rsidR="00C534D0" w:rsidRPr="00505532">
        <w:rPr>
          <w:rFonts w:asciiTheme="majorBidi" w:hAnsiTheme="majorBidi" w:cstheme="majorBidi"/>
          <w:sz w:val="24"/>
          <w:szCs w:val="24"/>
        </w:rPr>
        <w:t>(</w:t>
      </w:r>
      <w:r w:rsidR="009B5061" w:rsidRPr="00505532">
        <w:rPr>
          <w:rFonts w:asciiTheme="majorBidi" w:hAnsiTheme="majorBidi" w:cstheme="majorBidi"/>
          <w:sz w:val="24"/>
          <w:szCs w:val="24"/>
        </w:rPr>
        <w:t>see instruction document</w:t>
      </w:r>
      <w:r w:rsidR="00C534D0" w:rsidRPr="00505532">
        <w:rPr>
          <w:rFonts w:asciiTheme="majorBidi" w:hAnsiTheme="majorBidi" w:cstheme="majorBidi"/>
          <w:sz w:val="24"/>
          <w:szCs w:val="24"/>
        </w:rPr>
        <w:t>)</w:t>
      </w:r>
    </w:p>
    <w:p w:rsidR="006E4BB2" w:rsidRDefault="00284C2C" w:rsidP="00284C2C">
      <w:pPr>
        <w:pStyle w:val="ListParagraph"/>
        <w:numPr>
          <w:ilvl w:val="0"/>
          <w:numId w:val="2"/>
        </w:numPr>
        <w:spacing w:after="0"/>
        <w:rPr>
          <w:rFonts w:asciiTheme="majorBidi" w:hAnsiTheme="majorBidi" w:cstheme="majorBidi"/>
          <w:sz w:val="24"/>
          <w:szCs w:val="24"/>
        </w:rPr>
      </w:pPr>
      <w:r>
        <w:rPr>
          <w:rFonts w:asciiTheme="majorBidi" w:hAnsiTheme="majorBidi" w:cstheme="majorBidi"/>
          <w:sz w:val="24"/>
          <w:szCs w:val="24"/>
        </w:rPr>
        <w:t>Use course code provided by the instructor</w:t>
      </w:r>
    </w:p>
    <w:p w:rsidR="00284C2C" w:rsidRDefault="00284C2C" w:rsidP="00284C2C">
      <w:pPr>
        <w:pStyle w:val="ListParagraph"/>
        <w:numPr>
          <w:ilvl w:val="0"/>
          <w:numId w:val="2"/>
        </w:numPr>
        <w:spacing w:after="0"/>
        <w:rPr>
          <w:rFonts w:asciiTheme="majorBidi" w:hAnsiTheme="majorBidi" w:cstheme="majorBidi"/>
          <w:sz w:val="24"/>
          <w:szCs w:val="24"/>
        </w:rPr>
      </w:pPr>
      <w:r>
        <w:rPr>
          <w:rFonts w:asciiTheme="majorBidi" w:hAnsiTheme="majorBidi" w:cstheme="majorBidi"/>
          <w:sz w:val="24"/>
          <w:szCs w:val="24"/>
        </w:rPr>
        <w:t>Use the Access Code you obtained</w:t>
      </w:r>
    </w:p>
    <w:p w:rsidR="00782885" w:rsidRDefault="00782885" w:rsidP="00284C2C">
      <w:pPr>
        <w:spacing w:after="0"/>
        <w:rPr>
          <w:rFonts w:asciiTheme="majorBidi" w:hAnsiTheme="majorBidi" w:cstheme="majorBidi"/>
          <w:sz w:val="24"/>
          <w:szCs w:val="24"/>
        </w:rPr>
      </w:pPr>
    </w:p>
    <w:p w:rsidR="00284C2C" w:rsidRDefault="00284C2C" w:rsidP="00284C2C">
      <w:pPr>
        <w:spacing w:after="0"/>
        <w:rPr>
          <w:rFonts w:asciiTheme="majorBidi" w:hAnsiTheme="majorBidi" w:cstheme="majorBidi"/>
          <w:sz w:val="24"/>
          <w:szCs w:val="24"/>
        </w:rPr>
      </w:pPr>
      <w:r>
        <w:rPr>
          <w:rFonts w:asciiTheme="majorBidi" w:hAnsiTheme="majorBidi" w:cstheme="majorBidi"/>
          <w:sz w:val="24"/>
          <w:szCs w:val="24"/>
        </w:rPr>
        <w:t xml:space="preserve">For help and support, or if you face any problems or issues using </w:t>
      </w:r>
      <w:proofErr w:type="spellStart"/>
      <w:r>
        <w:rPr>
          <w:rFonts w:asciiTheme="majorBidi" w:hAnsiTheme="majorBidi" w:cstheme="majorBidi"/>
          <w:sz w:val="24"/>
          <w:szCs w:val="24"/>
        </w:rPr>
        <w:t>MyL</w:t>
      </w:r>
      <w:r w:rsidR="001F6E6B">
        <w:rPr>
          <w:rFonts w:asciiTheme="majorBidi" w:hAnsiTheme="majorBidi" w:cstheme="majorBidi"/>
          <w:sz w:val="24"/>
          <w:szCs w:val="24"/>
        </w:rPr>
        <w:t>ab</w:t>
      </w:r>
      <w:proofErr w:type="spellEnd"/>
      <w:r>
        <w:rPr>
          <w:rFonts w:asciiTheme="majorBidi" w:hAnsiTheme="majorBidi" w:cstheme="majorBidi"/>
          <w:sz w:val="24"/>
          <w:szCs w:val="24"/>
        </w:rPr>
        <w:t xml:space="preserve"> MIS, use the following:</w:t>
      </w:r>
    </w:p>
    <w:p w:rsidR="00284C2C" w:rsidRDefault="00284C2C" w:rsidP="00284C2C">
      <w:pPr>
        <w:pStyle w:val="ListParagraph"/>
        <w:numPr>
          <w:ilvl w:val="0"/>
          <w:numId w:val="4"/>
        </w:numPr>
        <w:spacing w:after="0"/>
        <w:rPr>
          <w:rFonts w:asciiTheme="majorBidi" w:hAnsiTheme="majorBidi" w:cstheme="majorBidi"/>
          <w:sz w:val="24"/>
          <w:szCs w:val="24"/>
        </w:rPr>
      </w:pPr>
      <w:r>
        <w:rPr>
          <w:rFonts w:asciiTheme="majorBidi" w:hAnsiTheme="majorBidi" w:cstheme="majorBidi"/>
          <w:sz w:val="24"/>
          <w:szCs w:val="24"/>
        </w:rPr>
        <w:t>Contact your section instructor</w:t>
      </w:r>
    </w:p>
    <w:p w:rsidR="00284C2C" w:rsidRPr="000D6282" w:rsidRDefault="00284C2C" w:rsidP="000D6282">
      <w:pPr>
        <w:pStyle w:val="ListParagraph"/>
        <w:numPr>
          <w:ilvl w:val="0"/>
          <w:numId w:val="4"/>
        </w:numPr>
        <w:spacing w:after="0"/>
        <w:rPr>
          <w:rFonts w:asciiTheme="majorBidi" w:hAnsiTheme="majorBidi" w:cstheme="majorBidi"/>
          <w:sz w:val="24"/>
          <w:szCs w:val="24"/>
        </w:rPr>
      </w:pPr>
      <w:r w:rsidRPr="000D6282">
        <w:rPr>
          <w:rFonts w:asciiTheme="majorBidi" w:hAnsiTheme="majorBidi" w:cstheme="majorBidi"/>
          <w:sz w:val="24"/>
          <w:szCs w:val="24"/>
        </w:rPr>
        <w:t>Contact Pearson Help</w:t>
      </w:r>
      <w:r w:rsidR="000D6282" w:rsidRPr="000D6282">
        <w:rPr>
          <w:rFonts w:asciiTheme="majorBidi" w:hAnsiTheme="majorBidi" w:cstheme="majorBidi"/>
          <w:sz w:val="24"/>
          <w:szCs w:val="24"/>
        </w:rPr>
        <w:t>desk on</w:t>
      </w:r>
      <w:r w:rsidRPr="000D6282">
        <w:rPr>
          <w:rFonts w:asciiTheme="majorBidi" w:hAnsiTheme="majorBidi" w:cstheme="majorBidi"/>
          <w:sz w:val="24"/>
          <w:szCs w:val="24"/>
        </w:rPr>
        <w:t>:</w:t>
      </w:r>
    </w:p>
    <w:p w:rsidR="000D6282" w:rsidRPr="000D6282" w:rsidRDefault="000D6282" w:rsidP="000D6282">
      <w:pPr>
        <w:pStyle w:val="ListParagraph"/>
        <w:numPr>
          <w:ilvl w:val="1"/>
          <w:numId w:val="4"/>
        </w:numPr>
        <w:spacing w:after="0"/>
        <w:rPr>
          <w:rFonts w:asciiTheme="majorBidi" w:hAnsiTheme="majorBidi" w:cstheme="majorBidi"/>
          <w:sz w:val="24"/>
          <w:szCs w:val="24"/>
        </w:rPr>
      </w:pPr>
      <w:r w:rsidRPr="000D6282">
        <w:rPr>
          <w:rFonts w:asciiTheme="majorBidi" w:hAnsiTheme="majorBidi" w:cstheme="majorBidi"/>
          <w:sz w:val="24"/>
          <w:szCs w:val="24"/>
        </w:rPr>
        <w:t xml:space="preserve">Email: </w:t>
      </w:r>
      <w:hyperlink r:id="rId13" w:history="1">
        <w:r w:rsidRPr="000D6282">
          <w:rPr>
            <w:rStyle w:val="Hyperlink"/>
            <w:rFonts w:asciiTheme="majorBidi" w:hAnsiTheme="majorBidi" w:cstheme="majorBidi"/>
            <w:sz w:val="24"/>
            <w:szCs w:val="24"/>
          </w:rPr>
          <w:t>pearson-me.support@pearson.com</w:t>
        </w:r>
      </w:hyperlink>
    </w:p>
    <w:p w:rsidR="000D6282" w:rsidRPr="000D6282" w:rsidRDefault="000D6282" w:rsidP="000D6282">
      <w:pPr>
        <w:pStyle w:val="ListParagraph"/>
        <w:numPr>
          <w:ilvl w:val="1"/>
          <w:numId w:val="4"/>
        </w:numPr>
        <w:spacing w:after="0"/>
        <w:rPr>
          <w:rFonts w:asciiTheme="majorBidi" w:hAnsiTheme="majorBidi" w:cstheme="majorBidi"/>
          <w:sz w:val="24"/>
          <w:szCs w:val="24"/>
        </w:rPr>
      </w:pPr>
      <w:r w:rsidRPr="000D6282">
        <w:rPr>
          <w:rFonts w:asciiTheme="majorBidi" w:hAnsiTheme="majorBidi" w:cstheme="majorBidi"/>
          <w:sz w:val="24"/>
          <w:szCs w:val="24"/>
        </w:rPr>
        <w:t xml:space="preserve">Website: </w:t>
      </w:r>
      <w:hyperlink r:id="rId14" w:history="1">
        <w:r w:rsidRPr="000D6282">
          <w:rPr>
            <w:rStyle w:val="Hyperlink"/>
            <w:rFonts w:asciiTheme="majorBidi" w:hAnsiTheme="majorBidi" w:cstheme="majorBidi"/>
            <w:sz w:val="24"/>
            <w:szCs w:val="24"/>
          </w:rPr>
          <w:t>https://support.pearson.edu</w:t>
        </w:r>
      </w:hyperlink>
    </w:p>
    <w:p w:rsidR="000D6282" w:rsidRPr="000D6282" w:rsidRDefault="000D6282" w:rsidP="000D6282">
      <w:pPr>
        <w:pStyle w:val="ListParagraph"/>
        <w:numPr>
          <w:ilvl w:val="1"/>
          <w:numId w:val="4"/>
        </w:numPr>
        <w:spacing w:after="0"/>
        <w:rPr>
          <w:rFonts w:asciiTheme="majorBidi" w:hAnsiTheme="majorBidi" w:cstheme="majorBidi"/>
          <w:sz w:val="24"/>
          <w:szCs w:val="24"/>
        </w:rPr>
      </w:pPr>
      <w:r w:rsidRPr="000D6282">
        <w:rPr>
          <w:rFonts w:asciiTheme="majorBidi" w:hAnsiTheme="majorBidi" w:cstheme="majorBidi"/>
          <w:sz w:val="24"/>
          <w:szCs w:val="24"/>
        </w:rPr>
        <w:t>Phone: 800-820-9201</w:t>
      </w:r>
    </w:p>
    <w:p w:rsidR="00753CEB" w:rsidRPr="003E1FE2" w:rsidRDefault="00284C2C" w:rsidP="003E1FE2">
      <w:pPr>
        <w:pStyle w:val="ListParagraph"/>
        <w:numPr>
          <w:ilvl w:val="0"/>
          <w:numId w:val="4"/>
        </w:numPr>
        <w:spacing w:after="0"/>
        <w:rPr>
          <w:rFonts w:asciiTheme="majorBidi" w:hAnsiTheme="majorBidi" w:cstheme="majorBidi"/>
          <w:sz w:val="24"/>
          <w:szCs w:val="24"/>
        </w:rPr>
      </w:pPr>
      <w:r>
        <w:rPr>
          <w:rFonts w:asciiTheme="majorBidi" w:hAnsiTheme="majorBidi" w:cstheme="majorBidi"/>
          <w:sz w:val="24"/>
          <w:szCs w:val="24"/>
        </w:rPr>
        <w:t>Visit the department for any unsolvable issues</w:t>
      </w:r>
    </w:p>
    <w:p w:rsidR="00753CEB" w:rsidRDefault="00753CEB" w:rsidP="00753CEB">
      <w:pPr>
        <w:spacing w:after="0"/>
        <w:rPr>
          <w:rFonts w:asciiTheme="majorBidi" w:hAnsiTheme="majorBidi" w:cstheme="majorBidi"/>
          <w:sz w:val="24"/>
          <w:szCs w:val="24"/>
        </w:rPr>
      </w:pPr>
    </w:p>
    <w:p w:rsidR="00782885" w:rsidRDefault="00782885" w:rsidP="00753CEB">
      <w:pPr>
        <w:spacing w:after="0"/>
        <w:rPr>
          <w:rFonts w:asciiTheme="majorBidi" w:hAnsiTheme="majorBidi" w:cstheme="majorBidi"/>
          <w:sz w:val="24"/>
          <w:szCs w:val="24"/>
        </w:rPr>
      </w:pPr>
    </w:p>
    <w:p w:rsidR="001F6E6B" w:rsidRDefault="001F6E6B">
      <w:pPr>
        <w:rPr>
          <w:rFonts w:asciiTheme="majorBidi" w:hAnsiTheme="majorBidi" w:cstheme="majorBidi"/>
          <w:sz w:val="24"/>
          <w:szCs w:val="24"/>
        </w:rPr>
      </w:pPr>
      <w:r>
        <w:rPr>
          <w:rFonts w:asciiTheme="majorBidi" w:hAnsiTheme="majorBidi" w:cstheme="majorBidi"/>
          <w:sz w:val="24"/>
          <w:szCs w:val="24"/>
        </w:rPr>
        <w:br w:type="page"/>
      </w:r>
    </w:p>
    <w:p w:rsidR="00C012B9" w:rsidRPr="001457D0" w:rsidRDefault="00C012B9" w:rsidP="00C012B9">
      <w:pPr>
        <w:spacing w:after="0"/>
        <w:rPr>
          <w:rFonts w:asciiTheme="majorBidi" w:hAnsiTheme="majorBidi" w:cstheme="majorBidi"/>
          <w:b/>
          <w:bCs/>
          <w:sz w:val="24"/>
          <w:szCs w:val="24"/>
        </w:rPr>
      </w:pPr>
      <w:r w:rsidRPr="001457D0">
        <w:rPr>
          <w:rFonts w:asciiTheme="majorBidi" w:hAnsiTheme="majorBidi" w:cstheme="majorBidi"/>
          <w:b/>
          <w:bCs/>
          <w:sz w:val="24"/>
          <w:szCs w:val="24"/>
        </w:rPr>
        <w:lastRenderedPageBreak/>
        <w:t>Grading scheme</w:t>
      </w:r>
    </w:p>
    <w:tbl>
      <w:tblPr>
        <w:tblStyle w:val="TableGrid"/>
        <w:tblW w:w="0" w:type="auto"/>
        <w:tblLook w:val="04A0" w:firstRow="1" w:lastRow="0" w:firstColumn="1" w:lastColumn="0" w:noHBand="0" w:noVBand="1"/>
      </w:tblPr>
      <w:tblGrid>
        <w:gridCol w:w="2666"/>
        <w:gridCol w:w="4708"/>
        <w:gridCol w:w="1976"/>
      </w:tblGrid>
      <w:tr w:rsidR="00C012B9" w:rsidTr="00D42A60">
        <w:trPr>
          <w:trHeight w:val="504"/>
        </w:trPr>
        <w:tc>
          <w:tcPr>
            <w:tcW w:w="2718" w:type="dxa"/>
          </w:tcPr>
          <w:p w:rsidR="00C012B9" w:rsidRPr="00F528AD" w:rsidRDefault="00C012B9" w:rsidP="00D42A60">
            <w:pPr>
              <w:rPr>
                <w:rFonts w:asciiTheme="majorBidi" w:hAnsiTheme="majorBidi" w:cstheme="majorBidi"/>
                <w:b/>
                <w:bCs/>
                <w:sz w:val="24"/>
                <w:szCs w:val="24"/>
              </w:rPr>
            </w:pPr>
            <w:r w:rsidRPr="00F528AD">
              <w:rPr>
                <w:rFonts w:asciiTheme="majorBidi" w:hAnsiTheme="majorBidi" w:cstheme="majorBidi"/>
                <w:b/>
                <w:bCs/>
                <w:sz w:val="24"/>
                <w:szCs w:val="24"/>
              </w:rPr>
              <w:t>Item</w:t>
            </w:r>
          </w:p>
        </w:tc>
        <w:tc>
          <w:tcPr>
            <w:tcW w:w="4860" w:type="dxa"/>
          </w:tcPr>
          <w:p w:rsidR="00C012B9" w:rsidRPr="00F528AD" w:rsidRDefault="00C012B9" w:rsidP="00D42A60">
            <w:pPr>
              <w:rPr>
                <w:rFonts w:asciiTheme="majorBidi" w:hAnsiTheme="majorBidi" w:cstheme="majorBidi"/>
                <w:b/>
                <w:bCs/>
                <w:sz w:val="24"/>
                <w:szCs w:val="24"/>
              </w:rPr>
            </w:pPr>
            <w:r w:rsidRPr="00F528AD">
              <w:rPr>
                <w:rFonts w:asciiTheme="majorBidi" w:hAnsiTheme="majorBidi" w:cstheme="majorBidi"/>
                <w:b/>
                <w:bCs/>
                <w:sz w:val="24"/>
                <w:szCs w:val="24"/>
              </w:rPr>
              <w:t>Description</w:t>
            </w:r>
          </w:p>
        </w:tc>
        <w:tc>
          <w:tcPr>
            <w:tcW w:w="1998" w:type="dxa"/>
          </w:tcPr>
          <w:p w:rsidR="00C012B9" w:rsidRPr="00F528AD" w:rsidRDefault="00C012B9" w:rsidP="00D42A60">
            <w:pPr>
              <w:rPr>
                <w:rFonts w:asciiTheme="majorBidi" w:hAnsiTheme="majorBidi" w:cstheme="majorBidi"/>
                <w:b/>
                <w:bCs/>
                <w:sz w:val="24"/>
                <w:szCs w:val="24"/>
              </w:rPr>
            </w:pPr>
            <w:r w:rsidRPr="00F528AD">
              <w:rPr>
                <w:rFonts w:asciiTheme="majorBidi" w:hAnsiTheme="majorBidi" w:cstheme="majorBidi"/>
                <w:b/>
                <w:bCs/>
                <w:sz w:val="24"/>
                <w:szCs w:val="24"/>
              </w:rPr>
              <w:t>Weight (percentage)</w:t>
            </w:r>
          </w:p>
        </w:tc>
      </w:tr>
      <w:tr w:rsidR="00C012B9" w:rsidTr="00D42A60">
        <w:trPr>
          <w:trHeight w:val="504"/>
        </w:trPr>
        <w:tc>
          <w:tcPr>
            <w:tcW w:w="2718" w:type="dxa"/>
            <w:vAlign w:val="center"/>
          </w:tcPr>
          <w:p w:rsidR="00C012B9" w:rsidRPr="00F528AD" w:rsidRDefault="00C012B9" w:rsidP="00D42A60">
            <w:pPr>
              <w:rPr>
                <w:rFonts w:asciiTheme="majorBidi" w:hAnsiTheme="majorBidi" w:cstheme="majorBidi"/>
                <w:b/>
                <w:bCs/>
                <w:sz w:val="24"/>
                <w:szCs w:val="24"/>
              </w:rPr>
            </w:pPr>
            <w:r w:rsidRPr="00F528AD">
              <w:rPr>
                <w:rFonts w:asciiTheme="majorBidi" w:hAnsiTheme="majorBidi" w:cstheme="majorBidi"/>
                <w:b/>
                <w:bCs/>
                <w:sz w:val="24"/>
                <w:szCs w:val="24"/>
              </w:rPr>
              <w:t>Participation</w:t>
            </w:r>
            <w:r>
              <w:rPr>
                <w:rFonts w:asciiTheme="majorBidi" w:hAnsiTheme="majorBidi" w:cstheme="majorBidi"/>
                <w:b/>
                <w:bCs/>
                <w:sz w:val="24"/>
                <w:szCs w:val="24"/>
              </w:rPr>
              <w:t xml:space="preserve"> &amp; </w:t>
            </w:r>
            <w:r w:rsidR="00F451EA">
              <w:rPr>
                <w:rFonts w:asciiTheme="majorBidi" w:hAnsiTheme="majorBidi" w:cstheme="majorBidi"/>
                <w:b/>
                <w:bCs/>
                <w:sz w:val="24"/>
                <w:szCs w:val="24"/>
              </w:rPr>
              <w:t>a</w:t>
            </w:r>
            <w:r>
              <w:rPr>
                <w:rFonts w:asciiTheme="majorBidi" w:hAnsiTheme="majorBidi" w:cstheme="majorBidi"/>
                <w:b/>
                <w:bCs/>
                <w:sz w:val="24"/>
                <w:szCs w:val="24"/>
              </w:rPr>
              <w:t>ttendance</w:t>
            </w:r>
          </w:p>
        </w:tc>
        <w:tc>
          <w:tcPr>
            <w:tcW w:w="4860" w:type="dxa"/>
            <w:vAlign w:val="center"/>
          </w:tcPr>
          <w:p w:rsidR="00C012B9" w:rsidRDefault="00C012B9" w:rsidP="00D42A60">
            <w:pPr>
              <w:rPr>
                <w:rFonts w:asciiTheme="majorBidi" w:hAnsiTheme="majorBidi" w:cstheme="majorBidi"/>
                <w:sz w:val="24"/>
                <w:szCs w:val="24"/>
              </w:rPr>
            </w:pPr>
            <w:r w:rsidRPr="00753CEB">
              <w:rPr>
                <w:rFonts w:asciiTheme="majorBidi" w:hAnsiTheme="majorBidi" w:cstheme="majorBidi"/>
                <w:sz w:val="24"/>
                <w:szCs w:val="24"/>
              </w:rPr>
              <w:t>Class participation and attendance</w:t>
            </w:r>
          </w:p>
        </w:tc>
        <w:tc>
          <w:tcPr>
            <w:tcW w:w="1998" w:type="dxa"/>
            <w:vAlign w:val="center"/>
          </w:tcPr>
          <w:p w:rsidR="00C012B9" w:rsidRPr="00934020" w:rsidRDefault="00C012B9" w:rsidP="00D42A60">
            <w:pPr>
              <w:jc w:val="center"/>
              <w:rPr>
                <w:rFonts w:asciiTheme="majorBidi" w:hAnsiTheme="majorBidi" w:cstheme="majorBidi"/>
                <w:sz w:val="24"/>
                <w:szCs w:val="24"/>
                <w:highlight w:val="yellow"/>
              </w:rPr>
            </w:pPr>
            <w:r w:rsidRPr="00934020">
              <w:rPr>
                <w:rFonts w:asciiTheme="majorBidi" w:hAnsiTheme="majorBidi" w:cstheme="majorBidi"/>
                <w:sz w:val="24"/>
                <w:szCs w:val="24"/>
                <w:highlight w:val="yellow"/>
              </w:rPr>
              <w:t>5%</w:t>
            </w:r>
          </w:p>
        </w:tc>
      </w:tr>
      <w:tr w:rsidR="00C012B9" w:rsidTr="00D42A60">
        <w:trPr>
          <w:trHeight w:val="504"/>
        </w:trPr>
        <w:tc>
          <w:tcPr>
            <w:tcW w:w="2718" w:type="dxa"/>
            <w:vAlign w:val="center"/>
          </w:tcPr>
          <w:p w:rsidR="00C012B9" w:rsidRPr="00F528AD" w:rsidRDefault="00F451EA" w:rsidP="00D42A60">
            <w:pPr>
              <w:rPr>
                <w:rFonts w:asciiTheme="majorBidi" w:hAnsiTheme="majorBidi" w:cstheme="majorBidi"/>
                <w:b/>
                <w:bCs/>
                <w:sz w:val="24"/>
                <w:szCs w:val="24"/>
              </w:rPr>
            </w:pPr>
            <w:r>
              <w:rPr>
                <w:rFonts w:asciiTheme="majorBidi" w:hAnsiTheme="majorBidi" w:cstheme="majorBidi"/>
                <w:b/>
                <w:bCs/>
                <w:sz w:val="24"/>
                <w:szCs w:val="24"/>
              </w:rPr>
              <w:t>Homework a</w:t>
            </w:r>
            <w:r w:rsidR="00C012B9" w:rsidRPr="00F528AD">
              <w:rPr>
                <w:rFonts w:asciiTheme="majorBidi" w:hAnsiTheme="majorBidi" w:cstheme="majorBidi"/>
                <w:b/>
                <w:bCs/>
                <w:sz w:val="24"/>
                <w:szCs w:val="24"/>
              </w:rPr>
              <w:t>ssignments</w:t>
            </w:r>
          </w:p>
        </w:tc>
        <w:tc>
          <w:tcPr>
            <w:tcW w:w="4860" w:type="dxa"/>
            <w:vAlign w:val="center"/>
          </w:tcPr>
          <w:p w:rsidR="00C012B9" w:rsidRDefault="00B126CE" w:rsidP="00D42A60">
            <w:pPr>
              <w:rPr>
                <w:rFonts w:asciiTheme="majorBidi" w:hAnsiTheme="majorBidi" w:cstheme="majorBidi"/>
                <w:sz w:val="24"/>
                <w:szCs w:val="24"/>
              </w:rPr>
            </w:pPr>
            <w:r>
              <w:rPr>
                <w:rFonts w:asciiTheme="majorBidi" w:hAnsiTheme="majorBidi" w:cstheme="majorBidi"/>
                <w:sz w:val="24"/>
                <w:szCs w:val="24"/>
              </w:rPr>
              <w:t>6</w:t>
            </w:r>
            <w:r w:rsidR="00C012B9">
              <w:rPr>
                <w:rFonts w:asciiTheme="majorBidi" w:hAnsiTheme="majorBidi" w:cstheme="majorBidi"/>
                <w:sz w:val="24"/>
                <w:szCs w:val="24"/>
              </w:rPr>
              <w:t xml:space="preserve"> assignments according to schedule</w:t>
            </w:r>
          </w:p>
        </w:tc>
        <w:tc>
          <w:tcPr>
            <w:tcW w:w="1998" w:type="dxa"/>
            <w:vAlign w:val="center"/>
          </w:tcPr>
          <w:p w:rsidR="00C012B9" w:rsidRPr="00934020" w:rsidRDefault="00C012B9" w:rsidP="00D42A60">
            <w:pPr>
              <w:jc w:val="center"/>
              <w:rPr>
                <w:rFonts w:asciiTheme="majorBidi" w:hAnsiTheme="majorBidi" w:cstheme="majorBidi"/>
                <w:sz w:val="24"/>
                <w:szCs w:val="24"/>
                <w:highlight w:val="yellow"/>
              </w:rPr>
            </w:pPr>
            <w:r w:rsidRPr="00934020">
              <w:rPr>
                <w:rFonts w:asciiTheme="majorBidi" w:hAnsiTheme="majorBidi" w:cstheme="majorBidi"/>
                <w:sz w:val="24"/>
                <w:szCs w:val="24"/>
                <w:highlight w:val="yellow"/>
              </w:rPr>
              <w:t>10%</w:t>
            </w:r>
          </w:p>
        </w:tc>
      </w:tr>
      <w:tr w:rsidR="00C012B9" w:rsidTr="00D42A60">
        <w:trPr>
          <w:trHeight w:val="504"/>
        </w:trPr>
        <w:tc>
          <w:tcPr>
            <w:tcW w:w="2718" w:type="dxa"/>
            <w:vAlign w:val="center"/>
          </w:tcPr>
          <w:p w:rsidR="00C012B9" w:rsidRPr="00F528AD" w:rsidRDefault="00C012B9" w:rsidP="00D42A60">
            <w:pPr>
              <w:rPr>
                <w:rFonts w:asciiTheme="majorBidi" w:hAnsiTheme="majorBidi" w:cstheme="majorBidi"/>
                <w:b/>
                <w:bCs/>
                <w:sz w:val="24"/>
                <w:szCs w:val="24"/>
              </w:rPr>
            </w:pPr>
            <w:r w:rsidRPr="00F528AD">
              <w:rPr>
                <w:rFonts w:asciiTheme="majorBidi" w:hAnsiTheme="majorBidi" w:cstheme="majorBidi"/>
                <w:b/>
                <w:bCs/>
                <w:sz w:val="24"/>
                <w:szCs w:val="24"/>
              </w:rPr>
              <w:t>Quizzes</w:t>
            </w:r>
          </w:p>
        </w:tc>
        <w:tc>
          <w:tcPr>
            <w:tcW w:w="4860" w:type="dxa"/>
            <w:vAlign w:val="center"/>
          </w:tcPr>
          <w:p w:rsidR="00C012B9" w:rsidRPr="00753CEB" w:rsidRDefault="00B126CE" w:rsidP="00D42A60">
            <w:pPr>
              <w:rPr>
                <w:rFonts w:asciiTheme="majorBidi" w:hAnsiTheme="majorBidi" w:cstheme="majorBidi"/>
                <w:sz w:val="24"/>
                <w:szCs w:val="24"/>
              </w:rPr>
            </w:pPr>
            <w:r>
              <w:rPr>
                <w:rFonts w:asciiTheme="majorBidi" w:hAnsiTheme="majorBidi" w:cstheme="majorBidi"/>
                <w:sz w:val="24"/>
                <w:szCs w:val="24"/>
              </w:rPr>
              <w:t>6</w:t>
            </w:r>
            <w:r w:rsidR="00C012B9" w:rsidRPr="00753CEB">
              <w:rPr>
                <w:rFonts w:asciiTheme="majorBidi" w:hAnsiTheme="majorBidi" w:cstheme="majorBidi"/>
                <w:sz w:val="24"/>
                <w:szCs w:val="24"/>
              </w:rPr>
              <w:t xml:space="preserve"> </w:t>
            </w:r>
            <w:r w:rsidR="00C012B9">
              <w:rPr>
                <w:rFonts w:asciiTheme="majorBidi" w:hAnsiTheme="majorBidi" w:cstheme="majorBidi"/>
                <w:sz w:val="24"/>
                <w:szCs w:val="24"/>
              </w:rPr>
              <w:t>quizzes according to schedule</w:t>
            </w:r>
          </w:p>
        </w:tc>
        <w:tc>
          <w:tcPr>
            <w:tcW w:w="1998" w:type="dxa"/>
            <w:vAlign w:val="center"/>
          </w:tcPr>
          <w:p w:rsidR="00C012B9" w:rsidRPr="00934020" w:rsidRDefault="00B126CE" w:rsidP="00D42A60">
            <w:pPr>
              <w:jc w:val="center"/>
              <w:rPr>
                <w:rFonts w:asciiTheme="majorBidi" w:hAnsiTheme="majorBidi" w:cstheme="majorBidi"/>
                <w:sz w:val="24"/>
                <w:szCs w:val="24"/>
                <w:highlight w:val="yellow"/>
              </w:rPr>
            </w:pPr>
            <w:r>
              <w:rPr>
                <w:rFonts w:asciiTheme="majorBidi" w:hAnsiTheme="majorBidi" w:cstheme="majorBidi"/>
                <w:sz w:val="24"/>
                <w:szCs w:val="24"/>
                <w:highlight w:val="yellow"/>
              </w:rPr>
              <w:t>10</w:t>
            </w:r>
            <w:r w:rsidR="00C012B9" w:rsidRPr="00934020">
              <w:rPr>
                <w:rFonts w:asciiTheme="majorBidi" w:hAnsiTheme="majorBidi" w:cstheme="majorBidi"/>
                <w:sz w:val="24"/>
                <w:szCs w:val="24"/>
                <w:highlight w:val="yellow"/>
              </w:rPr>
              <w:t>%</w:t>
            </w:r>
          </w:p>
        </w:tc>
      </w:tr>
      <w:tr w:rsidR="00C012B9" w:rsidTr="00D42A60">
        <w:trPr>
          <w:trHeight w:val="504"/>
        </w:trPr>
        <w:tc>
          <w:tcPr>
            <w:tcW w:w="2718" w:type="dxa"/>
            <w:vAlign w:val="center"/>
          </w:tcPr>
          <w:p w:rsidR="00C012B9" w:rsidRPr="00F528AD" w:rsidRDefault="00C012B9" w:rsidP="00D42A60">
            <w:pPr>
              <w:rPr>
                <w:rFonts w:asciiTheme="majorBidi" w:hAnsiTheme="majorBidi" w:cstheme="majorBidi"/>
                <w:b/>
                <w:bCs/>
                <w:sz w:val="24"/>
                <w:szCs w:val="24"/>
              </w:rPr>
            </w:pPr>
            <w:r w:rsidRPr="00F528AD">
              <w:rPr>
                <w:rFonts w:asciiTheme="majorBidi" w:hAnsiTheme="majorBidi" w:cstheme="majorBidi"/>
                <w:b/>
                <w:bCs/>
                <w:sz w:val="24"/>
                <w:szCs w:val="24"/>
              </w:rPr>
              <w:t xml:space="preserve">Lab </w:t>
            </w:r>
            <w:r>
              <w:rPr>
                <w:rFonts w:asciiTheme="majorBidi" w:hAnsiTheme="majorBidi" w:cstheme="majorBidi"/>
                <w:b/>
                <w:bCs/>
                <w:sz w:val="24"/>
                <w:szCs w:val="24"/>
              </w:rPr>
              <w:t>assignments</w:t>
            </w:r>
          </w:p>
        </w:tc>
        <w:tc>
          <w:tcPr>
            <w:tcW w:w="4860" w:type="dxa"/>
            <w:vAlign w:val="center"/>
          </w:tcPr>
          <w:p w:rsidR="00C012B9" w:rsidRPr="00753CEB" w:rsidRDefault="00C012B9" w:rsidP="00D42A60">
            <w:pPr>
              <w:rPr>
                <w:rFonts w:asciiTheme="majorBidi" w:hAnsiTheme="majorBidi" w:cstheme="majorBidi"/>
                <w:sz w:val="24"/>
                <w:szCs w:val="24"/>
              </w:rPr>
            </w:pPr>
            <w:r w:rsidRPr="00CF332E">
              <w:rPr>
                <w:rFonts w:asciiTheme="majorBidi" w:hAnsiTheme="majorBidi" w:cstheme="majorBidi"/>
                <w:sz w:val="24"/>
                <w:szCs w:val="24"/>
              </w:rPr>
              <w:t>2</w:t>
            </w:r>
            <w:r>
              <w:rPr>
                <w:rFonts w:asciiTheme="majorBidi" w:hAnsiTheme="majorBidi" w:cstheme="majorBidi"/>
                <w:sz w:val="24"/>
                <w:szCs w:val="24"/>
              </w:rPr>
              <w:t xml:space="preserve"> practical exams worth 5% each</w:t>
            </w:r>
          </w:p>
        </w:tc>
        <w:tc>
          <w:tcPr>
            <w:tcW w:w="1998" w:type="dxa"/>
            <w:vAlign w:val="center"/>
          </w:tcPr>
          <w:p w:rsidR="00C012B9" w:rsidRPr="00934020" w:rsidRDefault="00C012B9" w:rsidP="00D42A60">
            <w:pPr>
              <w:jc w:val="center"/>
              <w:rPr>
                <w:rFonts w:asciiTheme="majorBidi" w:hAnsiTheme="majorBidi" w:cstheme="majorBidi"/>
                <w:sz w:val="24"/>
                <w:szCs w:val="24"/>
                <w:highlight w:val="yellow"/>
              </w:rPr>
            </w:pPr>
            <w:r w:rsidRPr="00934020">
              <w:rPr>
                <w:rFonts w:asciiTheme="majorBidi" w:hAnsiTheme="majorBidi" w:cstheme="majorBidi"/>
                <w:sz w:val="24"/>
                <w:szCs w:val="24"/>
                <w:highlight w:val="yellow"/>
              </w:rPr>
              <w:t>10%</w:t>
            </w:r>
          </w:p>
        </w:tc>
      </w:tr>
      <w:tr w:rsidR="00C012B9" w:rsidTr="00D42A60">
        <w:trPr>
          <w:trHeight w:val="504"/>
        </w:trPr>
        <w:tc>
          <w:tcPr>
            <w:tcW w:w="2718" w:type="dxa"/>
            <w:vAlign w:val="center"/>
          </w:tcPr>
          <w:p w:rsidR="00C012B9" w:rsidRPr="00F528AD" w:rsidRDefault="00C012B9" w:rsidP="00D42A60">
            <w:pPr>
              <w:rPr>
                <w:rFonts w:asciiTheme="majorBidi" w:hAnsiTheme="majorBidi" w:cstheme="majorBidi"/>
                <w:b/>
                <w:bCs/>
                <w:sz w:val="24"/>
                <w:szCs w:val="24"/>
              </w:rPr>
            </w:pPr>
            <w:r w:rsidRPr="00F528AD">
              <w:rPr>
                <w:rFonts w:asciiTheme="majorBidi" w:hAnsiTheme="majorBidi" w:cstheme="majorBidi"/>
                <w:b/>
                <w:bCs/>
                <w:sz w:val="24"/>
                <w:szCs w:val="24"/>
              </w:rPr>
              <w:t>Midterm exam</w:t>
            </w:r>
          </w:p>
        </w:tc>
        <w:tc>
          <w:tcPr>
            <w:tcW w:w="4860" w:type="dxa"/>
            <w:vAlign w:val="center"/>
          </w:tcPr>
          <w:p w:rsidR="00C012B9" w:rsidRPr="00753CEB" w:rsidRDefault="00C012B9" w:rsidP="00D42A60">
            <w:pPr>
              <w:rPr>
                <w:rFonts w:asciiTheme="majorBidi" w:hAnsiTheme="majorBidi" w:cstheme="majorBidi"/>
                <w:sz w:val="24"/>
                <w:szCs w:val="24"/>
              </w:rPr>
            </w:pPr>
            <w:r>
              <w:rPr>
                <w:rFonts w:asciiTheme="majorBidi" w:hAnsiTheme="majorBidi" w:cstheme="majorBidi"/>
                <w:sz w:val="24"/>
                <w:szCs w:val="24"/>
              </w:rPr>
              <w:t>One midterm exam according to schedule</w:t>
            </w:r>
          </w:p>
        </w:tc>
        <w:tc>
          <w:tcPr>
            <w:tcW w:w="1998" w:type="dxa"/>
            <w:vAlign w:val="center"/>
          </w:tcPr>
          <w:p w:rsidR="00C012B9" w:rsidRPr="00934020" w:rsidRDefault="00B126CE" w:rsidP="00D42A60">
            <w:pPr>
              <w:jc w:val="center"/>
              <w:rPr>
                <w:rFonts w:asciiTheme="majorBidi" w:hAnsiTheme="majorBidi" w:cstheme="majorBidi"/>
                <w:sz w:val="24"/>
                <w:szCs w:val="24"/>
                <w:highlight w:val="yellow"/>
              </w:rPr>
            </w:pPr>
            <w:r>
              <w:rPr>
                <w:rFonts w:asciiTheme="majorBidi" w:hAnsiTheme="majorBidi" w:cstheme="majorBidi"/>
                <w:sz w:val="24"/>
                <w:szCs w:val="24"/>
                <w:highlight w:val="yellow"/>
              </w:rPr>
              <w:t>25</w:t>
            </w:r>
            <w:r w:rsidR="00C012B9" w:rsidRPr="00934020">
              <w:rPr>
                <w:rFonts w:asciiTheme="majorBidi" w:hAnsiTheme="majorBidi" w:cstheme="majorBidi"/>
                <w:sz w:val="24"/>
                <w:szCs w:val="24"/>
                <w:highlight w:val="yellow"/>
              </w:rPr>
              <w:t>%</w:t>
            </w:r>
          </w:p>
        </w:tc>
      </w:tr>
      <w:tr w:rsidR="00C012B9" w:rsidTr="00D42A60">
        <w:trPr>
          <w:trHeight w:val="504"/>
        </w:trPr>
        <w:tc>
          <w:tcPr>
            <w:tcW w:w="2718" w:type="dxa"/>
            <w:vAlign w:val="center"/>
          </w:tcPr>
          <w:p w:rsidR="00C012B9" w:rsidRPr="00F528AD" w:rsidRDefault="00F451EA" w:rsidP="00D42A60">
            <w:pPr>
              <w:rPr>
                <w:rFonts w:asciiTheme="majorBidi" w:hAnsiTheme="majorBidi" w:cstheme="majorBidi"/>
                <w:b/>
                <w:bCs/>
                <w:sz w:val="24"/>
                <w:szCs w:val="24"/>
              </w:rPr>
            </w:pPr>
            <w:r>
              <w:rPr>
                <w:rFonts w:asciiTheme="majorBidi" w:hAnsiTheme="majorBidi" w:cstheme="majorBidi"/>
                <w:b/>
                <w:bCs/>
                <w:sz w:val="24"/>
                <w:szCs w:val="24"/>
              </w:rPr>
              <w:t>Final e</w:t>
            </w:r>
            <w:r w:rsidR="00C012B9" w:rsidRPr="00F528AD">
              <w:rPr>
                <w:rFonts w:asciiTheme="majorBidi" w:hAnsiTheme="majorBidi" w:cstheme="majorBidi"/>
                <w:b/>
                <w:bCs/>
                <w:sz w:val="24"/>
                <w:szCs w:val="24"/>
              </w:rPr>
              <w:t>xam</w:t>
            </w:r>
          </w:p>
        </w:tc>
        <w:tc>
          <w:tcPr>
            <w:tcW w:w="4860" w:type="dxa"/>
            <w:vAlign w:val="center"/>
          </w:tcPr>
          <w:p w:rsidR="00C012B9" w:rsidRPr="00753CEB" w:rsidRDefault="00C012B9" w:rsidP="00D42A60">
            <w:pPr>
              <w:rPr>
                <w:rFonts w:asciiTheme="majorBidi" w:hAnsiTheme="majorBidi" w:cstheme="majorBidi"/>
                <w:sz w:val="24"/>
                <w:szCs w:val="24"/>
              </w:rPr>
            </w:pPr>
          </w:p>
        </w:tc>
        <w:tc>
          <w:tcPr>
            <w:tcW w:w="1998" w:type="dxa"/>
            <w:vAlign w:val="center"/>
          </w:tcPr>
          <w:p w:rsidR="00C012B9" w:rsidRPr="00934020" w:rsidRDefault="00C012B9" w:rsidP="00D42A60">
            <w:pPr>
              <w:jc w:val="center"/>
              <w:rPr>
                <w:rFonts w:asciiTheme="majorBidi" w:hAnsiTheme="majorBidi" w:cstheme="majorBidi"/>
                <w:sz w:val="24"/>
                <w:szCs w:val="24"/>
                <w:highlight w:val="yellow"/>
              </w:rPr>
            </w:pPr>
            <w:r w:rsidRPr="00934020">
              <w:rPr>
                <w:rFonts w:asciiTheme="majorBidi" w:hAnsiTheme="majorBidi" w:cstheme="majorBidi"/>
                <w:sz w:val="24"/>
                <w:szCs w:val="24"/>
                <w:highlight w:val="yellow"/>
              </w:rPr>
              <w:t>40%</w:t>
            </w:r>
          </w:p>
        </w:tc>
      </w:tr>
      <w:tr w:rsidR="00C012B9" w:rsidTr="00D42A60">
        <w:trPr>
          <w:trHeight w:val="504"/>
        </w:trPr>
        <w:tc>
          <w:tcPr>
            <w:tcW w:w="7578" w:type="dxa"/>
            <w:gridSpan w:val="2"/>
            <w:vAlign w:val="center"/>
          </w:tcPr>
          <w:p w:rsidR="00C012B9" w:rsidRPr="00F528AD" w:rsidRDefault="00C012B9" w:rsidP="00D42A60">
            <w:pPr>
              <w:rPr>
                <w:rFonts w:asciiTheme="majorBidi" w:hAnsiTheme="majorBidi" w:cstheme="majorBidi"/>
                <w:b/>
                <w:bCs/>
                <w:sz w:val="24"/>
                <w:szCs w:val="24"/>
              </w:rPr>
            </w:pPr>
            <w:r w:rsidRPr="00F528AD">
              <w:rPr>
                <w:rFonts w:asciiTheme="majorBidi" w:hAnsiTheme="majorBidi" w:cstheme="majorBidi"/>
                <w:b/>
                <w:bCs/>
                <w:sz w:val="24"/>
                <w:szCs w:val="24"/>
              </w:rPr>
              <w:t>Total</w:t>
            </w:r>
          </w:p>
        </w:tc>
        <w:tc>
          <w:tcPr>
            <w:tcW w:w="1998" w:type="dxa"/>
            <w:vAlign w:val="center"/>
          </w:tcPr>
          <w:p w:rsidR="00C012B9" w:rsidRPr="00934020" w:rsidRDefault="00C012B9" w:rsidP="00D42A60">
            <w:pPr>
              <w:jc w:val="center"/>
              <w:rPr>
                <w:rFonts w:asciiTheme="majorBidi" w:hAnsiTheme="majorBidi" w:cstheme="majorBidi"/>
                <w:sz w:val="24"/>
                <w:szCs w:val="24"/>
                <w:highlight w:val="yellow"/>
              </w:rPr>
            </w:pPr>
            <w:r w:rsidRPr="00934020">
              <w:rPr>
                <w:rFonts w:asciiTheme="majorBidi" w:hAnsiTheme="majorBidi" w:cstheme="majorBidi"/>
                <w:sz w:val="24"/>
                <w:szCs w:val="24"/>
                <w:highlight w:val="yellow"/>
              </w:rPr>
              <w:t>100%</w:t>
            </w:r>
          </w:p>
        </w:tc>
      </w:tr>
    </w:tbl>
    <w:p w:rsidR="00753CEB" w:rsidRDefault="00753CEB" w:rsidP="00753CEB">
      <w:pPr>
        <w:spacing w:after="0"/>
        <w:rPr>
          <w:rFonts w:asciiTheme="majorBidi" w:hAnsiTheme="majorBidi" w:cstheme="majorBidi"/>
          <w:sz w:val="24"/>
          <w:szCs w:val="24"/>
        </w:rPr>
      </w:pPr>
    </w:p>
    <w:p w:rsidR="00782885" w:rsidRPr="001457D0" w:rsidRDefault="001F6E6B" w:rsidP="00782885">
      <w:pPr>
        <w:spacing w:after="0"/>
        <w:rPr>
          <w:rFonts w:asciiTheme="majorBidi" w:hAnsiTheme="majorBidi" w:cstheme="majorBidi"/>
          <w:b/>
          <w:bCs/>
          <w:sz w:val="24"/>
          <w:szCs w:val="24"/>
        </w:rPr>
      </w:pPr>
      <w:r>
        <w:rPr>
          <w:rFonts w:asciiTheme="majorBidi" w:hAnsiTheme="majorBidi" w:cstheme="majorBidi"/>
          <w:b/>
          <w:bCs/>
          <w:sz w:val="24"/>
          <w:szCs w:val="24"/>
        </w:rPr>
        <w:t>Course p</w:t>
      </w:r>
      <w:r w:rsidR="00782885" w:rsidRPr="001457D0">
        <w:rPr>
          <w:rFonts w:asciiTheme="majorBidi" w:hAnsiTheme="majorBidi" w:cstheme="majorBidi"/>
          <w:b/>
          <w:bCs/>
          <w:sz w:val="24"/>
          <w:szCs w:val="24"/>
        </w:rPr>
        <w:t>olicies</w:t>
      </w:r>
    </w:p>
    <w:p w:rsidR="003E1FE2" w:rsidRPr="003E1FE2" w:rsidRDefault="003E1FE2" w:rsidP="00522EA4">
      <w:pPr>
        <w:pStyle w:val="ListParagraph"/>
        <w:numPr>
          <w:ilvl w:val="0"/>
          <w:numId w:val="12"/>
        </w:numPr>
        <w:spacing w:after="120"/>
        <w:ind w:left="357" w:hanging="357"/>
        <w:contextualSpacing w:val="0"/>
        <w:rPr>
          <w:rFonts w:asciiTheme="majorBidi" w:hAnsiTheme="majorBidi" w:cstheme="majorBidi"/>
          <w:sz w:val="24"/>
          <w:szCs w:val="24"/>
        </w:rPr>
      </w:pPr>
      <w:r w:rsidRPr="003E1FE2">
        <w:rPr>
          <w:rFonts w:asciiTheme="majorBidi" w:hAnsiTheme="majorBidi" w:cstheme="majorBidi"/>
          <w:b/>
          <w:bCs/>
          <w:sz w:val="24"/>
          <w:szCs w:val="24"/>
        </w:rPr>
        <w:t>Assignments</w:t>
      </w:r>
      <w:r w:rsidRPr="003E1FE2">
        <w:rPr>
          <w:rFonts w:asciiTheme="majorBidi" w:hAnsiTheme="majorBidi" w:cstheme="majorBidi"/>
          <w:sz w:val="24"/>
          <w:szCs w:val="24"/>
        </w:rPr>
        <w:t>:</w:t>
      </w:r>
      <w:r>
        <w:rPr>
          <w:rFonts w:asciiTheme="majorBidi" w:hAnsiTheme="majorBidi" w:cstheme="majorBidi"/>
          <w:sz w:val="24"/>
          <w:szCs w:val="24"/>
        </w:rPr>
        <w:t xml:space="preserve"> a total of </w:t>
      </w:r>
      <w:r w:rsidR="007D3EDB">
        <w:rPr>
          <w:rFonts w:asciiTheme="majorBidi" w:hAnsiTheme="majorBidi" w:cstheme="majorBidi"/>
          <w:sz w:val="24"/>
          <w:szCs w:val="24"/>
        </w:rPr>
        <w:t>6</w:t>
      </w:r>
      <w:r>
        <w:rPr>
          <w:rFonts w:asciiTheme="majorBidi" w:hAnsiTheme="majorBidi" w:cstheme="majorBidi"/>
          <w:sz w:val="24"/>
          <w:szCs w:val="24"/>
        </w:rPr>
        <w:t xml:space="preserve"> homework are assigned according to schedule (last page). Homework assignments should be submitted individually in </w:t>
      </w:r>
      <w:proofErr w:type="spellStart"/>
      <w:r>
        <w:rPr>
          <w:rFonts w:asciiTheme="majorBidi" w:hAnsiTheme="majorBidi" w:cstheme="majorBidi"/>
          <w:sz w:val="24"/>
          <w:szCs w:val="24"/>
        </w:rPr>
        <w:t>MyMIS</w:t>
      </w:r>
      <w:proofErr w:type="spellEnd"/>
      <w:r>
        <w:rPr>
          <w:rFonts w:asciiTheme="majorBidi" w:hAnsiTheme="majorBidi" w:cstheme="majorBidi"/>
          <w:sz w:val="24"/>
          <w:szCs w:val="24"/>
        </w:rPr>
        <w:t xml:space="preserve"> Lab. </w:t>
      </w:r>
    </w:p>
    <w:p w:rsidR="00522EA4" w:rsidRDefault="003E1FE2" w:rsidP="00522EA4">
      <w:pPr>
        <w:pStyle w:val="ListParagraph"/>
        <w:numPr>
          <w:ilvl w:val="0"/>
          <w:numId w:val="12"/>
        </w:numPr>
        <w:spacing w:after="120"/>
        <w:ind w:left="357" w:hanging="357"/>
        <w:contextualSpacing w:val="0"/>
        <w:rPr>
          <w:rFonts w:asciiTheme="majorBidi" w:hAnsiTheme="majorBidi" w:cstheme="majorBidi"/>
          <w:sz w:val="24"/>
          <w:szCs w:val="24"/>
        </w:rPr>
      </w:pPr>
      <w:r w:rsidRPr="001F6E6B">
        <w:rPr>
          <w:rFonts w:asciiTheme="majorBidi" w:hAnsiTheme="majorBidi" w:cstheme="majorBidi"/>
          <w:b/>
          <w:bCs/>
          <w:sz w:val="24"/>
          <w:szCs w:val="24"/>
        </w:rPr>
        <w:t>Quizzes</w:t>
      </w:r>
      <w:r w:rsidRPr="003E1FE2">
        <w:rPr>
          <w:rFonts w:asciiTheme="majorBidi" w:hAnsiTheme="majorBidi" w:cstheme="majorBidi"/>
          <w:sz w:val="24"/>
          <w:szCs w:val="24"/>
        </w:rPr>
        <w:t>:</w:t>
      </w:r>
      <w:r>
        <w:rPr>
          <w:rFonts w:asciiTheme="majorBidi" w:hAnsiTheme="majorBidi" w:cstheme="majorBidi"/>
          <w:sz w:val="24"/>
          <w:szCs w:val="24"/>
        </w:rPr>
        <w:t xml:space="preserve"> a total of </w:t>
      </w:r>
      <w:r w:rsidR="007D3EDB">
        <w:rPr>
          <w:rFonts w:asciiTheme="majorBidi" w:hAnsiTheme="majorBidi" w:cstheme="majorBidi"/>
          <w:sz w:val="24"/>
          <w:szCs w:val="24"/>
        </w:rPr>
        <w:t>6</w:t>
      </w:r>
      <w:r>
        <w:rPr>
          <w:rFonts w:asciiTheme="majorBidi" w:hAnsiTheme="majorBidi" w:cstheme="majorBidi"/>
          <w:sz w:val="24"/>
          <w:szCs w:val="24"/>
        </w:rPr>
        <w:t xml:space="preserve"> quizzes are administered during lab sessions according to schedule (last page). Quizzes should be submitted individually in </w:t>
      </w:r>
      <w:proofErr w:type="spellStart"/>
      <w:r>
        <w:rPr>
          <w:rFonts w:asciiTheme="majorBidi" w:hAnsiTheme="majorBidi" w:cstheme="majorBidi"/>
          <w:sz w:val="24"/>
          <w:szCs w:val="24"/>
        </w:rPr>
        <w:t>MyMIS</w:t>
      </w:r>
      <w:proofErr w:type="spellEnd"/>
      <w:r>
        <w:rPr>
          <w:rFonts w:asciiTheme="majorBidi" w:hAnsiTheme="majorBidi" w:cstheme="majorBidi"/>
          <w:sz w:val="24"/>
          <w:szCs w:val="24"/>
        </w:rPr>
        <w:t xml:space="preserve"> Lab.</w:t>
      </w:r>
    </w:p>
    <w:p w:rsidR="003E1FE2" w:rsidRPr="00522EA4" w:rsidRDefault="003E1FE2" w:rsidP="00522EA4">
      <w:pPr>
        <w:pStyle w:val="ListParagraph"/>
        <w:numPr>
          <w:ilvl w:val="0"/>
          <w:numId w:val="12"/>
        </w:numPr>
        <w:spacing w:after="120"/>
        <w:ind w:left="357" w:hanging="357"/>
        <w:contextualSpacing w:val="0"/>
        <w:rPr>
          <w:rFonts w:asciiTheme="majorBidi" w:hAnsiTheme="majorBidi" w:cstheme="majorBidi"/>
          <w:sz w:val="24"/>
          <w:szCs w:val="24"/>
        </w:rPr>
      </w:pPr>
      <w:r w:rsidRPr="00522EA4">
        <w:rPr>
          <w:rFonts w:asciiTheme="majorBidi" w:hAnsiTheme="majorBidi" w:cstheme="majorBidi"/>
          <w:b/>
          <w:bCs/>
          <w:sz w:val="24"/>
          <w:szCs w:val="24"/>
        </w:rPr>
        <w:t>Lab practical assignments</w:t>
      </w:r>
      <w:r w:rsidR="00522EA4" w:rsidRPr="00522EA4">
        <w:rPr>
          <w:rFonts w:asciiTheme="majorBidi" w:hAnsiTheme="majorBidi" w:cstheme="majorBidi"/>
          <w:sz w:val="24"/>
          <w:szCs w:val="24"/>
        </w:rPr>
        <w:t>: total lab grade is 10</w:t>
      </w:r>
      <w:r w:rsidRPr="00522EA4">
        <w:rPr>
          <w:rFonts w:asciiTheme="majorBidi" w:hAnsiTheme="majorBidi" w:cstheme="majorBidi"/>
          <w:sz w:val="24"/>
          <w:szCs w:val="24"/>
        </w:rPr>
        <w:t xml:space="preserve">%, distributed according to the </w:t>
      </w:r>
      <w:r w:rsidR="00522EA4" w:rsidRPr="00522EA4">
        <w:rPr>
          <w:rFonts w:asciiTheme="majorBidi" w:hAnsiTheme="majorBidi" w:cstheme="majorBidi"/>
          <w:sz w:val="24"/>
          <w:szCs w:val="24"/>
        </w:rPr>
        <w:t>schedule (last page). L</w:t>
      </w:r>
      <w:r w:rsidRPr="00522EA4">
        <w:rPr>
          <w:rFonts w:asciiTheme="majorBidi" w:hAnsiTheme="majorBidi" w:cstheme="majorBidi"/>
          <w:sz w:val="24"/>
          <w:szCs w:val="24"/>
        </w:rPr>
        <w:t xml:space="preserve">ab </w:t>
      </w:r>
      <w:r w:rsidR="00522EA4" w:rsidRPr="00522EA4">
        <w:rPr>
          <w:rFonts w:asciiTheme="majorBidi" w:hAnsiTheme="majorBidi" w:cstheme="majorBidi"/>
          <w:sz w:val="24"/>
          <w:szCs w:val="24"/>
        </w:rPr>
        <w:t xml:space="preserve">practical assignments </w:t>
      </w:r>
      <w:r w:rsidR="00522EA4">
        <w:rPr>
          <w:rFonts w:asciiTheme="majorBidi" w:hAnsiTheme="majorBidi" w:cstheme="majorBidi"/>
          <w:sz w:val="24"/>
          <w:szCs w:val="24"/>
        </w:rPr>
        <w:t>are assessed</w:t>
      </w:r>
      <w:r w:rsidRPr="00522EA4">
        <w:rPr>
          <w:rFonts w:asciiTheme="majorBidi" w:hAnsiTheme="majorBidi" w:cstheme="majorBidi"/>
          <w:sz w:val="24"/>
          <w:szCs w:val="24"/>
        </w:rPr>
        <w:t xml:space="preserve"> </w:t>
      </w:r>
      <w:r w:rsidR="00522EA4">
        <w:rPr>
          <w:rFonts w:asciiTheme="majorBidi" w:hAnsiTheme="majorBidi" w:cstheme="majorBidi"/>
          <w:sz w:val="24"/>
          <w:szCs w:val="24"/>
        </w:rPr>
        <w:t xml:space="preserve">individually during lab sessions </w:t>
      </w:r>
      <w:r w:rsidRPr="00522EA4">
        <w:rPr>
          <w:rFonts w:asciiTheme="majorBidi" w:hAnsiTheme="majorBidi" w:cstheme="majorBidi"/>
          <w:sz w:val="24"/>
          <w:szCs w:val="24"/>
        </w:rPr>
        <w:t>at the end of each section (</w:t>
      </w:r>
      <w:r w:rsidRPr="00B126CE">
        <w:rPr>
          <w:rFonts w:asciiTheme="majorBidi" w:hAnsiTheme="majorBidi" w:cstheme="majorBidi"/>
          <w:sz w:val="24"/>
          <w:szCs w:val="24"/>
          <w:highlight w:val="yellow"/>
        </w:rPr>
        <w:t xml:space="preserve">weeks </w:t>
      </w:r>
      <w:r w:rsidR="007D3EDB" w:rsidRPr="00B126CE">
        <w:rPr>
          <w:rFonts w:asciiTheme="majorBidi" w:hAnsiTheme="majorBidi" w:cstheme="majorBidi"/>
          <w:sz w:val="24"/>
          <w:szCs w:val="24"/>
          <w:highlight w:val="yellow"/>
        </w:rPr>
        <w:t>6</w:t>
      </w:r>
      <w:r w:rsidR="00522EA4" w:rsidRPr="00B126CE">
        <w:rPr>
          <w:rFonts w:asciiTheme="majorBidi" w:hAnsiTheme="majorBidi" w:cstheme="majorBidi"/>
          <w:sz w:val="24"/>
          <w:szCs w:val="24"/>
          <w:highlight w:val="yellow"/>
        </w:rPr>
        <w:t xml:space="preserve"> </w:t>
      </w:r>
      <w:r w:rsidRPr="00B126CE">
        <w:rPr>
          <w:rFonts w:asciiTheme="majorBidi" w:hAnsiTheme="majorBidi" w:cstheme="majorBidi"/>
          <w:sz w:val="24"/>
          <w:szCs w:val="24"/>
          <w:highlight w:val="yellow"/>
        </w:rPr>
        <w:t xml:space="preserve">and </w:t>
      </w:r>
      <w:r w:rsidR="007D3EDB" w:rsidRPr="00B126CE">
        <w:rPr>
          <w:rFonts w:asciiTheme="majorBidi" w:hAnsiTheme="majorBidi" w:cstheme="majorBidi"/>
          <w:sz w:val="24"/>
          <w:szCs w:val="24"/>
          <w:highlight w:val="yellow"/>
        </w:rPr>
        <w:t>1</w:t>
      </w:r>
      <w:r w:rsidR="00B126CE" w:rsidRPr="00B126CE">
        <w:rPr>
          <w:rFonts w:asciiTheme="majorBidi" w:hAnsiTheme="majorBidi" w:cstheme="majorBidi"/>
          <w:sz w:val="24"/>
          <w:szCs w:val="24"/>
          <w:highlight w:val="yellow"/>
        </w:rPr>
        <w:t>2</w:t>
      </w:r>
      <w:r w:rsidRPr="00522EA4">
        <w:rPr>
          <w:rFonts w:asciiTheme="majorBidi" w:hAnsiTheme="majorBidi" w:cstheme="majorBidi"/>
          <w:sz w:val="24"/>
          <w:szCs w:val="24"/>
        </w:rPr>
        <w:t>)</w:t>
      </w:r>
      <w:r w:rsidR="00522EA4">
        <w:rPr>
          <w:rFonts w:asciiTheme="majorBidi" w:hAnsiTheme="majorBidi" w:cstheme="majorBidi"/>
          <w:sz w:val="24"/>
          <w:szCs w:val="24"/>
        </w:rPr>
        <w:t>. Students are highly recommended to practice covered skills at home or in available labs.</w:t>
      </w:r>
    </w:p>
    <w:p w:rsidR="00782885" w:rsidRPr="001F6E6B" w:rsidRDefault="001F6E6B" w:rsidP="00522EA4">
      <w:pPr>
        <w:pStyle w:val="ListParagraph"/>
        <w:numPr>
          <w:ilvl w:val="0"/>
          <w:numId w:val="12"/>
        </w:numPr>
        <w:spacing w:after="120"/>
        <w:ind w:left="357" w:hanging="357"/>
        <w:contextualSpacing w:val="0"/>
        <w:rPr>
          <w:rFonts w:asciiTheme="majorBidi" w:hAnsiTheme="majorBidi" w:cstheme="majorBidi"/>
          <w:sz w:val="24"/>
          <w:szCs w:val="24"/>
        </w:rPr>
      </w:pPr>
      <w:r>
        <w:rPr>
          <w:rFonts w:asciiTheme="majorBidi" w:hAnsiTheme="majorBidi" w:cstheme="majorBidi"/>
          <w:b/>
          <w:bCs/>
          <w:sz w:val="24"/>
          <w:szCs w:val="24"/>
        </w:rPr>
        <w:t>Midterm exam</w:t>
      </w:r>
      <w:r w:rsidR="00782885" w:rsidRPr="003E1FE2">
        <w:rPr>
          <w:rFonts w:asciiTheme="majorBidi" w:hAnsiTheme="majorBidi" w:cstheme="majorBidi"/>
          <w:sz w:val="24"/>
          <w:szCs w:val="24"/>
        </w:rPr>
        <w:t xml:space="preserve">: </w:t>
      </w:r>
      <w:r>
        <w:rPr>
          <w:rFonts w:asciiTheme="majorBidi" w:hAnsiTheme="majorBidi" w:cstheme="majorBidi"/>
          <w:sz w:val="24"/>
          <w:szCs w:val="24"/>
        </w:rPr>
        <w:t xml:space="preserve">the midterm exam </w:t>
      </w:r>
      <w:r w:rsidR="00782885" w:rsidRPr="003E1FE2">
        <w:rPr>
          <w:rFonts w:asciiTheme="majorBidi" w:hAnsiTheme="majorBidi" w:cstheme="majorBidi"/>
          <w:sz w:val="24"/>
          <w:szCs w:val="24"/>
        </w:rPr>
        <w:t>focus</w:t>
      </w:r>
      <w:r>
        <w:rPr>
          <w:rFonts w:asciiTheme="majorBidi" w:hAnsiTheme="majorBidi" w:cstheme="majorBidi"/>
          <w:sz w:val="24"/>
          <w:szCs w:val="24"/>
        </w:rPr>
        <w:t>es</w:t>
      </w:r>
      <w:r w:rsidR="00782885" w:rsidRPr="003E1FE2">
        <w:rPr>
          <w:rFonts w:asciiTheme="majorBidi" w:hAnsiTheme="majorBidi" w:cstheme="majorBidi"/>
          <w:sz w:val="24"/>
          <w:szCs w:val="24"/>
        </w:rPr>
        <w:t xml:space="preserve"> primarily on materials covered</w:t>
      </w:r>
      <w:r>
        <w:rPr>
          <w:rFonts w:asciiTheme="majorBidi" w:hAnsiTheme="majorBidi" w:cstheme="majorBidi"/>
          <w:sz w:val="24"/>
          <w:szCs w:val="24"/>
        </w:rPr>
        <w:t xml:space="preserve"> in class and from the textbook</w:t>
      </w:r>
      <w:r w:rsidR="00782885" w:rsidRPr="003E1FE2">
        <w:rPr>
          <w:rFonts w:asciiTheme="majorBidi" w:hAnsiTheme="majorBidi" w:cstheme="majorBidi"/>
          <w:sz w:val="24"/>
          <w:szCs w:val="24"/>
        </w:rPr>
        <w:t xml:space="preserve"> will be administered during the semester</w:t>
      </w:r>
      <w:r>
        <w:rPr>
          <w:rFonts w:asciiTheme="majorBidi" w:hAnsiTheme="majorBidi" w:cstheme="majorBidi"/>
          <w:sz w:val="24"/>
          <w:szCs w:val="24"/>
        </w:rPr>
        <w:t xml:space="preserve"> according to schedule (last page)</w:t>
      </w:r>
      <w:r w:rsidR="00782885" w:rsidRPr="003E1FE2">
        <w:rPr>
          <w:rFonts w:asciiTheme="majorBidi" w:hAnsiTheme="majorBidi" w:cstheme="majorBidi"/>
          <w:sz w:val="24"/>
          <w:szCs w:val="24"/>
        </w:rPr>
        <w:t>. Students are st</w:t>
      </w:r>
      <w:r>
        <w:rPr>
          <w:rFonts w:asciiTheme="majorBidi" w:hAnsiTheme="majorBidi" w:cstheme="majorBidi"/>
          <w:sz w:val="24"/>
          <w:szCs w:val="24"/>
        </w:rPr>
        <w:t>rongly encouraged to visit the c</w:t>
      </w:r>
      <w:r w:rsidR="00782885" w:rsidRPr="003E1FE2">
        <w:rPr>
          <w:rFonts w:asciiTheme="majorBidi" w:hAnsiTheme="majorBidi" w:cstheme="majorBidi"/>
          <w:sz w:val="24"/>
          <w:szCs w:val="24"/>
        </w:rPr>
        <w:t xml:space="preserve">ompanion </w:t>
      </w:r>
      <w:proofErr w:type="spellStart"/>
      <w:r>
        <w:rPr>
          <w:rFonts w:asciiTheme="majorBidi" w:hAnsiTheme="majorBidi" w:cstheme="majorBidi"/>
          <w:sz w:val="24"/>
          <w:szCs w:val="24"/>
        </w:rPr>
        <w:t>MyLab</w:t>
      </w:r>
      <w:proofErr w:type="spellEnd"/>
      <w:r>
        <w:rPr>
          <w:rFonts w:asciiTheme="majorBidi" w:hAnsiTheme="majorBidi" w:cstheme="majorBidi"/>
          <w:sz w:val="24"/>
          <w:szCs w:val="24"/>
        </w:rPr>
        <w:t xml:space="preserve"> MIS w</w:t>
      </w:r>
      <w:r w:rsidR="00782885" w:rsidRPr="003E1FE2">
        <w:rPr>
          <w:rFonts w:asciiTheme="majorBidi" w:hAnsiTheme="majorBidi" w:cstheme="majorBidi"/>
          <w:sz w:val="24"/>
          <w:szCs w:val="24"/>
        </w:rPr>
        <w:t>ebsite for additional coverage of the materials presented in the textbook. In or</w:t>
      </w:r>
      <w:r>
        <w:rPr>
          <w:rFonts w:asciiTheme="majorBidi" w:hAnsiTheme="majorBidi" w:cstheme="majorBidi"/>
          <w:sz w:val="24"/>
          <w:szCs w:val="24"/>
        </w:rPr>
        <w:t>der to perform well on the test</w:t>
      </w:r>
      <w:r w:rsidR="00782885" w:rsidRPr="003E1FE2">
        <w:rPr>
          <w:rFonts w:asciiTheme="majorBidi" w:hAnsiTheme="majorBidi" w:cstheme="majorBidi"/>
          <w:sz w:val="24"/>
          <w:szCs w:val="24"/>
        </w:rPr>
        <w:t xml:space="preserve">, students must be familiar with the definitions </w:t>
      </w:r>
      <w:r>
        <w:rPr>
          <w:rFonts w:asciiTheme="majorBidi" w:hAnsiTheme="majorBidi" w:cstheme="majorBidi"/>
          <w:sz w:val="24"/>
          <w:szCs w:val="24"/>
        </w:rPr>
        <w:t>listed in the Key Terms section,</w:t>
      </w:r>
      <w:r w:rsidR="00782885" w:rsidRPr="003E1FE2">
        <w:rPr>
          <w:rFonts w:asciiTheme="majorBidi" w:hAnsiTheme="majorBidi" w:cstheme="majorBidi"/>
          <w:sz w:val="24"/>
          <w:szCs w:val="24"/>
        </w:rPr>
        <w:t xml:space="preserve"> and do all the questions listed in the Review Questions section. Students who cannot take the scheduled tests must discuss with the instructor in advance. Makeup tests and exam will not be given except with prior notification and under extenuating and unavoidable circumstances. The burden of proof of said </w:t>
      </w:r>
      <w:r>
        <w:rPr>
          <w:rFonts w:asciiTheme="majorBidi" w:hAnsiTheme="majorBidi" w:cstheme="majorBidi"/>
          <w:sz w:val="24"/>
          <w:szCs w:val="24"/>
        </w:rPr>
        <w:t>circumstances is on the student</w:t>
      </w:r>
      <w:r w:rsidR="00782885" w:rsidRPr="003E1FE2">
        <w:rPr>
          <w:rFonts w:asciiTheme="majorBidi" w:hAnsiTheme="majorBidi" w:cstheme="majorBidi"/>
          <w:sz w:val="24"/>
          <w:szCs w:val="24"/>
        </w:rPr>
        <w:t xml:space="preserve">. </w:t>
      </w:r>
    </w:p>
    <w:p w:rsidR="00782885" w:rsidRPr="001F6E6B" w:rsidRDefault="001F6E6B" w:rsidP="00522EA4">
      <w:pPr>
        <w:pStyle w:val="ListParagraph"/>
        <w:numPr>
          <w:ilvl w:val="0"/>
          <w:numId w:val="12"/>
        </w:numPr>
        <w:spacing w:after="120"/>
        <w:ind w:left="357" w:hanging="357"/>
        <w:contextualSpacing w:val="0"/>
        <w:rPr>
          <w:rFonts w:asciiTheme="majorBidi" w:hAnsiTheme="majorBidi" w:cstheme="majorBidi"/>
          <w:sz w:val="24"/>
          <w:szCs w:val="24"/>
        </w:rPr>
      </w:pPr>
      <w:r>
        <w:rPr>
          <w:rFonts w:asciiTheme="majorBidi" w:hAnsiTheme="majorBidi" w:cstheme="majorBidi"/>
          <w:b/>
          <w:bCs/>
          <w:sz w:val="24"/>
          <w:szCs w:val="24"/>
        </w:rPr>
        <w:t>Final exam</w:t>
      </w:r>
      <w:r>
        <w:rPr>
          <w:rFonts w:asciiTheme="majorBidi" w:hAnsiTheme="majorBidi" w:cstheme="majorBidi"/>
          <w:sz w:val="24"/>
          <w:szCs w:val="24"/>
        </w:rPr>
        <w:t>: a</w:t>
      </w:r>
      <w:r w:rsidR="00782885" w:rsidRPr="003E1FE2">
        <w:rPr>
          <w:rFonts w:asciiTheme="majorBidi" w:hAnsiTheme="majorBidi" w:cstheme="majorBidi"/>
          <w:sz w:val="24"/>
          <w:szCs w:val="24"/>
        </w:rPr>
        <w:t xml:space="preserve"> comprehensive exam will be given during the KSU University exam schedule. The format of the final exam is relatively similar to</w:t>
      </w:r>
      <w:r>
        <w:rPr>
          <w:rFonts w:asciiTheme="majorBidi" w:hAnsiTheme="majorBidi" w:cstheme="majorBidi"/>
          <w:sz w:val="24"/>
          <w:szCs w:val="24"/>
        </w:rPr>
        <w:t xml:space="preserve"> the format of the midterm test</w:t>
      </w:r>
      <w:r w:rsidR="00782885" w:rsidRPr="003E1FE2">
        <w:rPr>
          <w:rFonts w:asciiTheme="majorBidi" w:hAnsiTheme="majorBidi" w:cstheme="majorBidi"/>
          <w:sz w:val="24"/>
          <w:szCs w:val="24"/>
        </w:rPr>
        <w:t xml:space="preserve">. </w:t>
      </w:r>
    </w:p>
    <w:p w:rsidR="00782885" w:rsidRPr="001F6E6B" w:rsidRDefault="001F6E6B" w:rsidP="00522EA4">
      <w:pPr>
        <w:pStyle w:val="ListParagraph"/>
        <w:numPr>
          <w:ilvl w:val="0"/>
          <w:numId w:val="12"/>
        </w:numPr>
        <w:spacing w:after="120"/>
        <w:ind w:left="357" w:hanging="357"/>
        <w:contextualSpacing w:val="0"/>
        <w:rPr>
          <w:rFonts w:asciiTheme="majorBidi" w:hAnsiTheme="majorBidi" w:cstheme="majorBidi"/>
          <w:sz w:val="24"/>
          <w:szCs w:val="24"/>
        </w:rPr>
      </w:pPr>
      <w:r w:rsidRPr="003E1FE2">
        <w:rPr>
          <w:rFonts w:asciiTheme="majorBidi" w:hAnsiTheme="majorBidi" w:cstheme="majorBidi"/>
          <w:b/>
          <w:bCs/>
          <w:sz w:val="24"/>
          <w:szCs w:val="24"/>
        </w:rPr>
        <w:t>Attendance</w:t>
      </w:r>
      <w:r>
        <w:rPr>
          <w:rFonts w:asciiTheme="majorBidi" w:hAnsiTheme="majorBidi" w:cstheme="majorBidi"/>
          <w:sz w:val="24"/>
          <w:szCs w:val="24"/>
        </w:rPr>
        <w:t>: t</w:t>
      </w:r>
      <w:r w:rsidR="00782885" w:rsidRPr="003E1FE2">
        <w:rPr>
          <w:rFonts w:asciiTheme="majorBidi" w:hAnsiTheme="majorBidi" w:cstheme="majorBidi"/>
          <w:sz w:val="24"/>
          <w:szCs w:val="24"/>
        </w:rPr>
        <w:t>he attendance policy follows the guideline</w:t>
      </w:r>
      <w:r>
        <w:rPr>
          <w:rFonts w:asciiTheme="majorBidi" w:hAnsiTheme="majorBidi" w:cstheme="majorBidi"/>
          <w:sz w:val="24"/>
          <w:szCs w:val="24"/>
        </w:rPr>
        <w:t>s stated in the KSU Catalogue</w:t>
      </w:r>
      <w:r w:rsidR="00782885" w:rsidRPr="003E1FE2">
        <w:rPr>
          <w:rFonts w:asciiTheme="majorBidi" w:hAnsiTheme="majorBidi" w:cstheme="majorBidi"/>
          <w:sz w:val="24"/>
          <w:szCs w:val="24"/>
        </w:rPr>
        <w:t xml:space="preserve">. Students must assume full responsibility for any loss incurred because of absence, whether excused or unexcused. All work missed because of absences will receive a grade of zero. </w:t>
      </w:r>
      <w:r w:rsidR="00782885" w:rsidRPr="003E1FE2">
        <w:rPr>
          <w:rFonts w:asciiTheme="majorBidi" w:hAnsiTheme="majorBidi" w:cstheme="majorBidi"/>
          <w:sz w:val="24"/>
          <w:szCs w:val="24"/>
        </w:rPr>
        <w:lastRenderedPageBreak/>
        <w:t>Excused absences are those resulting from the student’s participation in a University-sponsored activity, from recognizable emergencies, or from serious illness. Students are encouraged to participate actively in class discussion and presentation.</w:t>
      </w:r>
    </w:p>
    <w:p w:rsidR="00782885" w:rsidRPr="001F6E6B" w:rsidRDefault="00782885" w:rsidP="00522EA4">
      <w:pPr>
        <w:pStyle w:val="ListParagraph"/>
        <w:numPr>
          <w:ilvl w:val="0"/>
          <w:numId w:val="12"/>
        </w:numPr>
        <w:spacing w:after="120"/>
        <w:ind w:left="357" w:hanging="357"/>
        <w:contextualSpacing w:val="0"/>
        <w:rPr>
          <w:rFonts w:asciiTheme="majorBidi" w:hAnsiTheme="majorBidi" w:cstheme="majorBidi"/>
          <w:sz w:val="24"/>
          <w:szCs w:val="24"/>
        </w:rPr>
      </w:pPr>
      <w:r w:rsidRPr="001F6E6B">
        <w:rPr>
          <w:rFonts w:asciiTheme="majorBidi" w:hAnsiTheme="majorBidi" w:cstheme="majorBidi"/>
          <w:b/>
          <w:bCs/>
          <w:sz w:val="24"/>
          <w:szCs w:val="24"/>
        </w:rPr>
        <w:t xml:space="preserve">KSU </w:t>
      </w:r>
      <w:r w:rsidR="001F6E6B" w:rsidRPr="001F6E6B">
        <w:rPr>
          <w:rFonts w:asciiTheme="majorBidi" w:hAnsiTheme="majorBidi" w:cstheme="majorBidi"/>
          <w:b/>
          <w:bCs/>
          <w:sz w:val="24"/>
          <w:szCs w:val="24"/>
        </w:rPr>
        <w:t>honor code</w:t>
      </w:r>
      <w:r w:rsidRPr="001F6E6B">
        <w:rPr>
          <w:rFonts w:asciiTheme="majorBidi" w:hAnsiTheme="majorBidi" w:cstheme="majorBidi"/>
          <w:sz w:val="24"/>
          <w:szCs w:val="24"/>
        </w:rPr>
        <w:t xml:space="preserve">: </w:t>
      </w:r>
      <w:r w:rsidR="001F6E6B" w:rsidRPr="001F6E6B">
        <w:rPr>
          <w:rFonts w:asciiTheme="majorBidi" w:hAnsiTheme="majorBidi" w:cstheme="majorBidi"/>
          <w:sz w:val="24"/>
          <w:szCs w:val="24"/>
        </w:rPr>
        <w:t>a</w:t>
      </w:r>
      <w:r w:rsidRPr="001F6E6B">
        <w:rPr>
          <w:rFonts w:asciiTheme="majorBidi" w:hAnsiTheme="majorBidi" w:cstheme="majorBidi"/>
          <w:sz w:val="24"/>
          <w:szCs w:val="24"/>
        </w:rPr>
        <w:t>ll students must obey the KSU Honor Code diligently. The Honor Code is based on the need for trust in an academic community. KSU’s Honor Code is a system developed by and maintained for the welfare of its students, and all students should make sure that they read and understand the provisions outlined in the Student Handbook (</w:t>
      </w:r>
      <w:proofErr w:type="gramStart"/>
      <w:r w:rsidRPr="001F6E6B">
        <w:rPr>
          <w:rFonts w:asciiTheme="majorBidi" w:hAnsiTheme="majorBidi" w:cstheme="majorBidi"/>
          <w:sz w:val="24"/>
          <w:szCs w:val="24"/>
        </w:rPr>
        <w:t>read  http://www.ksu.edu.sa</w:t>
      </w:r>
      <w:proofErr w:type="gramEnd"/>
      <w:r w:rsidRPr="001F6E6B">
        <w:rPr>
          <w:rFonts w:asciiTheme="majorBidi" w:hAnsiTheme="majorBidi" w:cstheme="majorBidi"/>
          <w:sz w:val="24"/>
          <w:szCs w:val="24"/>
        </w:rPr>
        <w:t xml:space="preserve">). All work completed for this course will be considered pledged. </w:t>
      </w:r>
    </w:p>
    <w:p w:rsidR="00782885" w:rsidRPr="001F6E6B" w:rsidRDefault="001F6E6B" w:rsidP="00522EA4">
      <w:pPr>
        <w:pStyle w:val="ListParagraph"/>
        <w:numPr>
          <w:ilvl w:val="0"/>
          <w:numId w:val="12"/>
        </w:numPr>
        <w:spacing w:after="120"/>
        <w:ind w:left="357" w:hanging="357"/>
        <w:contextualSpacing w:val="0"/>
        <w:rPr>
          <w:rFonts w:asciiTheme="majorBidi" w:hAnsiTheme="majorBidi" w:cstheme="majorBidi"/>
          <w:sz w:val="24"/>
          <w:szCs w:val="24"/>
        </w:rPr>
      </w:pPr>
      <w:r w:rsidRPr="001F6E6B">
        <w:rPr>
          <w:rFonts w:asciiTheme="majorBidi" w:hAnsiTheme="majorBidi" w:cstheme="majorBidi"/>
          <w:b/>
          <w:bCs/>
          <w:sz w:val="24"/>
          <w:szCs w:val="24"/>
        </w:rPr>
        <w:t>Cheating is absolutely not tolerated</w:t>
      </w:r>
      <w:r w:rsidR="00782885" w:rsidRPr="001F6E6B">
        <w:rPr>
          <w:rFonts w:asciiTheme="majorBidi" w:hAnsiTheme="majorBidi" w:cstheme="majorBidi"/>
          <w:sz w:val="24"/>
          <w:szCs w:val="24"/>
        </w:rPr>
        <w:t>. Plagiarism is a violation of the Honor code. All papers submitted in this course are subject to evaluation using plagiarism detection software.</w:t>
      </w:r>
    </w:p>
    <w:p w:rsidR="00782885" w:rsidRPr="001F6E6B" w:rsidRDefault="001F6E6B" w:rsidP="00522EA4">
      <w:pPr>
        <w:pStyle w:val="ListParagraph"/>
        <w:numPr>
          <w:ilvl w:val="0"/>
          <w:numId w:val="12"/>
        </w:numPr>
        <w:spacing w:after="120"/>
        <w:ind w:left="357" w:hanging="357"/>
        <w:contextualSpacing w:val="0"/>
        <w:rPr>
          <w:rFonts w:asciiTheme="majorBidi" w:hAnsiTheme="majorBidi" w:cstheme="majorBidi"/>
          <w:sz w:val="24"/>
          <w:szCs w:val="24"/>
        </w:rPr>
      </w:pPr>
      <w:r w:rsidRPr="001F6E6B">
        <w:rPr>
          <w:rFonts w:asciiTheme="majorBidi" w:hAnsiTheme="majorBidi" w:cstheme="majorBidi"/>
          <w:b/>
          <w:bCs/>
          <w:sz w:val="24"/>
          <w:szCs w:val="24"/>
        </w:rPr>
        <w:t>Academic dishonesty policy</w:t>
      </w:r>
      <w:r w:rsidR="00522EA4">
        <w:rPr>
          <w:rFonts w:asciiTheme="majorBidi" w:hAnsiTheme="majorBidi" w:cstheme="majorBidi"/>
          <w:sz w:val="24"/>
          <w:szCs w:val="24"/>
        </w:rPr>
        <w:t>: c</w:t>
      </w:r>
      <w:r w:rsidR="00782885" w:rsidRPr="001F6E6B">
        <w:rPr>
          <w:rFonts w:asciiTheme="majorBidi" w:hAnsiTheme="majorBidi" w:cstheme="majorBidi"/>
          <w:sz w:val="24"/>
          <w:szCs w:val="24"/>
        </w:rPr>
        <w:t>heating in any form will not be tolerated. If the instructor determines that a student has cheated on an assignment, the grade of “F” may be assigned for the entire course. “Cheating” is the use of unauthor</w:t>
      </w:r>
      <w:r>
        <w:rPr>
          <w:rFonts w:asciiTheme="majorBidi" w:hAnsiTheme="majorBidi" w:cstheme="majorBidi"/>
          <w:sz w:val="24"/>
          <w:szCs w:val="24"/>
        </w:rPr>
        <w:t xml:space="preserve">ized resources and/or work of </w:t>
      </w:r>
      <w:r w:rsidR="00782885" w:rsidRPr="001F6E6B">
        <w:rPr>
          <w:rFonts w:asciiTheme="majorBidi" w:hAnsiTheme="majorBidi" w:cstheme="majorBidi"/>
          <w:sz w:val="24"/>
          <w:szCs w:val="24"/>
        </w:rPr>
        <w:t>other</w:t>
      </w:r>
      <w:r>
        <w:rPr>
          <w:rFonts w:asciiTheme="majorBidi" w:hAnsiTheme="majorBidi" w:cstheme="majorBidi"/>
          <w:sz w:val="24"/>
          <w:szCs w:val="24"/>
        </w:rPr>
        <w:t>s</w:t>
      </w:r>
      <w:r w:rsidR="00782885" w:rsidRPr="001F6E6B">
        <w:rPr>
          <w:rFonts w:asciiTheme="majorBidi" w:hAnsiTheme="majorBidi" w:cstheme="majorBidi"/>
          <w:sz w:val="24"/>
          <w:szCs w:val="24"/>
        </w:rPr>
        <w:t xml:space="preserve"> including but not limited to homework, tests, papers, presentations and exams. Unless specifically instructed otherwise, students are to assume that all coursework is to be the work of the individual student alone. If a student is unsure as to whether collaboration is permitted, the </w:t>
      </w:r>
      <w:r>
        <w:rPr>
          <w:rFonts w:asciiTheme="majorBidi" w:hAnsiTheme="majorBidi" w:cstheme="majorBidi"/>
          <w:sz w:val="24"/>
          <w:szCs w:val="24"/>
        </w:rPr>
        <w:t>instructor</w:t>
      </w:r>
      <w:r w:rsidR="00782885" w:rsidRPr="001F6E6B">
        <w:rPr>
          <w:rFonts w:asciiTheme="majorBidi" w:hAnsiTheme="majorBidi" w:cstheme="majorBidi"/>
          <w:sz w:val="24"/>
          <w:szCs w:val="24"/>
        </w:rPr>
        <w:t xml:space="preserve"> should be contacted in advance of performing the work. If a faculty member penalizes a student in a course for an Honor Code violation, they should also bring formal charges against the student w</w:t>
      </w:r>
      <w:r>
        <w:rPr>
          <w:rFonts w:asciiTheme="majorBidi" w:hAnsiTheme="majorBidi" w:cstheme="majorBidi"/>
          <w:sz w:val="24"/>
          <w:szCs w:val="24"/>
        </w:rPr>
        <w:t>ith the University Honor Board.</w:t>
      </w:r>
    </w:p>
    <w:p w:rsidR="00782885" w:rsidRPr="001F6E6B" w:rsidRDefault="001F6E6B" w:rsidP="00522EA4">
      <w:pPr>
        <w:pStyle w:val="ListParagraph"/>
        <w:numPr>
          <w:ilvl w:val="0"/>
          <w:numId w:val="12"/>
        </w:numPr>
        <w:spacing w:after="120"/>
        <w:ind w:left="357" w:hanging="357"/>
        <w:contextualSpacing w:val="0"/>
        <w:rPr>
          <w:rFonts w:asciiTheme="majorBidi" w:hAnsiTheme="majorBidi" w:cstheme="majorBidi"/>
          <w:sz w:val="24"/>
          <w:szCs w:val="24"/>
        </w:rPr>
      </w:pPr>
      <w:r w:rsidRPr="001F6E6B">
        <w:rPr>
          <w:rFonts w:asciiTheme="majorBidi" w:hAnsiTheme="majorBidi" w:cstheme="majorBidi"/>
          <w:b/>
          <w:bCs/>
          <w:sz w:val="24"/>
          <w:szCs w:val="24"/>
        </w:rPr>
        <w:t>Learning disabilities</w:t>
      </w:r>
      <w:r w:rsidR="00782885" w:rsidRPr="001F6E6B">
        <w:rPr>
          <w:rFonts w:asciiTheme="majorBidi" w:hAnsiTheme="majorBidi" w:cstheme="majorBidi"/>
          <w:sz w:val="24"/>
          <w:szCs w:val="24"/>
        </w:rPr>
        <w:t xml:space="preserve">: Any student who feels that he may need accommodations based on the impact of a physical, psychological, medical, or learning disability should contact Students' Affair Office. </w:t>
      </w:r>
    </w:p>
    <w:p w:rsidR="00782885" w:rsidRPr="001F6E6B" w:rsidRDefault="001F6E6B" w:rsidP="00522EA4">
      <w:pPr>
        <w:pStyle w:val="ListParagraph"/>
        <w:numPr>
          <w:ilvl w:val="0"/>
          <w:numId w:val="12"/>
        </w:numPr>
        <w:spacing w:after="120"/>
        <w:ind w:left="357" w:hanging="357"/>
        <w:contextualSpacing w:val="0"/>
        <w:rPr>
          <w:rFonts w:asciiTheme="majorBidi" w:hAnsiTheme="majorBidi" w:cstheme="majorBidi"/>
          <w:sz w:val="24"/>
          <w:szCs w:val="24"/>
        </w:rPr>
      </w:pPr>
      <w:r w:rsidRPr="001F6E6B">
        <w:rPr>
          <w:rFonts w:asciiTheme="majorBidi" w:hAnsiTheme="majorBidi" w:cstheme="majorBidi"/>
          <w:b/>
          <w:bCs/>
          <w:sz w:val="24"/>
          <w:szCs w:val="24"/>
        </w:rPr>
        <w:t>Inclement weather policy</w:t>
      </w:r>
      <w:r w:rsidR="00782885" w:rsidRPr="001F6E6B">
        <w:rPr>
          <w:rFonts w:asciiTheme="majorBidi" w:hAnsiTheme="majorBidi" w:cstheme="majorBidi"/>
          <w:sz w:val="24"/>
          <w:szCs w:val="24"/>
        </w:rPr>
        <w:t xml:space="preserve">: In cases of inclement weather, commuter and campus based disabled students will be permitted to make decisions about whether or not to attend classes without penalty. If the University is open, it is expected that residence students will attend all classes being held that day. Cancelled classes will not be rescheduled since students should utilize the cancelled class period as computer lab time. </w:t>
      </w:r>
    </w:p>
    <w:p w:rsidR="00782885" w:rsidRPr="001F6E6B" w:rsidRDefault="001F6E6B" w:rsidP="00522EA4">
      <w:pPr>
        <w:pStyle w:val="ListParagraph"/>
        <w:numPr>
          <w:ilvl w:val="0"/>
          <w:numId w:val="12"/>
        </w:numPr>
        <w:spacing w:after="120"/>
        <w:ind w:left="357" w:hanging="357"/>
        <w:contextualSpacing w:val="0"/>
        <w:rPr>
          <w:rFonts w:asciiTheme="majorBidi" w:hAnsiTheme="majorBidi" w:cstheme="majorBidi"/>
          <w:sz w:val="24"/>
          <w:szCs w:val="24"/>
        </w:rPr>
      </w:pPr>
      <w:r w:rsidRPr="001F6E6B">
        <w:rPr>
          <w:rFonts w:asciiTheme="majorBidi" w:hAnsiTheme="majorBidi" w:cstheme="majorBidi"/>
          <w:b/>
          <w:bCs/>
          <w:sz w:val="24"/>
          <w:szCs w:val="24"/>
        </w:rPr>
        <w:t>Student responsibilities</w:t>
      </w:r>
      <w:r>
        <w:rPr>
          <w:rFonts w:asciiTheme="majorBidi" w:hAnsiTheme="majorBidi" w:cstheme="majorBidi"/>
          <w:sz w:val="24"/>
          <w:szCs w:val="24"/>
        </w:rPr>
        <w:t>: s</w:t>
      </w:r>
      <w:r w:rsidR="00782885" w:rsidRPr="001F6E6B">
        <w:rPr>
          <w:rFonts w:asciiTheme="majorBidi" w:hAnsiTheme="majorBidi" w:cstheme="majorBidi"/>
          <w:sz w:val="24"/>
          <w:szCs w:val="24"/>
        </w:rPr>
        <w:t>tudents are responsible for all materials covered in class as well as materials in the textbook. If you must be absent, the instructor assumes tha</w:t>
      </w:r>
      <w:r w:rsidRPr="001F6E6B">
        <w:rPr>
          <w:rFonts w:asciiTheme="majorBidi" w:hAnsiTheme="majorBidi" w:cstheme="majorBidi"/>
          <w:sz w:val="24"/>
          <w:szCs w:val="24"/>
        </w:rPr>
        <w:t>t you have obtained notes from posted course materials and referenced textbooks</w:t>
      </w:r>
      <w:r w:rsidR="00782885" w:rsidRPr="001F6E6B">
        <w:rPr>
          <w:rFonts w:asciiTheme="majorBidi" w:hAnsiTheme="majorBidi" w:cstheme="majorBidi"/>
          <w:sz w:val="24"/>
          <w:szCs w:val="24"/>
        </w:rPr>
        <w:t>. Any student having difficulties with the materials should use the office hours or make an appointment to see the instructor.</w:t>
      </w:r>
    </w:p>
    <w:p w:rsidR="00782885" w:rsidRPr="001F6E6B" w:rsidRDefault="001F6E6B" w:rsidP="00522EA4">
      <w:pPr>
        <w:pStyle w:val="ListParagraph"/>
        <w:numPr>
          <w:ilvl w:val="0"/>
          <w:numId w:val="12"/>
        </w:numPr>
        <w:spacing w:after="120"/>
        <w:ind w:left="357" w:hanging="357"/>
        <w:contextualSpacing w:val="0"/>
        <w:rPr>
          <w:rFonts w:asciiTheme="majorBidi" w:hAnsiTheme="majorBidi" w:cstheme="majorBidi"/>
          <w:sz w:val="24"/>
          <w:szCs w:val="24"/>
        </w:rPr>
      </w:pPr>
      <w:r w:rsidRPr="001F6E6B">
        <w:rPr>
          <w:rFonts w:asciiTheme="majorBidi" w:hAnsiTheme="majorBidi" w:cstheme="majorBidi"/>
          <w:b/>
          <w:bCs/>
          <w:sz w:val="24"/>
          <w:szCs w:val="24"/>
        </w:rPr>
        <w:t>Class policy</w:t>
      </w:r>
      <w:r>
        <w:rPr>
          <w:rFonts w:asciiTheme="majorBidi" w:hAnsiTheme="majorBidi" w:cstheme="majorBidi"/>
          <w:sz w:val="24"/>
          <w:szCs w:val="24"/>
        </w:rPr>
        <w:t>: p</w:t>
      </w:r>
      <w:r w:rsidR="00782885" w:rsidRPr="001F6E6B">
        <w:rPr>
          <w:rFonts w:asciiTheme="majorBidi" w:hAnsiTheme="majorBidi" w:cstheme="majorBidi"/>
          <w:sz w:val="24"/>
          <w:szCs w:val="24"/>
        </w:rPr>
        <w:t>rivate conversations between students are disruptive and annoying to both the instructor and other students. Therefore, students with disruptive and annoying behaviors are dismissed from class.</w:t>
      </w:r>
      <w:r>
        <w:rPr>
          <w:rFonts w:asciiTheme="majorBidi" w:hAnsiTheme="majorBidi" w:cstheme="majorBidi"/>
          <w:sz w:val="24"/>
          <w:szCs w:val="24"/>
        </w:rPr>
        <w:t xml:space="preserve"> Repetitive violations are escalated to vice dean of academic affairs at the college. </w:t>
      </w:r>
    </w:p>
    <w:p w:rsidR="00E22919" w:rsidRDefault="00E22919" w:rsidP="001F6E6B">
      <w:pPr>
        <w:spacing w:after="0"/>
        <w:rPr>
          <w:rFonts w:asciiTheme="majorBidi" w:hAnsiTheme="majorBidi" w:cstheme="majorBidi"/>
          <w:sz w:val="24"/>
          <w:szCs w:val="24"/>
        </w:rPr>
      </w:pPr>
      <w:r>
        <w:rPr>
          <w:rFonts w:asciiTheme="majorBidi" w:hAnsiTheme="majorBidi" w:cstheme="majorBidi"/>
          <w:sz w:val="24"/>
          <w:szCs w:val="24"/>
        </w:rPr>
        <w:br w:type="page"/>
      </w:r>
    </w:p>
    <w:p w:rsidR="005E5D50" w:rsidRDefault="005E5D50">
      <w:pPr>
        <w:rPr>
          <w:rFonts w:asciiTheme="majorBidi" w:hAnsiTheme="majorBidi" w:cstheme="majorBidi"/>
          <w:sz w:val="24"/>
          <w:szCs w:val="24"/>
        </w:rPr>
        <w:sectPr w:rsidR="005E5D50" w:rsidSect="005E5D50">
          <w:footerReference w:type="default" r:id="rId15"/>
          <w:pgSz w:w="12240" w:h="15840"/>
          <w:pgMar w:top="1440" w:right="1440" w:bottom="1440" w:left="1440" w:header="720" w:footer="720" w:gutter="0"/>
          <w:cols w:space="720"/>
          <w:docGrid w:linePitch="360"/>
        </w:sectPr>
      </w:pPr>
    </w:p>
    <w:p w:rsidR="00E22919" w:rsidRPr="005E5D50" w:rsidRDefault="005E5D50" w:rsidP="005E5D50">
      <w:pPr>
        <w:jc w:val="center"/>
        <w:rPr>
          <w:rFonts w:asciiTheme="majorBidi" w:hAnsiTheme="majorBidi" w:cstheme="majorBidi"/>
          <w:b/>
          <w:bCs/>
          <w:sz w:val="24"/>
          <w:szCs w:val="24"/>
        </w:rPr>
      </w:pPr>
      <w:r w:rsidRPr="005E5D50">
        <w:rPr>
          <w:rFonts w:asciiTheme="majorBidi" w:hAnsiTheme="majorBidi" w:cstheme="majorBidi"/>
          <w:b/>
          <w:bCs/>
          <w:sz w:val="24"/>
          <w:szCs w:val="24"/>
        </w:rPr>
        <w:lastRenderedPageBreak/>
        <w:t>Class Schedule</w:t>
      </w:r>
    </w:p>
    <w:tbl>
      <w:tblPr>
        <w:tblStyle w:val="TableGrid"/>
        <w:tblW w:w="5071" w:type="pct"/>
        <w:tblLook w:val="04A0" w:firstRow="1" w:lastRow="0" w:firstColumn="1" w:lastColumn="0" w:noHBand="0" w:noVBand="1"/>
      </w:tblPr>
      <w:tblGrid>
        <w:gridCol w:w="901"/>
        <w:gridCol w:w="1647"/>
        <w:gridCol w:w="5637"/>
        <w:gridCol w:w="2792"/>
        <w:gridCol w:w="2157"/>
      </w:tblGrid>
      <w:tr w:rsidR="00E22919" w:rsidRPr="00E22919" w:rsidTr="002F6007">
        <w:trPr>
          <w:trHeight w:val="510"/>
        </w:trPr>
        <w:tc>
          <w:tcPr>
            <w:tcW w:w="343" w:type="pct"/>
            <w:vAlign w:val="center"/>
          </w:tcPr>
          <w:p w:rsidR="00E22919" w:rsidRPr="00E22919" w:rsidRDefault="00E22919" w:rsidP="00AD4712">
            <w:pPr>
              <w:rPr>
                <w:rFonts w:asciiTheme="majorBidi" w:hAnsiTheme="majorBidi" w:cstheme="majorBidi"/>
                <w:b/>
                <w:bCs/>
                <w:sz w:val="24"/>
                <w:szCs w:val="24"/>
              </w:rPr>
            </w:pPr>
            <w:r w:rsidRPr="00E22919">
              <w:rPr>
                <w:rFonts w:asciiTheme="majorBidi" w:hAnsiTheme="majorBidi" w:cstheme="majorBidi"/>
                <w:b/>
                <w:bCs/>
                <w:sz w:val="24"/>
                <w:szCs w:val="24"/>
              </w:rPr>
              <w:t>Week</w:t>
            </w:r>
          </w:p>
        </w:tc>
        <w:tc>
          <w:tcPr>
            <w:tcW w:w="627" w:type="pct"/>
            <w:vAlign w:val="center"/>
          </w:tcPr>
          <w:p w:rsidR="00E22919" w:rsidRPr="00E22919" w:rsidRDefault="00E22919" w:rsidP="00AD4712">
            <w:pPr>
              <w:rPr>
                <w:rFonts w:asciiTheme="majorBidi" w:hAnsiTheme="majorBidi" w:cstheme="majorBidi"/>
                <w:b/>
                <w:bCs/>
                <w:sz w:val="24"/>
                <w:szCs w:val="24"/>
              </w:rPr>
            </w:pPr>
            <w:r w:rsidRPr="00E22919">
              <w:rPr>
                <w:rFonts w:asciiTheme="majorBidi" w:hAnsiTheme="majorBidi" w:cstheme="majorBidi"/>
                <w:b/>
                <w:bCs/>
                <w:sz w:val="24"/>
                <w:szCs w:val="24"/>
              </w:rPr>
              <w:t>Dates</w:t>
            </w:r>
            <w:r w:rsidR="007D3EDB">
              <w:rPr>
                <w:rFonts w:asciiTheme="majorBidi" w:hAnsiTheme="majorBidi" w:cstheme="majorBidi"/>
                <w:b/>
                <w:bCs/>
                <w:sz w:val="24"/>
                <w:szCs w:val="24"/>
              </w:rPr>
              <w:t xml:space="preserve"> (Sunday)</w:t>
            </w:r>
          </w:p>
        </w:tc>
        <w:tc>
          <w:tcPr>
            <w:tcW w:w="2146" w:type="pct"/>
            <w:vAlign w:val="center"/>
          </w:tcPr>
          <w:p w:rsidR="00E22919" w:rsidRPr="00E22919" w:rsidRDefault="00E22919" w:rsidP="00AD4712">
            <w:pPr>
              <w:rPr>
                <w:rFonts w:asciiTheme="majorBidi" w:hAnsiTheme="majorBidi" w:cstheme="majorBidi"/>
                <w:b/>
                <w:bCs/>
                <w:sz w:val="24"/>
                <w:szCs w:val="24"/>
              </w:rPr>
            </w:pPr>
            <w:r w:rsidRPr="00E22919">
              <w:rPr>
                <w:rFonts w:asciiTheme="majorBidi" w:hAnsiTheme="majorBidi" w:cstheme="majorBidi"/>
                <w:b/>
                <w:bCs/>
                <w:sz w:val="24"/>
                <w:szCs w:val="24"/>
              </w:rPr>
              <w:t>Lecture Topic</w:t>
            </w:r>
          </w:p>
        </w:tc>
        <w:tc>
          <w:tcPr>
            <w:tcW w:w="1063" w:type="pct"/>
            <w:vAlign w:val="center"/>
          </w:tcPr>
          <w:p w:rsidR="00E22919" w:rsidRPr="00E22919" w:rsidRDefault="00E22919" w:rsidP="00AD4712">
            <w:pPr>
              <w:rPr>
                <w:rFonts w:asciiTheme="majorBidi" w:hAnsiTheme="majorBidi" w:cstheme="majorBidi"/>
                <w:b/>
                <w:bCs/>
                <w:sz w:val="24"/>
                <w:szCs w:val="24"/>
              </w:rPr>
            </w:pPr>
            <w:r w:rsidRPr="00E22919">
              <w:rPr>
                <w:rFonts w:asciiTheme="majorBidi" w:hAnsiTheme="majorBidi" w:cstheme="majorBidi"/>
                <w:b/>
                <w:bCs/>
                <w:sz w:val="24"/>
                <w:szCs w:val="24"/>
              </w:rPr>
              <w:t>Lab Topic</w:t>
            </w:r>
          </w:p>
        </w:tc>
        <w:tc>
          <w:tcPr>
            <w:tcW w:w="821" w:type="pct"/>
            <w:vAlign w:val="center"/>
          </w:tcPr>
          <w:p w:rsidR="00E22919" w:rsidRPr="00E22919" w:rsidRDefault="00E22919" w:rsidP="00AD4712">
            <w:pPr>
              <w:rPr>
                <w:rFonts w:asciiTheme="majorBidi" w:hAnsiTheme="majorBidi" w:cstheme="majorBidi"/>
                <w:b/>
                <w:bCs/>
                <w:sz w:val="24"/>
                <w:szCs w:val="24"/>
              </w:rPr>
            </w:pPr>
            <w:r w:rsidRPr="00E22919">
              <w:rPr>
                <w:rFonts w:asciiTheme="majorBidi" w:hAnsiTheme="majorBidi" w:cstheme="majorBidi"/>
                <w:b/>
                <w:bCs/>
                <w:sz w:val="24"/>
                <w:szCs w:val="24"/>
              </w:rPr>
              <w:t>Due</w:t>
            </w:r>
          </w:p>
        </w:tc>
      </w:tr>
      <w:tr w:rsidR="00F451EA" w:rsidTr="002F6007">
        <w:trPr>
          <w:trHeight w:val="397"/>
        </w:trPr>
        <w:tc>
          <w:tcPr>
            <w:tcW w:w="343" w:type="pct"/>
          </w:tcPr>
          <w:p w:rsidR="00F451EA" w:rsidRDefault="00F451EA" w:rsidP="00A87546">
            <w:pPr>
              <w:rPr>
                <w:rFonts w:asciiTheme="majorBidi" w:hAnsiTheme="majorBidi" w:cstheme="majorBidi"/>
                <w:sz w:val="24"/>
                <w:szCs w:val="24"/>
              </w:rPr>
            </w:pPr>
            <w:r>
              <w:rPr>
                <w:rFonts w:asciiTheme="majorBidi" w:hAnsiTheme="majorBidi" w:cstheme="majorBidi"/>
                <w:sz w:val="24"/>
                <w:szCs w:val="24"/>
              </w:rPr>
              <w:t>1</w:t>
            </w:r>
          </w:p>
        </w:tc>
        <w:tc>
          <w:tcPr>
            <w:tcW w:w="627" w:type="pct"/>
          </w:tcPr>
          <w:p w:rsidR="00F451EA" w:rsidRDefault="005C0372" w:rsidP="006F42B0">
            <w:pPr>
              <w:rPr>
                <w:rFonts w:asciiTheme="majorBidi" w:hAnsiTheme="majorBidi" w:cstheme="majorBidi"/>
                <w:sz w:val="24"/>
                <w:szCs w:val="24"/>
              </w:rPr>
            </w:pPr>
            <w:r>
              <w:rPr>
                <w:rFonts w:asciiTheme="majorBidi" w:hAnsiTheme="majorBidi" w:cstheme="majorBidi"/>
                <w:sz w:val="24"/>
                <w:szCs w:val="24"/>
              </w:rPr>
              <w:t xml:space="preserve">September </w:t>
            </w:r>
            <w:r w:rsidR="006F42B0">
              <w:rPr>
                <w:rFonts w:asciiTheme="majorBidi" w:hAnsiTheme="majorBidi" w:cstheme="majorBidi"/>
                <w:sz w:val="24"/>
                <w:szCs w:val="24"/>
              </w:rPr>
              <w:t>1</w:t>
            </w:r>
          </w:p>
        </w:tc>
        <w:tc>
          <w:tcPr>
            <w:tcW w:w="2146" w:type="pct"/>
          </w:tcPr>
          <w:p w:rsidR="00F451EA" w:rsidRDefault="00F451EA" w:rsidP="00A87546">
            <w:pPr>
              <w:rPr>
                <w:rFonts w:asciiTheme="majorBidi" w:hAnsiTheme="majorBidi" w:cstheme="majorBidi"/>
                <w:sz w:val="24"/>
                <w:szCs w:val="24"/>
              </w:rPr>
            </w:pPr>
            <w:r>
              <w:rPr>
                <w:rFonts w:asciiTheme="majorBidi" w:hAnsiTheme="majorBidi" w:cstheme="majorBidi"/>
                <w:sz w:val="24"/>
                <w:szCs w:val="24"/>
              </w:rPr>
              <w:t xml:space="preserve">Chapter 1 </w:t>
            </w:r>
            <w:r w:rsidRPr="00753CEB">
              <w:rPr>
                <w:rFonts w:asciiTheme="majorBidi" w:hAnsiTheme="majorBidi" w:cstheme="majorBidi"/>
                <w:sz w:val="24"/>
                <w:szCs w:val="24"/>
              </w:rPr>
              <w:t>Business Information Systems in Your Career</w:t>
            </w:r>
          </w:p>
        </w:tc>
        <w:tc>
          <w:tcPr>
            <w:tcW w:w="1063" w:type="pct"/>
          </w:tcPr>
          <w:p w:rsidR="00F451EA" w:rsidRDefault="00F451EA" w:rsidP="00A87546">
            <w:pPr>
              <w:rPr>
                <w:rFonts w:asciiTheme="majorBidi" w:hAnsiTheme="majorBidi" w:cstheme="majorBidi"/>
                <w:sz w:val="24"/>
                <w:szCs w:val="24"/>
              </w:rPr>
            </w:pPr>
          </w:p>
        </w:tc>
        <w:tc>
          <w:tcPr>
            <w:tcW w:w="821" w:type="pct"/>
          </w:tcPr>
          <w:p w:rsidR="00F451EA" w:rsidRDefault="00F451EA" w:rsidP="00A87546">
            <w:pPr>
              <w:rPr>
                <w:rFonts w:asciiTheme="majorBidi" w:hAnsiTheme="majorBidi" w:cstheme="majorBidi"/>
                <w:sz w:val="24"/>
                <w:szCs w:val="24"/>
              </w:rPr>
            </w:pPr>
          </w:p>
        </w:tc>
      </w:tr>
      <w:tr w:rsidR="00F451EA" w:rsidTr="002F6007">
        <w:trPr>
          <w:trHeight w:val="397"/>
        </w:trPr>
        <w:tc>
          <w:tcPr>
            <w:tcW w:w="343" w:type="pct"/>
          </w:tcPr>
          <w:p w:rsidR="00F451EA" w:rsidRDefault="007D3EDB" w:rsidP="0099137B">
            <w:pPr>
              <w:rPr>
                <w:rFonts w:asciiTheme="majorBidi" w:hAnsiTheme="majorBidi" w:cstheme="majorBidi"/>
                <w:sz w:val="24"/>
                <w:szCs w:val="24"/>
              </w:rPr>
            </w:pPr>
            <w:r>
              <w:rPr>
                <w:rFonts w:asciiTheme="majorBidi" w:hAnsiTheme="majorBidi" w:cstheme="majorBidi"/>
                <w:sz w:val="24"/>
                <w:szCs w:val="24"/>
              </w:rPr>
              <w:t>2</w:t>
            </w:r>
          </w:p>
        </w:tc>
        <w:tc>
          <w:tcPr>
            <w:tcW w:w="627" w:type="pct"/>
          </w:tcPr>
          <w:p w:rsidR="00F451EA" w:rsidRDefault="005C0372" w:rsidP="006F42B0">
            <w:pPr>
              <w:rPr>
                <w:rFonts w:asciiTheme="majorBidi" w:hAnsiTheme="majorBidi" w:cstheme="majorBidi"/>
                <w:sz w:val="24"/>
                <w:szCs w:val="24"/>
              </w:rPr>
            </w:pPr>
            <w:r>
              <w:rPr>
                <w:rFonts w:asciiTheme="majorBidi" w:hAnsiTheme="majorBidi" w:cstheme="majorBidi"/>
                <w:sz w:val="24"/>
                <w:szCs w:val="24"/>
              </w:rPr>
              <w:t xml:space="preserve">September </w:t>
            </w:r>
            <w:r w:rsidR="006F42B0">
              <w:rPr>
                <w:rFonts w:asciiTheme="majorBidi" w:hAnsiTheme="majorBidi" w:cstheme="majorBidi"/>
                <w:sz w:val="24"/>
                <w:szCs w:val="24"/>
              </w:rPr>
              <w:t>8</w:t>
            </w:r>
          </w:p>
        </w:tc>
        <w:tc>
          <w:tcPr>
            <w:tcW w:w="2146" w:type="pct"/>
          </w:tcPr>
          <w:p w:rsidR="00F451EA" w:rsidRDefault="00F451EA" w:rsidP="0099137B">
            <w:pPr>
              <w:rPr>
                <w:rFonts w:asciiTheme="majorBidi" w:hAnsiTheme="majorBidi" w:cstheme="majorBidi"/>
                <w:sz w:val="24"/>
                <w:szCs w:val="24"/>
              </w:rPr>
            </w:pPr>
            <w:r>
              <w:rPr>
                <w:rFonts w:asciiTheme="majorBidi" w:hAnsiTheme="majorBidi" w:cstheme="majorBidi"/>
                <w:sz w:val="24"/>
                <w:szCs w:val="24"/>
              </w:rPr>
              <w:t xml:space="preserve">Chapter 1 </w:t>
            </w:r>
            <w:r w:rsidRPr="00753CEB">
              <w:rPr>
                <w:rFonts w:asciiTheme="majorBidi" w:hAnsiTheme="majorBidi" w:cstheme="majorBidi"/>
                <w:sz w:val="24"/>
                <w:szCs w:val="24"/>
              </w:rPr>
              <w:t>Business Information Systems in Your Career</w:t>
            </w:r>
          </w:p>
        </w:tc>
        <w:tc>
          <w:tcPr>
            <w:tcW w:w="1063" w:type="pct"/>
          </w:tcPr>
          <w:p w:rsidR="00F451EA" w:rsidRDefault="00F451EA" w:rsidP="0099137B">
            <w:pPr>
              <w:rPr>
                <w:rFonts w:asciiTheme="majorBidi" w:hAnsiTheme="majorBidi" w:cstheme="majorBidi"/>
                <w:sz w:val="24"/>
                <w:szCs w:val="24"/>
              </w:rPr>
            </w:pPr>
            <w:r w:rsidRPr="00753CEB">
              <w:rPr>
                <w:rFonts w:asciiTheme="majorBidi" w:hAnsiTheme="majorBidi" w:cstheme="majorBidi"/>
                <w:sz w:val="24"/>
                <w:szCs w:val="24"/>
              </w:rPr>
              <w:t>Programming with Python</w:t>
            </w:r>
          </w:p>
        </w:tc>
        <w:tc>
          <w:tcPr>
            <w:tcW w:w="821" w:type="pct"/>
          </w:tcPr>
          <w:p w:rsidR="006F42B0" w:rsidRDefault="006F42B0" w:rsidP="006F42B0">
            <w:pPr>
              <w:rPr>
                <w:rFonts w:asciiTheme="majorBidi" w:hAnsiTheme="majorBidi" w:cstheme="majorBidi"/>
                <w:sz w:val="24"/>
                <w:szCs w:val="24"/>
              </w:rPr>
            </w:pPr>
            <w:r>
              <w:rPr>
                <w:rFonts w:asciiTheme="majorBidi" w:hAnsiTheme="majorBidi" w:cstheme="majorBidi"/>
                <w:sz w:val="24"/>
                <w:szCs w:val="24"/>
              </w:rPr>
              <w:t>Assignment 1</w:t>
            </w:r>
          </w:p>
          <w:p w:rsidR="00F451EA" w:rsidRDefault="00F451EA" w:rsidP="006F42B0">
            <w:pPr>
              <w:rPr>
                <w:rFonts w:asciiTheme="majorBidi" w:hAnsiTheme="majorBidi" w:cstheme="majorBidi"/>
                <w:sz w:val="24"/>
                <w:szCs w:val="24"/>
              </w:rPr>
            </w:pPr>
          </w:p>
        </w:tc>
      </w:tr>
      <w:tr w:rsidR="00F451EA" w:rsidTr="002F6007">
        <w:trPr>
          <w:trHeight w:val="397"/>
        </w:trPr>
        <w:tc>
          <w:tcPr>
            <w:tcW w:w="343" w:type="pct"/>
          </w:tcPr>
          <w:p w:rsidR="00F451EA" w:rsidRDefault="007D3EDB" w:rsidP="0099137B">
            <w:pPr>
              <w:rPr>
                <w:rFonts w:asciiTheme="majorBidi" w:hAnsiTheme="majorBidi" w:cstheme="majorBidi"/>
                <w:sz w:val="24"/>
                <w:szCs w:val="24"/>
              </w:rPr>
            </w:pPr>
            <w:r>
              <w:rPr>
                <w:rFonts w:asciiTheme="majorBidi" w:hAnsiTheme="majorBidi" w:cstheme="majorBidi"/>
                <w:sz w:val="24"/>
                <w:szCs w:val="24"/>
              </w:rPr>
              <w:t>3</w:t>
            </w:r>
          </w:p>
        </w:tc>
        <w:tc>
          <w:tcPr>
            <w:tcW w:w="627" w:type="pct"/>
          </w:tcPr>
          <w:p w:rsidR="00F451EA" w:rsidRDefault="005C0372" w:rsidP="006F42B0">
            <w:pPr>
              <w:rPr>
                <w:rFonts w:asciiTheme="majorBidi" w:hAnsiTheme="majorBidi" w:cstheme="majorBidi"/>
                <w:sz w:val="24"/>
                <w:szCs w:val="24"/>
              </w:rPr>
            </w:pPr>
            <w:r>
              <w:rPr>
                <w:rFonts w:asciiTheme="majorBidi" w:hAnsiTheme="majorBidi" w:cstheme="majorBidi"/>
                <w:sz w:val="24"/>
                <w:szCs w:val="24"/>
              </w:rPr>
              <w:t>September 1</w:t>
            </w:r>
            <w:r w:rsidR="006F42B0">
              <w:rPr>
                <w:rFonts w:asciiTheme="majorBidi" w:hAnsiTheme="majorBidi" w:cstheme="majorBidi"/>
                <w:sz w:val="24"/>
                <w:szCs w:val="24"/>
              </w:rPr>
              <w:t>5</w:t>
            </w:r>
          </w:p>
        </w:tc>
        <w:tc>
          <w:tcPr>
            <w:tcW w:w="2146" w:type="pct"/>
          </w:tcPr>
          <w:p w:rsidR="00F451EA" w:rsidRDefault="00F451EA" w:rsidP="0099137B">
            <w:pPr>
              <w:rPr>
                <w:rFonts w:asciiTheme="majorBidi" w:hAnsiTheme="majorBidi" w:cstheme="majorBidi"/>
                <w:sz w:val="24"/>
                <w:szCs w:val="24"/>
              </w:rPr>
            </w:pPr>
            <w:r>
              <w:rPr>
                <w:rFonts w:asciiTheme="majorBidi" w:hAnsiTheme="majorBidi" w:cstheme="majorBidi"/>
                <w:sz w:val="24"/>
                <w:szCs w:val="24"/>
              </w:rPr>
              <w:t xml:space="preserve">Chapter 2 </w:t>
            </w:r>
            <w:r w:rsidRPr="00753CEB">
              <w:rPr>
                <w:rFonts w:asciiTheme="majorBidi" w:hAnsiTheme="majorBidi" w:cstheme="majorBidi"/>
                <w:sz w:val="24"/>
                <w:szCs w:val="24"/>
              </w:rPr>
              <w:t>Global E-business and Collaboration</w:t>
            </w:r>
          </w:p>
        </w:tc>
        <w:tc>
          <w:tcPr>
            <w:tcW w:w="1063" w:type="pct"/>
          </w:tcPr>
          <w:p w:rsidR="00F451EA" w:rsidRDefault="00F451EA" w:rsidP="0099137B">
            <w:pPr>
              <w:rPr>
                <w:rFonts w:asciiTheme="majorBidi" w:hAnsiTheme="majorBidi" w:cstheme="majorBidi"/>
                <w:sz w:val="24"/>
                <w:szCs w:val="24"/>
              </w:rPr>
            </w:pPr>
            <w:r w:rsidRPr="00753CEB">
              <w:rPr>
                <w:rFonts w:asciiTheme="majorBidi" w:hAnsiTheme="majorBidi" w:cstheme="majorBidi"/>
                <w:sz w:val="24"/>
                <w:szCs w:val="24"/>
              </w:rPr>
              <w:t>Programming with Python</w:t>
            </w:r>
          </w:p>
        </w:tc>
        <w:tc>
          <w:tcPr>
            <w:tcW w:w="821" w:type="pct"/>
          </w:tcPr>
          <w:p w:rsidR="00F451EA" w:rsidRDefault="00F451EA" w:rsidP="007D3EDB">
            <w:pPr>
              <w:rPr>
                <w:rFonts w:asciiTheme="majorBidi" w:hAnsiTheme="majorBidi" w:cstheme="majorBidi"/>
                <w:sz w:val="24"/>
                <w:szCs w:val="24"/>
              </w:rPr>
            </w:pPr>
          </w:p>
        </w:tc>
      </w:tr>
      <w:tr w:rsidR="00F451EA" w:rsidTr="002F6007">
        <w:trPr>
          <w:trHeight w:val="397"/>
        </w:trPr>
        <w:tc>
          <w:tcPr>
            <w:tcW w:w="343" w:type="pct"/>
          </w:tcPr>
          <w:p w:rsidR="00F451EA" w:rsidRDefault="007D3EDB" w:rsidP="0099137B">
            <w:pPr>
              <w:rPr>
                <w:rFonts w:asciiTheme="majorBidi" w:hAnsiTheme="majorBidi" w:cstheme="majorBidi"/>
                <w:sz w:val="24"/>
                <w:szCs w:val="24"/>
              </w:rPr>
            </w:pPr>
            <w:r>
              <w:rPr>
                <w:rFonts w:asciiTheme="majorBidi" w:hAnsiTheme="majorBidi" w:cstheme="majorBidi"/>
                <w:sz w:val="24"/>
                <w:szCs w:val="24"/>
              </w:rPr>
              <w:t>4</w:t>
            </w:r>
          </w:p>
        </w:tc>
        <w:tc>
          <w:tcPr>
            <w:tcW w:w="627" w:type="pct"/>
          </w:tcPr>
          <w:p w:rsidR="00F451EA" w:rsidRDefault="005C0372" w:rsidP="006F42B0">
            <w:pPr>
              <w:rPr>
                <w:rFonts w:asciiTheme="majorBidi" w:hAnsiTheme="majorBidi" w:cstheme="majorBidi"/>
                <w:sz w:val="24"/>
                <w:szCs w:val="24"/>
              </w:rPr>
            </w:pPr>
            <w:r>
              <w:rPr>
                <w:rFonts w:asciiTheme="majorBidi" w:hAnsiTheme="majorBidi" w:cstheme="majorBidi"/>
                <w:sz w:val="24"/>
                <w:szCs w:val="24"/>
              </w:rPr>
              <w:t>September 2</w:t>
            </w:r>
            <w:r w:rsidR="006F42B0">
              <w:rPr>
                <w:rFonts w:asciiTheme="majorBidi" w:hAnsiTheme="majorBidi" w:cstheme="majorBidi"/>
                <w:sz w:val="24"/>
                <w:szCs w:val="24"/>
              </w:rPr>
              <w:t>2</w:t>
            </w:r>
          </w:p>
        </w:tc>
        <w:tc>
          <w:tcPr>
            <w:tcW w:w="2146" w:type="pct"/>
          </w:tcPr>
          <w:p w:rsidR="00F451EA" w:rsidRDefault="00F451EA" w:rsidP="0099137B">
            <w:pPr>
              <w:rPr>
                <w:rFonts w:asciiTheme="majorBidi" w:hAnsiTheme="majorBidi" w:cstheme="majorBidi"/>
                <w:sz w:val="24"/>
                <w:szCs w:val="24"/>
              </w:rPr>
            </w:pPr>
            <w:r>
              <w:rPr>
                <w:rFonts w:asciiTheme="majorBidi" w:hAnsiTheme="majorBidi" w:cstheme="majorBidi"/>
                <w:sz w:val="24"/>
                <w:szCs w:val="24"/>
              </w:rPr>
              <w:t xml:space="preserve">Chapter 2 </w:t>
            </w:r>
            <w:r w:rsidRPr="00753CEB">
              <w:rPr>
                <w:rFonts w:asciiTheme="majorBidi" w:hAnsiTheme="majorBidi" w:cstheme="majorBidi"/>
                <w:sz w:val="24"/>
                <w:szCs w:val="24"/>
              </w:rPr>
              <w:t>Global E-business and Collaboration</w:t>
            </w:r>
          </w:p>
        </w:tc>
        <w:tc>
          <w:tcPr>
            <w:tcW w:w="1063" w:type="pct"/>
          </w:tcPr>
          <w:p w:rsidR="00F451EA" w:rsidRDefault="00F451EA" w:rsidP="0099137B">
            <w:pPr>
              <w:rPr>
                <w:rFonts w:asciiTheme="majorBidi" w:hAnsiTheme="majorBidi" w:cstheme="majorBidi"/>
                <w:sz w:val="24"/>
                <w:szCs w:val="24"/>
              </w:rPr>
            </w:pPr>
            <w:r w:rsidRPr="00753CEB">
              <w:rPr>
                <w:rFonts w:asciiTheme="majorBidi" w:hAnsiTheme="majorBidi" w:cstheme="majorBidi"/>
                <w:sz w:val="24"/>
                <w:szCs w:val="24"/>
              </w:rPr>
              <w:t>Programming with Python</w:t>
            </w:r>
          </w:p>
        </w:tc>
        <w:tc>
          <w:tcPr>
            <w:tcW w:w="821" w:type="pct"/>
          </w:tcPr>
          <w:p w:rsidR="006F42B0" w:rsidRDefault="006F42B0" w:rsidP="006F42B0">
            <w:pPr>
              <w:rPr>
                <w:rFonts w:asciiTheme="majorBidi" w:hAnsiTheme="majorBidi" w:cstheme="majorBidi"/>
                <w:sz w:val="24"/>
                <w:szCs w:val="24"/>
              </w:rPr>
            </w:pPr>
            <w:r>
              <w:rPr>
                <w:rFonts w:asciiTheme="majorBidi" w:hAnsiTheme="majorBidi" w:cstheme="majorBidi"/>
                <w:sz w:val="24"/>
                <w:szCs w:val="24"/>
              </w:rPr>
              <w:t>Assignment 2</w:t>
            </w:r>
          </w:p>
          <w:p w:rsidR="00F451EA" w:rsidRDefault="006F42B0" w:rsidP="0024242A">
            <w:pPr>
              <w:rPr>
                <w:rFonts w:asciiTheme="majorBidi" w:hAnsiTheme="majorBidi" w:cstheme="majorBidi"/>
                <w:sz w:val="24"/>
                <w:szCs w:val="24"/>
              </w:rPr>
            </w:pPr>
            <w:r>
              <w:rPr>
                <w:rFonts w:asciiTheme="majorBidi" w:hAnsiTheme="majorBidi" w:cstheme="majorBidi"/>
                <w:sz w:val="24"/>
                <w:szCs w:val="24"/>
              </w:rPr>
              <w:t xml:space="preserve">Quiz </w:t>
            </w:r>
            <w:r w:rsidR="0024242A">
              <w:rPr>
                <w:rFonts w:asciiTheme="majorBidi" w:hAnsiTheme="majorBidi" w:cstheme="majorBidi" w:hint="cs"/>
                <w:sz w:val="24"/>
                <w:szCs w:val="24"/>
                <w:rtl/>
              </w:rPr>
              <w:t>1</w:t>
            </w:r>
          </w:p>
        </w:tc>
      </w:tr>
      <w:tr w:rsidR="00F451EA" w:rsidTr="002F6007">
        <w:trPr>
          <w:trHeight w:val="397"/>
        </w:trPr>
        <w:tc>
          <w:tcPr>
            <w:tcW w:w="343" w:type="pct"/>
          </w:tcPr>
          <w:p w:rsidR="00F451EA" w:rsidRDefault="007D3EDB" w:rsidP="0099137B">
            <w:pPr>
              <w:rPr>
                <w:rFonts w:asciiTheme="majorBidi" w:hAnsiTheme="majorBidi" w:cstheme="majorBidi"/>
                <w:sz w:val="24"/>
                <w:szCs w:val="24"/>
              </w:rPr>
            </w:pPr>
            <w:r>
              <w:rPr>
                <w:rFonts w:asciiTheme="majorBidi" w:hAnsiTheme="majorBidi" w:cstheme="majorBidi"/>
                <w:sz w:val="24"/>
                <w:szCs w:val="24"/>
              </w:rPr>
              <w:t>5</w:t>
            </w:r>
          </w:p>
        </w:tc>
        <w:tc>
          <w:tcPr>
            <w:tcW w:w="627" w:type="pct"/>
          </w:tcPr>
          <w:p w:rsidR="00F451EA" w:rsidRDefault="005C0372" w:rsidP="006F42B0">
            <w:pPr>
              <w:rPr>
                <w:rFonts w:asciiTheme="majorBidi" w:hAnsiTheme="majorBidi" w:cstheme="majorBidi"/>
                <w:sz w:val="24"/>
                <w:szCs w:val="24"/>
              </w:rPr>
            </w:pPr>
            <w:r>
              <w:rPr>
                <w:rFonts w:asciiTheme="majorBidi" w:hAnsiTheme="majorBidi" w:cstheme="majorBidi"/>
                <w:sz w:val="24"/>
                <w:szCs w:val="24"/>
              </w:rPr>
              <w:t xml:space="preserve">September </w:t>
            </w:r>
            <w:r w:rsidR="006F42B0">
              <w:rPr>
                <w:rFonts w:asciiTheme="majorBidi" w:hAnsiTheme="majorBidi" w:cstheme="majorBidi"/>
                <w:sz w:val="24"/>
                <w:szCs w:val="24"/>
              </w:rPr>
              <w:t>29</w:t>
            </w:r>
          </w:p>
        </w:tc>
        <w:tc>
          <w:tcPr>
            <w:tcW w:w="2146" w:type="pct"/>
          </w:tcPr>
          <w:p w:rsidR="00F451EA" w:rsidRDefault="00F451EA" w:rsidP="0099137B">
            <w:pPr>
              <w:rPr>
                <w:rFonts w:asciiTheme="majorBidi" w:hAnsiTheme="majorBidi" w:cstheme="majorBidi"/>
                <w:sz w:val="24"/>
                <w:szCs w:val="24"/>
              </w:rPr>
            </w:pPr>
            <w:r>
              <w:rPr>
                <w:rFonts w:asciiTheme="majorBidi" w:hAnsiTheme="majorBidi" w:cstheme="majorBidi"/>
                <w:sz w:val="24"/>
                <w:szCs w:val="24"/>
              </w:rPr>
              <w:t xml:space="preserve">Chapter 5 </w:t>
            </w:r>
            <w:r w:rsidRPr="00753CEB">
              <w:rPr>
                <w:rFonts w:asciiTheme="majorBidi" w:hAnsiTheme="majorBidi" w:cstheme="majorBidi"/>
                <w:sz w:val="24"/>
                <w:szCs w:val="24"/>
              </w:rPr>
              <w:t>IT Infrastructure: Hardware and Software</w:t>
            </w:r>
          </w:p>
        </w:tc>
        <w:tc>
          <w:tcPr>
            <w:tcW w:w="1063" w:type="pct"/>
          </w:tcPr>
          <w:p w:rsidR="00F451EA" w:rsidRDefault="007D3EDB" w:rsidP="0099137B">
            <w:pPr>
              <w:rPr>
                <w:rFonts w:asciiTheme="majorBidi" w:hAnsiTheme="majorBidi" w:cstheme="majorBidi"/>
                <w:sz w:val="24"/>
                <w:szCs w:val="24"/>
              </w:rPr>
            </w:pPr>
            <w:r w:rsidRPr="00753CEB">
              <w:rPr>
                <w:rFonts w:asciiTheme="majorBidi" w:hAnsiTheme="majorBidi" w:cstheme="majorBidi"/>
                <w:sz w:val="24"/>
                <w:szCs w:val="24"/>
              </w:rPr>
              <w:t>Programming with Python</w:t>
            </w:r>
          </w:p>
        </w:tc>
        <w:tc>
          <w:tcPr>
            <w:tcW w:w="821" w:type="pct"/>
          </w:tcPr>
          <w:p w:rsidR="00F451EA" w:rsidRDefault="00F451EA" w:rsidP="00AD498C">
            <w:pPr>
              <w:rPr>
                <w:rFonts w:asciiTheme="majorBidi" w:hAnsiTheme="majorBidi" w:cstheme="majorBidi"/>
                <w:sz w:val="24"/>
                <w:szCs w:val="24"/>
              </w:rPr>
            </w:pPr>
          </w:p>
        </w:tc>
      </w:tr>
      <w:tr w:rsidR="00F451EA" w:rsidTr="002F6007">
        <w:trPr>
          <w:trHeight w:val="397"/>
        </w:trPr>
        <w:tc>
          <w:tcPr>
            <w:tcW w:w="343" w:type="pct"/>
          </w:tcPr>
          <w:p w:rsidR="00F451EA" w:rsidRDefault="007D3EDB" w:rsidP="0099137B">
            <w:pPr>
              <w:rPr>
                <w:rFonts w:asciiTheme="majorBidi" w:hAnsiTheme="majorBidi" w:cstheme="majorBidi"/>
                <w:sz w:val="24"/>
                <w:szCs w:val="24"/>
              </w:rPr>
            </w:pPr>
            <w:r>
              <w:rPr>
                <w:rFonts w:asciiTheme="majorBidi" w:hAnsiTheme="majorBidi" w:cstheme="majorBidi"/>
                <w:sz w:val="24"/>
                <w:szCs w:val="24"/>
              </w:rPr>
              <w:t>6</w:t>
            </w:r>
          </w:p>
        </w:tc>
        <w:tc>
          <w:tcPr>
            <w:tcW w:w="627" w:type="pct"/>
          </w:tcPr>
          <w:p w:rsidR="00F451EA" w:rsidRDefault="005C0372" w:rsidP="006F42B0">
            <w:pPr>
              <w:rPr>
                <w:rFonts w:asciiTheme="majorBidi" w:hAnsiTheme="majorBidi" w:cstheme="majorBidi"/>
                <w:sz w:val="24"/>
                <w:szCs w:val="24"/>
              </w:rPr>
            </w:pPr>
            <w:r>
              <w:rPr>
                <w:rFonts w:asciiTheme="majorBidi" w:hAnsiTheme="majorBidi" w:cstheme="majorBidi"/>
                <w:sz w:val="24"/>
                <w:szCs w:val="24"/>
              </w:rPr>
              <w:t xml:space="preserve">October </w:t>
            </w:r>
            <w:r w:rsidR="006F42B0">
              <w:rPr>
                <w:rFonts w:asciiTheme="majorBidi" w:hAnsiTheme="majorBidi" w:cstheme="majorBidi"/>
                <w:sz w:val="24"/>
                <w:szCs w:val="24"/>
              </w:rPr>
              <w:t>6</w:t>
            </w:r>
          </w:p>
        </w:tc>
        <w:tc>
          <w:tcPr>
            <w:tcW w:w="2146" w:type="pct"/>
          </w:tcPr>
          <w:p w:rsidR="00F451EA" w:rsidRDefault="00F451EA" w:rsidP="0099137B">
            <w:pPr>
              <w:rPr>
                <w:rFonts w:asciiTheme="majorBidi" w:hAnsiTheme="majorBidi" w:cstheme="majorBidi"/>
                <w:sz w:val="24"/>
                <w:szCs w:val="24"/>
              </w:rPr>
            </w:pPr>
            <w:r w:rsidRPr="00753CEB">
              <w:rPr>
                <w:rFonts w:asciiTheme="majorBidi" w:hAnsiTheme="majorBidi" w:cstheme="majorBidi"/>
                <w:sz w:val="24"/>
                <w:szCs w:val="24"/>
              </w:rPr>
              <w:t>Chapter 5</w:t>
            </w:r>
            <w:r>
              <w:rPr>
                <w:rFonts w:asciiTheme="majorBidi" w:hAnsiTheme="majorBidi" w:cstheme="majorBidi"/>
                <w:sz w:val="24"/>
                <w:szCs w:val="24"/>
              </w:rPr>
              <w:t xml:space="preserve"> </w:t>
            </w:r>
            <w:r w:rsidRPr="00753CEB">
              <w:rPr>
                <w:rFonts w:asciiTheme="majorBidi" w:hAnsiTheme="majorBidi" w:cstheme="majorBidi"/>
                <w:sz w:val="24"/>
                <w:szCs w:val="24"/>
              </w:rPr>
              <w:t>IT Infrastructure: Hardware and Software</w:t>
            </w:r>
          </w:p>
        </w:tc>
        <w:tc>
          <w:tcPr>
            <w:tcW w:w="1063" w:type="pct"/>
          </w:tcPr>
          <w:p w:rsidR="00F451EA" w:rsidRDefault="00F451EA" w:rsidP="0099137B">
            <w:pPr>
              <w:rPr>
                <w:rFonts w:asciiTheme="majorBidi" w:hAnsiTheme="majorBidi" w:cstheme="majorBidi"/>
                <w:sz w:val="24"/>
                <w:szCs w:val="24"/>
              </w:rPr>
            </w:pPr>
            <w:r w:rsidRPr="00753CEB">
              <w:rPr>
                <w:rFonts w:asciiTheme="majorBidi" w:hAnsiTheme="majorBidi" w:cstheme="majorBidi"/>
                <w:sz w:val="24"/>
                <w:szCs w:val="24"/>
              </w:rPr>
              <w:t>Practice with Excel</w:t>
            </w:r>
          </w:p>
        </w:tc>
        <w:tc>
          <w:tcPr>
            <w:tcW w:w="821" w:type="pct"/>
          </w:tcPr>
          <w:p w:rsidR="00F451EA" w:rsidRDefault="003E4BC8" w:rsidP="003E4BC8">
            <w:pPr>
              <w:rPr>
                <w:rFonts w:asciiTheme="majorBidi" w:hAnsiTheme="majorBidi" w:cstheme="majorBidi"/>
                <w:sz w:val="24"/>
                <w:szCs w:val="24"/>
              </w:rPr>
            </w:pPr>
            <w:r>
              <w:rPr>
                <w:rFonts w:asciiTheme="majorBidi" w:hAnsiTheme="majorBidi" w:cstheme="majorBidi"/>
                <w:sz w:val="24"/>
                <w:szCs w:val="24"/>
              </w:rPr>
              <w:t xml:space="preserve"> </w:t>
            </w:r>
          </w:p>
        </w:tc>
      </w:tr>
      <w:tr w:rsidR="00F451EA" w:rsidTr="002F6007">
        <w:trPr>
          <w:trHeight w:val="397"/>
        </w:trPr>
        <w:tc>
          <w:tcPr>
            <w:tcW w:w="343" w:type="pct"/>
          </w:tcPr>
          <w:p w:rsidR="00F451EA" w:rsidRDefault="007D3EDB" w:rsidP="0099137B">
            <w:pPr>
              <w:rPr>
                <w:rFonts w:asciiTheme="majorBidi" w:hAnsiTheme="majorBidi" w:cstheme="majorBidi"/>
                <w:sz w:val="24"/>
                <w:szCs w:val="24"/>
              </w:rPr>
            </w:pPr>
            <w:r>
              <w:rPr>
                <w:rFonts w:asciiTheme="majorBidi" w:hAnsiTheme="majorBidi" w:cstheme="majorBidi"/>
                <w:sz w:val="24"/>
                <w:szCs w:val="24"/>
              </w:rPr>
              <w:t>7</w:t>
            </w:r>
          </w:p>
        </w:tc>
        <w:tc>
          <w:tcPr>
            <w:tcW w:w="627" w:type="pct"/>
          </w:tcPr>
          <w:p w:rsidR="00F451EA" w:rsidRDefault="005C0372" w:rsidP="006F42B0">
            <w:pPr>
              <w:rPr>
                <w:rFonts w:asciiTheme="majorBidi" w:hAnsiTheme="majorBidi" w:cstheme="majorBidi"/>
                <w:sz w:val="24"/>
                <w:szCs w:val="24"/>
              </w:rPr>
            </w:pPr>
            <w:r>
              <w:rPr>
                <w:rFonts w:asciiTheme="majorBidi" w:hAnsiTheme="majorBidi" w:cstheme="majorBidi"/>
                <w:sz w:val="24"/>
                <w:szCs w:val="24"/>
              </w:rPr>
              <w:t>October 1</w:t>
            </w:r>
            <w:r w:rsidR="006F42B0">
              <w:rPr>
                <w:rFonts w:asciiTheme="majorBidi" w:hAnsiTheme="majorBidi" w:cstheme="majorBidi"/>
                <w:sz w:val="24"/>
                <w:szCs w:val="24"/>
              </w:rPr>
              <w:t>3</w:t>
            </w:r>
          </w:p>
        </w:tc>
        <w:tc>
          <w:tcPr>
            <w:tcW w:w="2146" w:type="pct"/>
          </w:tcPr>
          <w:p w:rsidR="00F451EA" w:rsidRDefault="00F451EA" w:rsidP="0099137B">
            <w:pPr>
              <w:rPr>
                <w:rFonts w:asciiTheme="majorBidi" w:hAnsiTheme="majorBidi" w:cstheme="majorBidi"/>
                <w:sz w:val="24"/>
                <w:szCs w:val="24"/>
              </w:rPr>
            </w:pPr>
            <w:r>
              <w:rPr>
                <w:rFonts w:asciiTheme="majorBidi" w:hAnsiTheme="majorBidi" w:cstheme="majorBidi"/>
                <w:sz w:val="24"/>
                <w:szCs w:val="24"/>
              </w:rPr>
              <w:t xml:space="preserve">Chapter 6 </w:t>
            </w:r>
            <w:r w:rsidRPr="00753CEB">
              <w:rPr>
                <w:rFonts w:asciiTheme="majorBidi" w:hAnsiTheme="majorBidi" w:cstheme="majorBidi"/>
                <w:sz w:val="24"/>
                <w:szCs w:val="24"/>
              </w:rPr>
              <w:t>Foundations of Business Intelligence: Databases and Information Management</w:t>
            </w:r>
          </w:p>
        </w:tc>
        <w:tc>
          <w:tcPr>
            <w:tcW w:w="1063" w:type="pct"/>
          </w:tcPr>
          <w:p w:rsidR="00F451EA" w:rsidRDefault="00F451EA" w:rsidP="0099137B">
            <w:pPr>
              <w:rPr>
                <w:rFonts w:asciiTheme="majorBidi" w:hAnsiTheme="majorBidi" w:cstheme="majorBidi"/>
                <w:sz w:val="24"/>
                <w:szCs w:val="24"/>
              </w:rPr>
            </w:pPr>
            <w:r w:rsidRPr="00753CEB">
              <w:rPr>
                <w:rFonts w:asciiTheme="majorBidi" w:hAnsiTheme="majorBidi" w:cstheme="majorBidi"/>
                <w:sz w:val="24"/>
                <w:szCs w:val="24"/>
              </w:rPr>
              <w:t>Practice with Excel</w:t>
            </w:r>
          </w:p>
        </w:tc>
        <w:tc>
          <w:tcPr>
            <w:tcW w:w="821" w:type="pct"/>
          </w:tcPr>
          <w:p w:rsidR="00F451EA" w:rsidRDefault="007D3EDB" w:rsidP="002F6007">
            <w:pPr>
              <w:rPr>
                <w:rFonts w:asciiTheme="majorBidi" w:hAnsiTheme="majorBidi" w:cstheme="majorBidi"/>
                <w:sz w:val="24"/>
                <w:szCs w:val="24"/>
              </w:rPr>
            </w:pPr>
            <w:r>
              <w:rPr>
                <w:rFonts w:asciiTheme="majorBidi" w:hAnsiTheme="majorBidi" w:cstheme="majorBidi"/>
                <w:sz w:val="24"/>
                <w:szCs w:val="24"/>
              </w:rPr>
              <w:t xml:space="preserve">Assignment 3 </w:t>
            </w:r>
          </w:p>
        </w:tc>
      </w:tr>
      <w:tr w:rsidR="00F451EA" w:rsidTr="002F6007">
        <w:trPr>
          <w:trHeight w:val="397"/>
        </w:trPr>
        <w:tc>
          <w:tcPr>
            <w:tcW w:w="343" w:type="pct"/>
          </w:tcPr>
          <w:p w:rsidR="00F451EA" w:rsidRDefault="007D3EDB" w:rsidP="0099137B">
            <w:pPr>
              <w:rPr>
                <w:rFonts w:asciiTheme="majorBidi" w:hAnsiTheme="majorBidi" w:cstheme="majorBidi"/>
                <w:sz w:val="24"/>
                <w:szCs w:val="24"/>
              </w:rPr>
            </w:pPr>
            <w:r>
              <w:rPr>
                <w:rFonts w:asciiTheme="majorBidi" w:hAnsiTheme="majorBidi" w:cstheme="majorBidi"/>
                <w:sz w:val="24"/>
                <w:szCs w:val="24"/>
              </w:rPr>
              <w:t>8</w:t>
            </w:r>
          </w:p>
        </w:tc>
        <w:tc>
          <w:tcPr>
            <w:tcW w:w="627" w:type="pct"/>
          </w:tcPr>
          <w:p w:rsidR="00F451EA" w:rsidRDefault="005C0372" w:rsidP="006F42B0">
            <w:pPr>
              <w:rPr>
                <w:rFonts w:asciiTheme="majorBidi" w:hAnsiTheme="majorBidi" w:cstheme="majorBidi"/>
                <w:sz w:val="24"/>
                <w:szCs w:val="24"/>
              </w:rPr>
            </w:pPr>
            <w:r>
              <w:rPr>
                <w:rFonts w:asciiTheme="majorBidi" w:hAnsiTheme="majorBidi" w:cstheme="majorBidi"/>
                <w:sz w:val="24"/>
                <w:szCs w:val="24"/>
              </w:rPr>
              <w:t>October 2</w:t>
            </w:r>
            <w:r w:rsidR="006F42B0">
              <w:rPr>
                <w:rFonts w:asciiTheme="majorBidi" w:hAnsiTheme="majorBidi" w:cstheme="majorBidi"/>
                <w:sz w:val="24"/>
                <w:szCs w:val="24"/>
              </w:rPr>
              <w:t>0</w:t>
            </w:r>
          </w:p>
        </w:tc>
        <w:tc>
          <w:tcPr>
            <w:tcW w:w="2146" w:type="pct"/>
          </w:tcPr>
          <w:p w:rsidR="00F451EA" w:rsidRDefault="00F451EA" w:rsidP="0099137B">
            <w:pPr>
              <w:rPr>
                <w:rFonts w:asciiTheme="majorBidi" w:hAnsiTheme="majorBidi" w:cstheme="majorBidi"/>
                <w:sz w:val="24"/>
                <w:szCs w:val="24"/>
              </w:rPr>
            </w:pPr>
            <w:r w:rsidRPr="00753CEB">
              <w:rPr>
                <w:rFonts w:asciiTheme="majorBidi" w:hAnsiTheme="majorBidi" w:cstheme="majorBidi"/>
                <w:sz w:val="24"/>
                <w:szCs w:val="24"/>
              </w:rPr>
              <w:t>Chapter 6</w:t>
            </w:r>
            <w:r>
              <w:rPr>
                <w:rFonts w:asciiTheme="majorBidi" w:hAnsiTheme="majorBidi" w:cstheme="majorBidi"/>
                <w:sz w:val="24"/>
                <w:szCs w:val="24"/>
              </w:rPr>
              <w:t xml:space="preserve"> </w:t>
            </w:r>
            <w:r w:rsidRPr="00753CEB">
              <w:rPr>
                <w:rFonts w:asciiTheme="majorBidi" w:hAnsiTheme="majorBidi" w:cstheme="majorBidi"/>
                <w:sz w:val="24"/>
                <w:szCs w:val="24"/>
              </w:rPr>
              <w:t>Foundations of Business Intelligence: Databases and Information Management</w:t>
            </w:r>
          </w:p>
        </w:tc>
        <w:tc>
          <w:tcPr>
            <w:tcW w:w="1063" w:type="pct"/>
          </w:tcPr>
          <w:p w:rsidR="00F451EA" w:rsidRDefault="00F451EA" w:rsidP="0099137B">
            <w:pPr>
              <w:rPr>
                <w:rFonts w:asciiTheme="majorBidi" w:hAnsiTheme="majorBidi" w:cstheme="majorBidi"/>
                <w:sz w:val="24"/>
                <w:szCs w:val="24"/>
              </w:rPr>
            </w:pPr>
            <w:r w:rsidRPr="00753CEB">
              <w:rPr>
                <w:rFonts w:asciiTheme="majorBidi" w:hAnsiTheme="majorBidi" w:cstheme="majorBidi"/>
                <w:sz w:val="24"/>
                <w:szCs w:val="24"/>
              </w:rPr>
              <w:t>Practice with Excel</w:t>
            </w:r>
          </w:p>
        </w:tc>
        <w:tc>
          <w:tcPr>
            <w:tcW w:w="821" w:type="pct"/>
          </w:tcPr>
          <w:p w:rsidR="00F451EA" w:rsidRDefault="002F6007" w:rsidP="002F6007">
            <w:pPr>
              <w:rPr>
                <w:rFonts w:asciiTheme="majorBidi" w:hAnsiTheme="majorBidi" w:cstheme="majorBidi"/>
                <w:sz w:val="24"/>
                <w:szCs w:val="24"/>
              </w:rPr>
            </w:pPr>
            <w:r>
              <w:rPr>
                <w:rFonts w:asciiTheme="majorBidi" w:hAnsiTheme="majorBidi" w:cstheme="majorBidi"/>
                <w:sz w:val="24"/>
                <w:szCs w:val="24"/>
              </w:rPr>
              <w:t xml:space="preserve">Quiz </w:t>
            </w:r>
            <w:r>
              <w:rPr>
                <w:rFonts w:asciiTheme="majorBidi" w:hAnsiTheme="majorBidi" w:cstheme="majorBidi" w:hint="cs"/>
                <w:sz w:val="24"/>
                <w:szCs w:val="24"/>
                <w:rtl/>
              </w:rPr>
              <w:t>2</w:t>
            </w:r>
          </w:p>
        </w:tc>
      </w:tr>
      <w:tr w:rsidR="00F451EA" w:rsidTr="002F6007">
        <w:trPr>
          <w:trHeight w:val="397"/>
        </w:trPr>
        <w:tc>
          <w:tcPr>
            <w:tcW w:w="343" w:type="pct"/>
          </w:tcPr>
          <w:p w:rsidR="00F451EA" w:rsidRDefault="007D3EDB" w:rsidP="0099137B">
            <w:pPr>
              <w:rPr>
                <w:rFonts w:asciiTheme="majorBidi" w:hAnsiTheme="majorBidi" w:cstheme="majorBidi"/>
                <w:sz w:val="24"/>
                <w:szCs w:val="24"/>
              </w:rPr>
            </w:pPr>
            <w:r>
              <w:rPr>
                <w:rFonts w:asciiTheme="majorBidi" w:hAnsiTheme="majorBidi" w:cstheme="majorBidi"/>
                <w:sz w:val="24"/>
                <w:szCs w:val="24"/>
              </w:rPr>
              <w:t>9</w:t>
            </w:r>
          </w:p>
        </w:tc>
        <w:tc>
          <w:tcPr>
            <w:tcW w:w="627" w:type="pct"/>
          </w:tcPr>
          <w:p w:rsidR="00F451EA" w:rsidRDefault="005C0372" w:rsidP="006F42B0">
            <w:pPr>
              <w:rPr>
                <w:rFonts w:asciiTheme="majorBidi" w:hAnsiTheme="majorBidi" w:cstheme="majorBidi"/>
                <w:sz w:val="24"/>
                <w:szCs w:val="24"/>
              </w:rPr>
            </w:pPr>
            <w:r>
              <w:rPr>
                <w:rFonts w:asciiTheme="majorBidi" w:hAnsiTheme="majorBidi" w:cstheme="majorBidi"/>
                <w:sz w:val="24"/>
                <w:szCs w:val="24"/>
              </w:rPr>
              <w:t>October 2</w:t>
            </w:r>
            <w:r w:rsidR="006F42B0">
              <w:rPr>
                <w:rFonts w:asciiTheme="majorBidi" w:hAnsiTheme="majorBidi" w:cstheme="majorBidi"/>
                <w:sz w:val="24"/>
                <w:szCs w:val="24"/>
              </w:rPr>
              <w:t>7</w:t>
            </w:r>
          </w:p>
        </w:tc>
        <w:tc>
          <w:tcPr>
            <w:tcW w:w="2146" w:type="pct"/>
          </w:tcPr>
          <w:p w:rsidR="00F451EA" w:rsidRDefault="00F451EA" w:rsidP="0099137B">
            <w:pPr>
              <w:rPr>
                <w:rFonts w:asciiTheme="majorBidi" w:hAnsiTheme="majorBidi" w:cstheme="majorBidi"/>
                <w:sz w:val="24"/>
                <w:szCs w:val="24"/>
              </w:rPr>
            </w:pPr>
            <w:r>
              <w:rPr>
                <w:rFonts w:asciiTheme="majorBidi" w:hAnsiTheme="majorBidi" w:cstheme="majorBidi"/>
                <w:sz w:val="24"/>
                <w:szCs w:val="24"/>
              </w:rPr>
              <w:t>Chap</w:t>
            </w:r>
            <w:r w:rsidRPr="00753CEB">
              <w:rPr>
                <w:rFonts w:asciiTheme="majorBidi" w:hAnsiTheme="majorBidi" w:cstheme="majorBidi"/>
                <w:sz w:val="24"/>
                <w:szCs w:val="24"/>
              </w:rPr>
              <w:t>ter 7</w:t>
            </w:r>
            <w:r>
              <w:rPr>
                <w:rFonts w:asciiTheme="majorBidi" w:hAnsiTheme="majorBidi" w:cstheme="majorBidi"/>
                <w:sz w:val="24"/>
                <w:szCs w:val="24"/>
              </w:rPr>
              <w:t xml:space="preserve"> </w:t>
            </w:r>
            <w:r w:rsidRPr="00753CEB">
              <w:rPr>
                <w:rFonts w:asciiTheme="majorBidi" w:hAnsiTheme="majorBidi" w:cstheme="majorBidi"/>
                <w:sz w:val="24"/>
                <w:szCs w:val="24"/>
              </w:rPr>
              <w:t>Telecommunications, the Internet, and Wireless Technology</w:t>
            </w:r>
          </w:p>
        </w:tc>
        <w:tc>
          <w:tcPr>
            <w:tcW w:w="1063" w:type="pct"/>
          </w:tcPr>
          <w:p w:rsidR="00F451EA" w:rsidRDefault="007D3EDB" w:rsidP="0099137B">
            <w:pPr>
              <w:rPr>
                <w:rFonts w:asciiTheme="majorBidi" w:hAnsiTheme="majorBidi" w:cstheme="majorBidi"/>
                <w:sz w:val="24"/>
                <w:szCs w:val="24"/>
              </w:rPr>
            </w:pPr>
            <w:r w:rsidRPr="00753CEB">
              <w:rPr>
                <w:rFonts w:asciiTheme="majorBidi" w:hAnsiTheme="majorBidi" w:cstheme="majorBidi"/>
                <w:sz w:val="24"/>
                <w:szCs w:val="24"/>
              </w:rPr>
              <w:t>Practice with Excel</w:t>
            </w:r>
          </w:p>
        </w:tc>
        <w:tc>
          <w:tcPr>
            <w:tcW w:w="821" w:type="pct"/>
          </w:tcPr>
          <w:p w:rsidR="007D3EDB" w:rsidRDefault="007D3EDB" w:rsidP="0099137B">
            <w:pPr>
              <w:rPr>
                <w:rFonts w:asciiTheme="majorBidi" w:hAnsiTheme="majorBidi" w:cstheme="majorBidi"/>
                <w:sz w:val="24"/>
                <w:szCs w:val="24"/>
              </w:rPr>
            </w:pPr>
            <w:r>
              <w:rPr>
                <w:rFonts w:asciiTheme="majorBidi" w:hAnsiTheme="majorBidi" w:cstheme="majorBidi"/>
                <w:sz w:val="24"/>
                <w:szCs w:val="24"/>
              </w:rPr>
              <w:t>Assignment 4</w:t>
            </w:r>
          </w:p>
          <w:p w:rsidR="00F451EA" w:rsidRDefault="00F451EA" w:rsidP="0099137B">
            <w:pPr>
              <w:rPr>
                <w:rFonts w:asciiTheme="majorBidi" w:hAnsiTheme="majorBidi" w:cstheme="majorBidi"/>
                <w:sz w:val="24"/>
                <w:szCs w:val="24"/>
              </w:rPr>
            </w:pPr>
          </w:p>
        </w:tc>
      </w:tr>
      <w:tr w:rsidR="00F451EA" w:rsidTr="002F6007">
        <w:trPr>
          <w:trHeight w:val="397"/>
        </w:trPr>
        <w:tc>
          <w:tcPr>
            <w:tcW w:w="343" w:type="pct"/>
          </w:tcPr>
          <w:p w:rsidR="00F451EA" w:rsidRDefault="007D3EDB" w:rsidP="00B772AE">
            <w:pPr>
              <w:rPr>
                <w:rFonts w:asciiTheme="majorBidi" w:hAnsiTheme="majorBidi" w:cstheme="majorBidi"/>
                <w:sz w:val="24"/>
                <w:szCs w:val="24"/>
              </w:rPr>
            </w:pPr>
            <w:r>
              <w:rPr>
                <w:rFonts w:asciiTheme="majorBidi" w:hAnsiTheme="majorBidi" w:cstheme="majorBidi"/>
                <w:sz w:val="24"/>
                <w:szCs w:val="24"/>
              </w:rPr>
              <w:t>10</w:t>
            </w:r>
          </w:p>
        </w:tc>
        <w:tc>
          <w:tcPr>
            <w:tcW w:w="627" w:type="pct"/>
          </w:tcPr>
          <w:p w:rsidR="00F451EA" w:rsidRDefault="005C0372" w:rsidP="006F42B0">
            <w:pPr>
              <w:rPr>
                <w:rFonts w:asciiTheme="majorBidi" w:hAnsiTheme="majorBidi" w:cstheme="majorBidi"/>
                <w:sz w:val="24"/>
                <w:szCs w:val="24"/>
              </w:rPr>
            </w:pPr>
            <w:r>
              <w:rPr>
                <w:rFonts w:asciiTheme="majorBidi" w:hAnsiTheme="majorBidi" w:cstheme="majorBidi"/>
                <w:sz w:val="24"/>
                <w:szCs w:val="24"/>
              </w:rPr>
              <w:t xml:space="preserve">November </w:t>
            </w:r>
            <w:r w:rsidR="006F42B0">
              <w:rPr>
                <w:rFonts w:asciiTheme="majorBidi" w:hAnsiTheme="majorBidi" w:cstheme="majorBidi"/>
                <w:sz w:val="24"/>
                <w:szCs w:val="24"/>
              </w:rPr>
              <w:t>3</w:t>
            </w:r>
          </w:p>
        </w:tc>
        <w:tc>
          <w:tcPr>
            <w:tcW w:w="2146" w:type="pct"/>
          </w:tcPr>
          <w:p w:rsidR="00F451EA" w:rsidRDefault="00F451EA" w:rsidP="00B772AE">
            <w:pPr>
              <w:rPr>
                <w:rFonts w:asciiTheme="majorBidi" w:hAnsiTheme="majorBidi" w:cstheme="majorBidi"/>
                <w:sz w:val="24"/>
                <w:szCs w:val="24"/>
              </w:rPr>
            </w:pPr>
            <w:r>
              <w:rPr>
                <w:rFonts w:asciiTheme="majorBidi" w:hAnsiTheme="majorBidi" w:cstheme="majorBidi"/>
                <w:sz w:val="24"/>
                <w:szCs w:val="24"/>
              </w:rPr>
              <w:t>Chap</w:t>
            </w:r>
            <w:r w:rsidRPr="00753CEB">
              <w:rPr>
                <w:rFonts w:asciiTheme="majorBidi" w:hAnsiTheme="majorBidi" w:cstheme="majorBidi"/>
                <w:sz w:val="24"/>
                <w:szCs w:val="24"/>
              </w:rPr>
              <w:t>ter 7</w:t>
            </w:r>
            <w:r>
              <w:rPr>
                <w:rFonts w:asciiTheme="majorBidi" w:hAnsiTheme="majorBidi" w:cstheme="majorBidi"/>
                <w:sz w:val="24"/>
                <w:szCs w:val="24"/>
              </w:rPr>
              <w:t xml:space="preserve"> </w:t>
            </w:r>
            <w:r w:rsidRPr="00753CEB">
              <w:rPr>
                <w:rFonts w:asciiTheme="majorBidi" w:hAnsiTheme="majorBidi" w:cstheme="majorBidi"/>
                <w:sz w:val="24"/>
                <w:szCs w:val="24"/>
              </w:rPr>
              <w:t>Telecommunications, the Internet, and Wireless Technology</w:t>
            </w:r>
          </w:p>
        </w:tc>
        <w:tc>
          <w:tcPr>
            <w:tcW w:w="1063" w:type="pct"/>
          </w:tcPr>
          <w:p w:rsidR="00F451EA" w:rsidRDefault="00F451EA" w:rsidP="00B772AE">
            <w:pPr>
              <w:rPr>
                <w:rFonts w:asciiTheme="majorBidi" w:hAnsiTheme="majorBidi" w:cstheme="majorBidi"/>
                <w:sz w:val="24"/>
                <w:szCs w:val="24"/>
              </w:rPr>
            </w:pPr>
            <w:r w:rsidRPr="00753CEB">
              <w:rPr>
                <w:rFonts w:asciiTheme="majorBidi" w:hAnsiTheme="majorBidi" w:cstheme="majorBidi"/>
                <w:sz w:val="24"/>
                <w:szCs w:val="24"/>
              </w:rPr>
              <w:t>Databases using Microsoft Access</w:t>
            </w:r>
          </w:p>
        </w:tc>
        <w:tc>
          <w:tcPr>
            <w:tcW w:w="821" w:type="pct"/>
          </w:tcPr>
          <w:p w:rsidR="00F451EA" w:rsidRPr="006F42B0" w:rsidRDefault="00F451EA" w:rsidP="00B772AE">
            <w:pPr>
              <w:rPr>
                <w:rFonts w:asciiTheme="majorBidi" w:hAnsiTheme="majorBidi" w:cstheme="majorBidi"/>
                <w:sz w:val="24"/>
                <w:szCs w:val="24"/>
                <w:highlight w:val="red"/>
              </w:rPr>
            </w:pPr>
            <w:r w:rsidRPr="006F42B0">
              <w:rPr>
                <w:rFonts w:asciiTheme="majorBidi" w:hAnsiTheme="majorBidi" w:cstheme="majorBidi"/>
                <w:sz w:val="24"/>
                <w:szCs w:val="24"/>
                <w:highlight w:val="red"/>
              </w:rPr>
              <w:t>Midterm Exam</w:t>
            </w:r>
          </w:p>
          <w:p w:rsidR="00F451EA" w:rsidRPr="00B772AE" w:rsidRDefault="006F42B0" w:rsidP="00B772AE">
            <w:pPr>
              <w:rPr>
                <w:rFonts w:asciiTheme="majorBidi" w:hAnsiTheme="majorBidi" w:cstheme="majorBidi"/>
                <w:b/>
                <w:bCs/>
                <w:i/>
                <w:iCs/>
                <w:sz w:val="24"/>
                <w:szCs w:val="24"/>
              </w:rPr>
            </w:pPr>
            <w:r>
              <w:rPr>
                <w:rFonts w:asciiTheme="majorBidi" w:hAnsiTheme="majorBidi" w:cstheme="majorBidi"/>
                <w:b/>
                <w:bCs/>
                <w:i/>
                <w:iCs/>
                <w:sz w:val="24"/>
                <w:szCs w:val="24"/>
              </w:rPr>
              <w:t>Monday November 4</w:t>
            </w:r>
            <w:r w:rsidR="002F6007">
              <w:rPr>
                <w:rFonts w:asciiTheme="majorBidi" w:hAnsiTheme="majorBidi" w:cstheme="majorBidi" w:hint="cs"/>
                <w:b/>
                <w:bCs/>
                <w:i/>
                <w:iCs/>
                <w:sz w:val="24"/>
                <w:szCs w:val="24"/>
                <w:rtl/>
              </w:rPr>
              <w:t xml:space="preserve"> </w:t>
            </w:r>
            <w:r w:rsidR="002F6007">
              <w:rPr>
                <w:rFonts w:asciiTheme="majorBidi" w:hAnsiTheme="majorBidi" w:cstheme="majorBidi"/>
                <w:b/>
                <w:bCs/>
                <w:i/>
                <w:iCs/>
                <w:sz w:val="24"/>
                <w:szCs w:val="24"/>
              </w:rPr>
              <w:t>(12-1 P.M)</w:t>
            </w:r>
          </w:p>
        </w:tc>
      </w:tr>
      <w:tr w:rsidR="00F451EA" w:rsidTr="002F6007">
        <w:trPr>
          <w:trHeight w:val="397"/>
        </w:trPr>
        <w:tc>
          <w:tcPr>
            <w:tcW w:w="343" w:type="pct"/>
          </w:tcPr>
          <w:p w:rsidR="00F451EA" w:rsidRDefault="007D3EDB" w:rsidP="00B772AE">
            <w:pPr>
              <w:rPr>
                <w:rFonts w:asciiTheme="majorBidi" w:hAnsiTheme="majorBidi" w:cstheme="majorBidi"/>
                <w:sz w:val="24"/>
                <w:szCs w:val="24"/>
              </w:rPr>
            </w:pPr>
            <w:r>
              <w:rPr>
                <w:rFonts w:asciiTheme="majorBidi" w:hAnsiTheme="majorBidi" w:cstheme="majorBidi"/>
                <w:sz w:val="24"/>
                <w:szCs w:val="24"/>
              </w:rPr>
              <w:t>11</w:t>
            </w:r>
          </w:p>
        </w:tc>
        <w:tc>
          <w:tcPr>
            <w:tcW w:w="627" w:type="pct"/>
          </w:tcPr>
          <w:p w:rsidR="00F451EA" w:rsidRDefault="005C0372" w:rsidP="006F42B0">
            <w:pPr>
              <w:rPr>
                <w:rFonts w:asciiTheme="majorBidi" w:hAnsiTheme="majorBidi" w:cstheme="majorBidi"/>
                <w:sz w:val="24"/>
                <w:szCs w:val="24"/>
              </w:rPr>
            </w:pPr>
            <w:r>
              <w:rPr>
                <w:rFonts w:asciiTheme="majorBidi" w:hAnsiTheme="majorBidi" w:cstheme="majorBidi"/>
                <w:sz w:val="24"/>
                <w:szCs w:val="24"/>
              </w:rPr>
              <w:t>November 1</w:t>
            </w:r>
            <w:r w:rsidR="006F42B0">
              <w:rPr>
                <w:rFonts w:asciiTheme="majorBidi" w:hAnsiTheme="majorBidi" w:cstheme="majorBidi"/>
                <w:sz w:val="24"/>
                <w:szCs w:val="24"/>
              </w:rPr>
              <w:t>0</w:t>
            </w:r>
          </w:p>
        </w:tc>
        <w:tc>
          <w:tcPr>
            <w:tcW w:w="2146" w:type="pct"/>
          </w:tcPr>
          <w:p w:rsidR="00F451EA" w:rsidRDefault="00F451EA" w:rsidP="00B772AE">
            <w:pPr>
              <w:rPr>
                <w:rFonts w:asciiTheme="majorBidi" w:hAnsiTheme="majorBidi" w:cstheme="majorBidi"/>
                <w:sz w:val="24"/>
                <w:szCs w:val="24"/>
              </w:rPr>
            </w:pPr>
            <w:r w:rsidRPr="00753CEB">
              <w:rPr>
                <w:rFonts w:asciiTheme="majorBidi" w:hAnsiTheme="majorBidi" w:cstheme="majorBidi"/>
                <w:sz w:val="24"/>
                <w:szCs w:val="24"/>
              </w:rPr>
              <w:t>Chapter 8</w:t>
            </w:r>
            <w:r>
              <w:rPr>
                <w:rFonts w:asciiTheme="majorBidi" w:hAnsiTheme="majorBidi" w:cstheme="majorBidi"/>
                <w:sz w:val="24"/>
                <w:szCs w:val="24"/>
              </w:rPr>
              <w:t xml:space="preserve"> </w:t>
            </w:r>
            <w:r w:rsidRPr="00753CEB">
              <w:rPr>
                <w:rFonts w:asciiTheme="majorBidi" w:hAnsiTheme="majorBidi" w:cstheme="majorBidi"/>
                <w:sz w:val="24"/>
                <w:szCs w:val="24"/>
              </w:rPr>
              <w:t>Securing Information Systems</w:t>
            </w:r>
          </w:p>
        </w:tc>
        <w:tc>
          <w:tcPr>
            <w:tcW w:w="1063" w:type="pct"/>
          </w:tcPr>
          <w:p w:rsidR="00F451EA" w:rsidRDefault="00F451EA" w:rsidP="00B772AE">
            <w:pPr>
              <w:rPr>
                <w:rFonts w:asciiTheme="majorBidi" w:hAnsiTheme="majorBidi" w:cstheme="majorBidi"/>
                <w:sz w:val="24"/>
                <w:szCs w:val="24"/>
              </w:rPr>
            </w:pPr>
            <w:r w:rsidRPr="00753CEB">
              <w:rPr>
                <w:rFonts w:asciiTheme="majorBidi" w:hAnsiTheme="majorBidi" w:cstheme="majorBidi"/>
                <w:sz w:val="24"/>
                <w:szCs w:val="24"/>
              </w:rPr>
              <w:t>Databases using Microsoft Access</w:t>
            </w:r>
          </w:p>
        </w:tc>
        <w:tc>
          <w:tcPr>
            <w:tcW w:w="821" w:type="pct"/>
          </w:tcPr>
          <w:p w:rsidR="00F451EA" w:rsidRDefault="007D3EDB" w:rsidP="0024242A">
            <w:pPr>
              <w:rPr>
                <w:rFonts w:asciiTheme="majorBidi" w:hAnsiTheme="majorBidi" w:cstheme="majorBidi"/>
                <w:sz w:val="24"/>
                <w:szCs w:val="24"/>
              </w:rPr>
            </w:pPr>
            <w:r>
              <w:rPr>
                <w:rFonts w:asciiTheme="majorBidi" w:hAnsiTheme="majorBidi" w:cstheme="majorBidi"/>
                <w:sz w:val="24"/>
                <w:szCs w:val="24"/>
              </w:rPr>
              <w:t xml:space="preserve">Assignment 5 </w:t>
            </w:r>
          </w:p>
        </w:tc>
      </w:tr>
      <w:tr w:rsidR="0024242A" w:rsidTr="002F6007">
        <w:trPr>
          <w:trHeight w:val="397"/>
        </w:trPr>
        <w:tc>
          <w:tcPr>
            <w:tcW w:w="343" w:type="pct"/>
          </w:tcPr>
          <w:p w:rsidR="0024242A" w:rsidRDefault="0024242A" w:rsidP="00B772AE">
            <w:pPr>
              <w:rPr>
                <w:rFonts w:asciiTheme="majorBidi" w:hAnsiTheme="majorBidi" w:cstheme="majorBidi"/>
                <w:sz w:val="24"/>
                <w:szCs w:val="24"/>
              </w:rPr>
            </w:pPr>
            <w:r>
              <w:rPr>
                <w:rFonts w:asciiTheme="majorBidi" w:hAnsiTheme="majorBidi" w:cstheme="majorBidi" w:hint="cs"/>
                <w:sz w:val="24"/>
                <w:szCs w:val="24"/>
                <w:rtl/>
              </w:rPr>
              <w:t>12</w:t>
            </w:r>
          </w:p>
        </w:tc>
        <w:tc>
          <w:tcPr>
            <w:tcW w:w="627" w:type="pct"/>
          </w:tcPr>
          <w:p w:rsidR="0024242A" w:rsidRDefault="0024242A" w:rsidP="006F42B0">
            <w:pPr>
              <w:rPr>
                <w:rFonts w:asciiTheme="majorBidi" w:hAnsiTheme="majorBidi" w:cstheme="majorBidi"/>
                <w:sz w:val="24"/>
                <w:szCs w:val="24"/>
              </w:rPr>
            </w:pPr>
            <w:r>
              <w:rPr>
                <w:rFonts w:asciiTheme="majorBidi" w:hAnsiTheme="majorBidi" w:cstheme="majorBidi"/>
                <w:sz w:val="24"/>
                <w:szCs w:val="24"/>
              </w:rPr>
              <w:t>November</w:t>
            </w:r>
            <w:r>
              <w:rPr>
                <w:rFonts w:asciiTheme="majorBidi" w:hAnsiTheme="majorBidi" w:cstheme="majorBidi" w:hint="cs"/>
                <w:sz w:val="24"/>
                <w:szCs w:val="24"/>
                <w:rtl/>
              </w:rPr>
              <w:t xml:space="preserve"> 17 </w:t>
            </w:r>
          </w:p>
        </w:tc>
        <w:tc>
          <w:tcPr>
            <w:tcW w:w="2146" w:type="pct"/>
          </w:tcPr>
          <w:p w:rsidR="0024242A" w:rsidRPr="00753CEB" w:rsidRDefault="0024242A" w:rsidP="00B772AE">
            <w:pPr>
              <w:rPr>
                <w:rFonts w:asciiTheme="majorBidi" w:hAnsiTheme="majorBidi" w:cstheme="majorBidi"/>
                <w:sz w:val="24"/>
                <w:szCs w:val="24"/>
              </w:rPr>
            </w:pPr>
            <w:r w:rsidRPr="00753CEB">
              <w:rPr>
                <w:rFonts w:asciiTheme="majorBidi" w:hAnsiTheme="majorBidi" w:cstheme="majorBidi"/>
                <w:sz w:val="24"/>
                <w:szCs w:val="24"/>
              </w:rPr>
              <w:t>Chapter 8</w:t>
            </w:r>
            <w:r>
              <w:rPr>
                <w:rFonts w:asciiTheme="majorBidi" w:hAnsiTheme="majorBidi" w:cstheme="majorBidi"/>
                <w:sz w:val="24"/>
                <w:szCs w:val="24"/>
              </w:rPr>
              <w:t xml:space="preserve"> </w:t>
            </w:r>
            <w:r w:rsidRPr="00753CEB">
              <w:rPr>
                <w:rFonts w:asciiTheme="majorBidi" w:hAnsiTheme="majorBidi" w:cstheme="majorBidi"/>
                <w:sz w:val="24"/>
                <w:szCs w:val="24"/>
              </w:rPr>
              <w:t>Securing Information Systems</w:t>
            </w:r>
          </w:p>
        </w:tc>
        <w:tc>
          <w:tcPr>
            <w:tcW w:w="1063" w:type="pct"/>
          </w:tcPr>
          <w:p w:rsidR="0024242A" w:rsidRPr="00753CEB" w:rsidRDefault="0024242A" w:rsidP="00B772AE">
            <w:pPr>
              <w:rPr>
                <w:rFonts w:asciiTheme="majorBidi" w:hAnsiTheme="majorBidi" w:cstheme="majorBidi"/>
                <w:sz w:val="24"/>
                <w:szCs w:val="24"/>
              </w:rPr>
            </w:pPr>
            <w:r w:rsidRPr="00753CEB">
              <w:rPr>
                <w:rFonts w:asciiTheme="majorBidi" w:hAnsiTheme="majorBidi" w:cstheme="majorBidi"/>
                <w:sz w:val="24"/>
                <w:szCs w:val="24"/>
              </w:rPr>
              <w:t>Databases using Microsoft Access</w:t>
            </w:r>
          </w:p>
        </w:tc>
        <w:tc>
          <w:tcPr>
            <w:tcW w:w="821" w:type="pct"/>
          </w:tcPr>
          <w:p w:rsidR="0024242A" w:rsidRDefault="0024242A" w:rsidP="002F6007">
            <w:pPr>
              <w:rPr>
                <w:rFonts w:asciiTheme="majorBidi" w:hAnsiTheme="majorBidi" w:cstheme="majorBidi"/>
                <w:sz w:val="24"/>
                <w:szCs w:val="24"/>
              </w:rPr>
            </w:pPr>
            <w:r>
              <w:rPr>
                <w:rFonts w:asciiTheme="majorBidi" w:hAnsiTheme="majorBidi" w:cstheme="majorBidi"/>
                <w:sz w:val="24"/>
                <w:szCs w:val="24"/>
              </w:rPr>
              <w:t xml:space="preserve">Quiz </w:t>
            </w:r>
            <w:r w:rsidR="002F6007">
              <w:rPr>
                <w:rFonts w:asciiTheme="majorBidi" w:hAnsiTheme="majorBidi" w:cstheme="majorBidi" w:hint="cs"/>
                <w:sz w:val="24"/>
                <w:szCs w:val="24"/>
                <w:rtl/>
              </w:rPr>
              <w:t>3</w:t>
            </w:r>
          </w:p>
        </w:tc>
      </w:tr>
      <w:tr w:rsidR="00F451EA" w:rsidTr="002F6007">
        <w:trPr>
          <w:trHeight w:val="397"/>
        </w:trPr>
        <w:tc>
          <w:tcPr>
            <w:tcW w:w="343" w:type="pct"/>
          </w:tcPr>
          <w:p w:rsidR="00F451EA" w:rsidRDefault="007D3EDB" w:rsidP="0024242A">
            <w:pPr>
              <w:rPr>
                <w:rFonts w:asciiTheme="majorBidi" w:hAnsiTheme="majorBidi" w:cstheme="majorBidi"/>
                <w:sz w:val="24"/>
                <w:szCs w:val="24"/>
              </w:rPr>
            </w:pPr>
            <w:r>
              <w:rPr>
                <w:rFonts w:asciiTheme="majorBidi" w:hAnsiTheme="majorBidi" w:cstheme="majorBidi"/>
                <w:sz w:val="24"/>
                <w:szCs w:val="24"/>
              </w:rPr>
              <w:t>1</w:t>
            </w:r>
            <w:r w:rsidR="0024242A">
              <w:rPr>
                <w:rFonts w:asciiTheme="majorBidi" w:hAnsiTheme="majorBidi" w:cstheme="majorBidi" w:hint="cs"/>
                <w:sz w:val="24"/>
                <w:szCs w:val="24"/>
                <w:rtl/>
              </w:rPr>
              <w:t>3</w:t>
            </w:r>
          </w:p>
        </w:tc>
        <w:tc>
          <w:tcPr>
            <w:tcW w:w="627" w:type="pct"/>
          </w:tcPr>
          <w:p w:rsidR="00F451EA" w:rsidRDefault="005C0372" w:rsidP="0024242A">
            <w:pPr>
              <w:rPr>
                <w:rFonts w:asciiTheme="majorBidi" w:hAnsiTheme="majorBidi" w:cstheme="majorBidi"/>
                <w:sz w:val="24"/>
                <w:szCs w:val="24"/>
              </w:rPr>
            </w:pPr>
            <w:r>
              <w:rPr>
                <w:rFonts w:asciiTheme="majorBidi" w:hAnsiTheme="majorBidi" w:cstheme="majorBidi"/>
                <w:sz w:val="24"/>
                <w:szCs w:val="24"/>
              </w:rPr>
              <w:t xml:space="preserve">November </w:t>
            </w:r>
            <w:r w:rsidR="0024242A">
              <w:rPr>
                <w:rFonts w:asciiTheme="majorBidi" w:hAnsiTheme="majorBidi" w:cstheme="majorBidi" w:hint="cs"/>
                <w:sz w:val="24"/>
                <w:szCs w:val="24"/>
                <w:rtl/>
              </w:rPr>
              <w:t>24</w:t>
            </w:r>
          </w:p>
        </w:tc>
        <w:tc>
          <w:tcPr>
            <w:tcW w:w="2146" w:type="pct"/>
          </w:tcPr>
          <w:p w:rsidR="00F451EA" w:rsidRDefault="00F451EA" w:rsidP="00B772AE">
            <w:pPr>
              <w:rPr>
                <w:rFonts w:asciiTheme="majorBidi" w:hAnsiTheme="majorBidi" w:cstheme="majorBidi"/>
                <w:sz w:val="24"/>
                <w:szCs w:val="24"/>
              </w:rPr>
            </w:pPr>
            <w:r>
              <w:rPr>
                <w:rFonts w:asciiTheme="majorBidi" w:hAnsiTheme="majorBidi" w:cstheme="majorBidi"/>
                <w:sz w:val="24"/>
                <w:szCs w:val="24"/>
              </w:rPr>
              <w:t xml:space="preserve">Chapter 10 </w:t>
            </w:r>
            <w:r w:rsidRPr="00753CEB">
              <w:rPr>
                <w:rFonts w:asciiTheme="majorBidi" w:hAnsiTheme="majorBidi" w:cstheme="majorBidi"/>
                <w:sz w:val="24"/>
                <w:szCs w:val="24"/>
              </w:rPr>
              <w:t>E-Commerce: Digital Markets, Digital Goods</w:t>
            </w:r>
          </w:p>
        </w:tc>
        <w:tc>
          <w:tcPr>
            <w:tcW w:w="1063" w:type="pct"/>
          </w:tcPr>
          <w:p w:rsidR="00F451EA" w:rsidRDefault="00F451EA" w:rsidP="00B772AE">
            <w:pPr>
              <w:rPr>
                <w:rFonts w:asciiTheme="majorBidi" w:hAnsiTheme="majorBidi" w:cstheme="majorBidi"/>
                <w:sz w:val="24"/>
                <w:szCs w:val="24"/>
              </w:rPr>
            </w:pPr>
            <w:r w:rsidRPr="00753CEB">
              <w:rPr>
                <w:rFonts w:asciiTheme="majorBidi" w:hAnsiTheme="majorBidi" w:cstheme="majorBidi"/>
                <w:sz w:val="24"/>
                <w:szCs w:val="24"/>
              </w:rPr>
              <w:t>Databases using Microsoft Access</w:t>
            </w:r>
          </w:p>
        </w:tc>
        <w:tc>
          <w:tcPr>
            <w:tcW w:w="821" w:type="pct"/>
          </w:tcPr>
          <w:p w:rsidR="00F451EA" w:rsidRDefault="007D3EDB" w:rsidP="00041365">
            <w:pPr>
              <w:rPr>
                <w:rFonts w:asciiTheme="majorBidi" w:hAnsiTheme="majorBidi" w:cstheme="majorBidi"/>
                <w:sz w:val="24"/>
                <w:szCs w:val="24"/>
              </w:rPr>
            </w:pPr>
            <w:r w:rsidRPr="00F451EA">
              <w:rPr>
                <w:rFonts w:asciiTheme="majorBidi" w:hAnsiTheme="majorBidi" w:cstheme="majorBidi"/>
                <w:sz w:val="24"/>
                <w:szCs w:val="24"/>
                <w:highlight w:val="yellow"/>
              </w:rPr>
              <w:t xml:space="preserve">Lab Test </w:t>
            </w:r>
            <w:bookmarkStart w:id="0" w:name="_GoBack"/>
            <w:bookmarkEnd w:id="0"/>
          </w:p>
        </w:tc>
      </w:tr>
      <w:tr w:rsidR="00F451EA" w:rsidTr="002F6007">
        <w:trPr>
          <w:trHeight w:val="397"/>
        </w:trPr>
        <w:tc>
          <w:tcPr>
            <w:tcW w:w="343" w:type="pct"/>
          </w:tcPr>
          <w:p w:rsidR="00F451EA" w:rsidRDefault="007D3EDB" w:rsidP="0024242A">
            <w:pPr>
              <w:rPr>
                <w:rFonts w:asciiTheme="majorBidi" w:hAnsiTheme="majorBidi" w:cstheme="majorBidi"/>
                <w:sz w:val="24"/>
                <w:szCs w:val="24"/>
              </w:rPr>
            </w:pPr>
            <w:r>
              <w:rPr>
                <w:rFonts w:asciiTheme="majorBidi" w:hAnsiTheme="majorBidi" w:cstheme="majorBidi"/>
                <w:sz w:val="24"/>
                <w:szCs w:val="24"/>
              </w:rPr>
              <w:t>1</w:t>
            </w:r>
            <w:r w:rsidR="0024242A">
              <w:rPr>
                <w:rFonts w:asciiTheme="majorBidi" w:hAnsiTheme="majorBidi" w:cstheme="majorBidi" w:hint="cs"/>
                <w:sz w:val="24"/>
                <w:szCs w:val="24"/>
                <w:rtl/>
              </w:rPr>
              <w:t>4</w:t>
            </w:r>
          </w:p>
        </w:tc>
        <w:tc>
          <w:tcPr>
            <w:tcW w:w="627" w:type="pct"/>
          </w:tcPr>
          <w:p w:rsidR="00F451EA" w:rsidRDefault="0024242A" w:rsidP="006F42B0">
            <w:pPr>
              <w:rPr>
                <w:rFonts w:asciiTheme="majorBidi" w:hAnsiTheme="majorBidi" w:cstheme="majorBidi"/>
                <w:sz w:val="24"/>
                <w:szCs w:val="24"/>
              </w:rPr>
            </w:pPr>
            <w:r>
              <w:rPr>
                <w:rFonts w:asciiTheme="majorBidi" w:hAnsiTheme="majorBidi" w:cstheme="majorBidi"/>
                <w:sz w:val="24"/>
                <w:szCs w:val="24"/>
              </w:rPr>
              <w:t>December 1</w:t>
            </w:r>
          </w:p>
        </w:tc>
        <w:tc>
          <w:tcPr>
            <w:tcW w:w="2146" w:type="pct"/>
          </w:tcPr>
          <w:p w:rsidR="00F451EA" w:rsidRDefault="00F451EA" w:rsidP="00B772AE">
            <w:pPr>
              <w:rPr>
                <w:rFonts w:asciiTheme="majorBidi" w:hAnsiTheme="majorBidi" w:cstheme="majorBidi"/>
                <w:sz w:val="24"/>
                <w:szCs w:val="24"/>
              </w:rPr>
            </w:pPr>
            <w:r w:rsidRPr="00753CEB">
              <w:rPr>
                <w:rFonts w:asciiTheme="majorBidi" w:hAnsiTheme="majorBidi" w:cstheme="majorBidi"/>
                <w:sz w:val="24"/>
                <w:szCs w:val="24"/>
              </w:rPr>
              <w:t>Chapter 10</w:t>
            </w:r>
            <w:r>
              <w:rPr>
                <w:rFonts w:asciiTheme="majorBidi" w:hAnsiTheme="majorBidi" w:cstheme="majorBidi"/>
                <w:sz w:val="24"/>
                <w:szCs w:val="24"/>
              </w:rPr>
              <w:t xml:space="preserve"> </w:t>
            </w:r>
            <w:r w:rsidRPr="00753CEB">
              <w:rPr>
                <w:rFonts w:asciiTheme="majorBidi" w:hAnsiTheme="majorBidi" w:cstheme="majorBidi"/>
                <w:sz w:val="24"/>
                <w:szCs w:val="24"/>
              </w:rPr>
              <w:t>E-Commerce: Digital Markets, Digital Goods</w:t>
            </w:r>
          </w:p>
        </w:tc>
        <w:tc>
          <w:tcPr>
            <w:tcW w:w="1063" w:type="pct"/>
          </w:tcPr>
          <w:p w:rsidR="00F451EA" w:rsidRDefault="00F451EA" w:rsidP="00B772AE">
            <w:pPr>
              <w:rPr>
                <w:rFonts w:asciiTheme="majorBidi" w:hAnsiTheme="majorBidi" w:cstheme="majorBidi"/>
                <w:sz w:val="24"/>
                <w:szCs w:val="24"/>
              </w:rPr>
            </w:pPr>
          </w:p>
        </w:tc>
        <w:tc>
          <w:tcPr>
            <w:tcW w:w="821" w:type="pct"/>
          </w:tcPr>
          <w:p w:rsidR="00F451EA" w:rsidRPr="00F451EA" w:rsidRDefault="007D3EDB" w:rsidP="002F6007">
            <w:pPr>
              <w:rPr>
                <w:rFonts w:asciiTheme="majorBidi" w:hAnsiTheme="majorBidi" w:cstheme="majorBidi"/>
                <w:sz w:val="24"/>
                <w:szCs w:val="24"/>
                <w:highlight w:val="yellow"/>
              </w:rPr>
            </w:pPr>
            <w:r>
              <w:rPr>
                <w:rFonts w:asciiTheme="majorBidi" w:hAnsiTheme="majorBidi" w:cstheme="majorBidi"/>
                <w:sz w:val="24"/>
                <w:szCs w:val="24"/>
              </w:rPr>
              <w:t xml:space="preserve">Assignment 6 Quiz </w:t>
            </w:r>
            <w:r w:rsidR="002F6007">
              <w:rPr>
                <w:rFonts w:asciiTheme="majorBidi" w:hAnsiTheme="majorBidi" w:cstheme="majorBidi" w:hint="cs"/>
                <w:sz w:val="24"/>
                <w:szCs w:val="24"/>
                <w:rtl/>
              </w:rPr>
              <w:t>4</w:t>
            </w:r>
          </w:p>
        </w:tc>
      </w:tr>
      <w:tr w:rsidR="00F451EA" w:rsidTr="002F6007">
        <w:trPr>
          <w:trHeight w:val="397"/>
        </w:trPr>
        <w:tc>
          <w:tcPr>
            <w:tcW w:w="343" w:type="pct"/>
          </w:tcPr>
          <w:p w:rsidR="00F451EA" w:rsidRDefault="007D3EDB" w:rsidP="0024242A">
            <w:pPr>
              <w:rPr>
                <w:rFonts w:asciiTheme="majorBidi" w:hAnsiTheme="majorBidi" w:cstheme="majorBidi"/>
                <w:sz w:val="24"/>
                <w:szCs w:val="24"/>
              </w:rPr>
            </w:pPr>
            <w:r>
              <w:rPr>
                <w:rFonts w:asciiTheme="majorBidi" w:hAnsiTheme="majorBidi" w:cstheme="majorBidi"/>
                <w:sz w:val="24"/>
                <w:szCs w:val="24"/>
              </w:rPr>
              <w:t>1</w:t>
            </w:r>
            <w:r w:rsidR="0024242A">
              <w:rPr>
                <w:rFonts w:asciiTheme="majorBidi" w:hAnsiTheme="majorBidi" w:cstheme="majorBidi" w:hint="cs"/>
                <w:sz w:val="24"/>
                <w:szCs w:val="24"/>
                <w:rtl/>
              </w:rPr>
              <w:t>5</w:t>
            </w:r>
          </w:p>
        </w:tc>
        <w:tc>
          <w:tcPr>
            <w:tcW w:w="627" w:type="pct"/>
          </w:tcPr>
          <w:p w:rsidR="00F451EA" w:rsidRDefault="005C0372" w:rsidP="0024242A">
            <w:pPr>
              <w:rPr>
                <w:rFonts w:asciiTheme="majorBidi" w:hAnsiTheme="majorBidi" w:cstheme="majorBidi"/>
                <w:sz w:val="24"/>
                <w:szCs w:val="24"/>
              </w:rPr>
            </w:pPr>
            <w:r>
              <w:rPr>
                <w:rFonts w:asciiTheme="majorBidi" w:hAnsiTheme="majorBidi" w:cstheme="majorBidi"/>
                <w:sz w:val="24"/>
                <w:szCs w:val="24"/>
              </w:rPr>
              <w:t xml:space="preserve">December </w:t>
            </w:r>
            <w:r w:rsidR="0024242A">
              <w:rPr>
                <w:rFonts w:asciiTheme="majorBidi" w:hAnsiTheme="majorBidi" w:cstheme="majorBidi" w:hint="cs"/>
                <w:sz w:val="24"/>
                <w:szCs w:val="24"/>
                <w:rtl/>
              </w:rPr>
              <w:t>8</w:t>
            </w:r>
          </w:p>
        </w:tc>
        <w:tc>
          <w:tcPr>
            <w:tcW w:w="2146" w:type="pct"/>
          </w:tcPr>
          <w:p w:rsidR="00F451EA" w:rsidRDefault="00F451EA" w:rsidP="00B772AE">
            <w:pPr>
              <w:rPr>
                <w:rFonts w:asciiTheme="majorBidi" w:hAnsiTheme="majorBidi" w:cstheme="majorBidi"/>
                <w:sz w:val="24"/>
                <w:szCs w:val="24"/>
              </w:rPr>
            </w:pPr>
            <w:r>
              <w:rPr>
                <w:rFonts w:asciiTheme="majorBidi" w:hAnsiTheme="majorBidi" w:cstheme="majorBidi"/>
                <w:sz w:val="24"/>
                <w:szCs w:val="24"/>
              </w:rPr>
              <w:t>Revision</w:t>
            </w:r>
          </w:p>
        </w:tc>
        <w:tc>
          <w:tcPr>
            <w:tcW w:w="1063" w:type="pct"/>
          </w:tcPr>
          <w:p w:rsidR="00F451EA" w:rsidRDefault="00F451EA" w:rsidP="00B772AE">
            <w:pPr>
              <w:rPr>
                <w:rFonts w:asciiTheme="majorBidi" w:hAnsiTheme="majorBidi" w:cstheme="majorBidi"/>
                <w:sz w:val="24"/>
                <w:szCs w:val="24"/>
              </w:rPr>
            </w:pPr>
          </w:p>
        </w:tc>
        <w:tc>
          <w:tcPr>
            <w:tcW w:w="821" w:type="pct"/>
          </w:tcPr>
          <w:p w:rsidR="00F451EA" w:rsidRDefault="00F451EA" w:rsidP="00B772AE">
            <w:pPr>
              <w:rPr>
                <w:rFonts w:asciiTheme="majorBidi" w:hAnsiTheme="majorBidi" w:cstheme="majorBidi"/>
                <w:sz w:val="24"/>
                <w:szCs w:val="24"/>
              </w:rPr>
            </w:pPr>
          </w:p>
        </w:tc>
      </w:tr>
    </w:tbl>
    <w:p w:rsidR="00E22919" w:rsidRPr="00753CEB" w:rsidRDefault="00E22919" w:rsidP="00753CEB">
      <w:pPr>
        <w:spacing w:after="0"/>
        <w:rPr>
          <w:rFonts w:asciiTheme="majorBidi" w:hAnsiTheme="majorBidi" w:cstheme="majorBidi"/>
          <w:sz w:val="24"/>
          <w:szCs w:val="24"/>
        </w:rPr>
      </w:pPr>
    </w:p>
    <w:sectPr w:rsidR="00E22919" w:rsidRPr="00753CEB" w:rsidSect="005E5D5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D2C" w:rsidRDefault="00850D2C" w:rsidP="001E2CEB">
      <w:pPr>
        <w:spacing w:after="0" w:line="240" w:lineRule="auto"/>
      </w:pPr>
      <w:r>
        <w:separator/>
      </w:r>
    </w:p>
  </w:endnote>
  <w:endnote w:type="continuationSeparator" w:id="0">
    <w:p w:rsidR="00850D2C" w:rsidRDefault="00850D2C" w:rsidP="001E2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1911666"/>
      <w:docPartObj>
        <w:docPartGallery w:val="Page Numbers (Bottom of Page)"/>
        <w:docPartUnique/>
      </w:docPartObj>
    </w:sdtPr>
    <w:sdtEndPr>
      <w:rPr>
        <w:noProof/>
      </w:rPr>
    </w:sdtEndPr>
    <w:sdtContent>
      <w:p w:rsidR="001E2CEB" w:rsidRDefault="001E2CEB">
        <w:pPr>
          <w:pStyle w:val="Footer"/>
          <w:jc w:val="center"/>
        </w:pPr>
        <w:r>
          <w:fldChar w:fldCharType="begin"/>
        </w:r>
        <w:r>
          <w:instrText xml:space="preserve"> PAGE   \* MERGEFORMAT </w:instrText>
        </w:r>
        <w:r>
          <w:fldChar w:fldCharType="separate"/>
        </w:r>
        <w:r w:rsidR="00041365">
          <w:rPr>
            <w:noProof/>
          </w:rPr>
          <w:t>4</w:t>
        </w:r>
        <w:r>
          <w:rPr>
            <w:noProof/>
          </w:rPr>
          <w:fldChar w:fldCharType="end"/>
        </w:r>
      </w:p>
    </w:sdtContent>
  </w:sdt>
  <w:p w:rsidR="001E2CEB" w:rsidRDefault="001E2CE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D2C" w:rsidRDefault="00850D2C" w:rsidP="001E2CEB">
      <w:pPr>
        <w:spacing w:after="0" w:line="240" w:lineRule="auto"/>
      </w:pPr>
      <w:r>
        <w:separator/>
      </w:r>
    </w:p>
  </w:footnote>
  <w:footnote w:type="continuationSeparator" w:id="0">
    <w:p w:rsidR="00850D2C" w:rsidRDefault="00850D2C" w:rsidP="001E2C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3516"/>
    <w:multiLevelType w:val="hybridMultilevel"/>
    <w:tmpl w:val="09DEF0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5D0361"/>
    <w:multiLevelType w:val="hybridMultilevel"/>
    <w:tmpl w:val="87B2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C20FE"/>
    <w:multiLevelType w:val="hybridMultilevel"/>
    <w:tmpl w:val="EE0A8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64667"/>
    <w:multiLevelType w:val="hybridMultilevel"/>
    <w:tmpl w:val="2CFAD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13C96"/>
    <w:multiLevelType w:val="hybridMultilevel"/>
    <w:tmpl w:val="2536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81C58"/>
    <w:multiLevelType w:val="hybridMultilevel"/>
    <w:tmpl w:val="46CA0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3A00FA9"/>
    <w:multiLevelType w:val="hybridMultilevel"/>
    <w:tmpl w:val="582C1D9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4E33EA"/>
    <w:multiLevelType w:val="hybridMultilevel"/>
    <w:tmpl w:val="B514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C622A4"/>
    <w:multiLevelType w:val="hybridMultilevel"/>
    <w:tmpl w:val="56BE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7258C8"/>
    <w:multiLevelType w:val="hybridMultilevel"/>
    <w:tmpl w:val="53A8E0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2E0840"/>
    <w:multiLevelType w:val="hybridMultilevel"/>
    <w:tmpl w:val="3BA8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F334CF"/>
    <w:multiLevelType w:val="hybridMultilevel"/>
    <w:tmpl w:val="7408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AE5983"/>
    <w:multiLevelType w:val="hybridMultilevel"/>
    <w:tmpl w:val="F07C5B4A"/>
    <w:lvl w:ilvl="0" w:tplc="69DE03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2"/>
  </w:num>
  <w:num w:numId="5">
    <w:abstractNumId w:val="6"/>
  </w:num>
  <w:num w:numId="6">
    <w:abstractNumId w:val="8"/>
  </w:num>
  <w:num w:numId="7">
    <w:abstractNumId w:val="10"/>
  </w:num>
  <w:num w:numId="8">
    <w:abstractNumId w:val="4"/>
  </w:num>
  <w:num w:numId="9">
    <w:abstractNumId w:val="7"/>
  </w:num>
  <w:num w:numId="10">
    <w:abstractNumId w:val="12"/>
  </w:num>
  <w:num w:numId="11">
    <w:abstractNumId w:val="1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CEB"/>
    <w:rsid w:val="00024763"/>
    <w:rsid w:val="0003643D"/>
    <w:rsid w:val="00041365"/>
    <w:rsid w:val="00057994"/>
    <w:rsid w:val="000B2D1A"/>
    <w:rsid w:val="000D5B01"/>
    <w:rsid w:val="000D6282"/>
    <w:rsid w:val="001457D0"/>
    <w:rsid w:val="001E2CEB"/>
    <w:rsid w:val="001F6E6B"/>
    <w:rsid w:val="00224853"/>
    <w:rsid w:val="0024242A"/>
    <w:rsid w:val="00284C2C"/>
    <w:rsid w:val="002F6007"/>
    <w:rsid w:val="003036BE"/>
    <w:rsid w:val="00341A11"/>
    <w:rsid w:val="00350D07"/>
    <w:rsid w:val="00364E9D"/>
    <w:rsid w:val="00383BB4"/>
    <w:rsid w:val="003A6AE5"/>
    <w:rsid w:val="003D37A6"/>
    <w:rsid w:val="003E1FE2"/>
    <w:rsid w:val="003E4BC8"/>
    <w:rsid w:val="004C1B26"/>
    <w:rsid w:val="004C688B"/>
    <w:rsid w:val="00505532"/>
    <w:rsid w:val="00522EA4"/>
    <w:rsid w:val="00536941"/>
    <w:rsid w:val="00567921"/>
    <w:rsid w:val="005C0372"/>
    <w:rsid w:val="005E5D50"/>
    <w:rsid w:val="005F4A75"/>
    <w:rsid w:val="00675D03"/>
    <w:rsid w:val="00685DE6"/>
    <w:rsid w:val="006A62D5"/>
    <w:rsid w:val="006E4BB2"/>
    <w:rsid w:val="006F2294"/>
    <w:rsid w:val="006F42B0"/>
    <w:rsid w:val="00753CEB"/>
    <w:rsid w:val="00782885"/>
    <w:rsid w:val="007A48E1"/>
    <w:rsid w:val="007D3EDB"/>
    <w:rsid w:val="00817EC1"/>
    <w:rsid w:val="00847D40"/>
    <w:rsid w:val="00850D2C"/>
    <w:rsid w:val="008B0F8E"/>
    <w:rsid w:val="008D37BB"/>
    <w:rsid w:val="008E064B"/>
    <w:rsid w:val="008E3B65"/>
    <w:rsid w:val="008F6ABD"/>
    <w:rsid w:val="00934020"/>
    <w:rsid w:val="0095610D"/>
    <w:rsid w:val="0099137B"/>
    <w:rsid w:val="009B5061"/>
    <w:rsid w:val="00A87546"/>
    <w:rsid w:val="00AB31DE"/>
    <w:rsid w:val="00AD4712"/>
    <w:rsid w:val="00AD498C"/>
    <w:rsid w:val="00B126CE"/>
    <w:rsid w:val="00B772AE"/>
    <w:rsid w:val="00BC2238"/>
    <w:rsid w:val="00C012B9"/>
    <w:rsid w:val="00C11EB7"/>
    <w:rsid w:val="00C534D0"/>
    <w:rsid w:val="00CA6787"/>
    <w:rsid w:val="00CB48B5"/>
    <w:rsid w:val="00CF2EDC"/>
    <w:rsid w:val="00CF332E"/>
    <w:rsid w:val="00D17F39"/>
    <w:rsid w:val="00D476C6"/>
    <w:rsid w:val="00E22919"/>
    <w:rsid w:val="00E5124A"/>
    <w:rsid w:val="00F42272"/>
    <w:rsid w:val="00F451EA"/>
    <w:rsid w:val="00F528AD"/>
    <w:rsid w:val="00F609B5"/>
    <w:rsid w:val="00FA7E42"/>
    <w:rsid w:val="00FE1E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6010"/>
  <w15:docId w15:val="{D6DC9E6A-C07D-494B-BED3-008223D1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EB"/>
    <w:pPr>
      <w:ind w:left="720"/>
      <w:contextualSpacing/>
    </w:pPr>
  </w:style>
  <w:style w:type="table" w:styleId="TableGrid">
    <w:name w:val="Table Grid"/>
    <w:basedOn w:val="TableNormal"/>
    <w:uiPriority w:val="59"/>
    <w:rsid w:val="00753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2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EDC"/>
    <w:rPr>
      <w:rFonts w:ascii="Tahoma" w:hAnsi="Tahoma" w:cs="Tahoma"/>
      <w:sz w:val="16"/>
      <w:szCs w:val="16"/>
    </w:rPr>
  </w:style>
  <w:style w:type="paragraph" w:styleId="Header">
    <w:name w:val="header"/>
    <w:basedOn w:val="Normal"/>
    <w:link w:val="HeaderChar"/>
    <w:uiPriority w:val="99"/>
    <w:unhideWhenUsed/>
    <w:rsid w:val="001E2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CEB"/>
  </w:style>
  <w:style w:type="paragraph" w:styleId="Footer">
    <w:name w:val="footer"/>
    <w:basedOn w:val="Normal"/>
    <w:link w:val="FooterChar"/>
    <w:uiPriority w:val="99"/>
    <w:unhideWhenUsed/>
    <w:rsid w:val="001E2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CEB"/>
  </w:style>
  <w:style w:type="character" w:styleId="Hyperlink">
    <w:name w:val="Hyperlink"/>
    <w:basedOn w:val="DefaultParagraphFont"/>
    <w:uiPriority w:val="99"/>
    <w:unhideWhenUsed/>
    <w:rsid w:val="006E4BB2"/>
    <w:rPr>
      <w:color w:val="0000FF" w:themeColor="hyperlink"/>
      <w:u w:val="single"/>
    </w:rPr>
  </w:style>
  <w:style w:type="character" w:styleId="FollowedHyperlink">
    <w:name w:val="FollowedHyperlink"/>
    <w:basedOn w:val="DefaultParagraphFont"/>
    <w:uiPriority w:val="99"/>
    <w:semiHidden/>
    <w:unhideWhenUsed/>
    <w:rsid w:val="000D6282"/>
    <w:rPr>
      <w:color w:val="800080" w:themeColor="followedHyperlink"/>
      <w:u w:val="single"/>
    </w:rPr>
  </w:style>
  <w:style w:type="character" w:customStyle="1" w:styleId="UnresolvedMention1">
    <w:name w:val="Unresolved Mention1"/>
    <w:basedOn w:val="DefaultParagraphFont"/>
    <w:uiPriority w:val="99"/>
    <w:semiHidden/>
    <w:unhideWhenUsed/>
    <w:rsid w:val="00383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50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pearson-me.support@pears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earsonmylabandmastering.com/glob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al.mypearson.com/logi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lms.ksu.edu.sa/" TargetMode="External"/><Relationship Id="rId4" Type="http://schemas.openxmlformats.org/officeDocument/2006/relationships/settings" Target="settings.xml"/><Relationship Id="rId9" Type="http://schemas.openxmlformats.org/officeDocument/2006/relationships/hyperlink" Target="https://python.swaroopch.com" TargetMode="External"/><Relationship Id="rId14" Type="http://schemas.openxmlformats.org/officeDocument/2006/relationships/hyperlink" Target="https://support.pears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DA7CB-BEAB-4C73-A5C0-4E5DBE5F1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5</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KSU</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ABDULRAHMAN ALMUQBIL</cp:lastModifiedBy>
  <cp:revision>14</cp:revision>
  <cp:lastPrinted>2019-09-01T10:20:00Z</cp:lastPrinted>
  <dcterms:created xsi:type="dcterms:W3CDTF">2018-08-30T05:51:00Z</dcterms:created>
  <dcterms:modified xsi:type="dcterms:W3CDTF">2019-09-01T10:25:00Z</dcterms:modified>
</cp:coreProperties>
</file>