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019A1" w14:textId="6CE7B606" w:rsidR="00E3194E" w:rsidRPr="00ED2978" w:rsidRDefault="00E3194E" w:rsidP="00260643">
      <w:pPr>
        <w:pStyle w:val="Heading1"/>
        <w:jc w:val="center"/>
        <w:rPr>
          <w:rFonts w:asciiTheme="minorHAnsi" w:hAnsiTheme="minorHAnsi"/>
          <w:b/>
          <w:bCs/>
          <w:sz w:val="36"/>
          <w:szCs w:val="36"/>
        </w:rPr>
      </w:pPr>
      <w:r w:rsidRPr="00ED2978">
        <w:rPr>
          <w:rFonts w:asciiTheme="minorHAnsi" w:hAnsiTheme="minorHAnsi"/>
          <w:b/>
          <w:bCs/>
          <w:sz w:val="36"/>
          <w:szCs w:val="36"/>
        </w:rPr>
        <w:t xml:space="preserve">HW Assignment </w:t>
      </w:r>
      <w:r w:rsidR="00A475C6" w:rsidRPr="00ED2978">
        <w:rPr>
          <w:rFonts w:asciiTheme="minorHAnsi" w:hAnsiTheme="minorHAnsi"/>
          <w:b/>
          <w:bCs/>
          <w:sz w:val="36"/>
          <w:szCs w:val="36"/>
        </w:rPr>
        <w:t>4</w:t>
      </w:r>
      <w:r w:rsidRPr="00ED2978">
        <w:rPr>
          <w:rFonts w:asciiTheme="minorHAnsi" w:hAnsiTheme="minorHAnsi"/>
          <w:b/>
          <w:bCs/>
          <w:sz w:val="36"/>
          <w:szCs w:val="36"/>
        </w:rPr>
        <w:t xml:space="preserve"> (A</w:t>
      </w:r>
      <w:r w:rsidR="00A475C6" w:rsidRPr="00ED2978">
        <w:rPr>
          <w:rFonts w:asciiTheme="minorHAnsi" w:hAnsiTheme="minorHAnsi"/>
          <w:b/>
          <w:bCs/>
          <w:sz w:val="36"/>
          <w:szCs w:val="36"/>
        </w:rPr>
        <w:t>4</w:t>
      </w:r>
      <w:r w:rsidRPr="00ED2978">
        <w:rPr>
          <w:rFonts w:asciiTheme="minorHAnsi" w:hAnsiTheme="minorHAnsi"/>
          <w:b/>
          <w:bCs/>
          <w:sz w:val="36"/>
          <w:szCs w:val="36"/>
        </w:rPr>
        <w:t>)</w:t>
      </w:r>
      <w:r w:rsidR="00B35231" w:rsidRPr="00ED2978">
        <w:rPr>
          <w:rFonts w:asciiTheme="minorHAnsi" w:hAnsiTheme="minorHAnsi"/>
          <w:b/>
          <w:bCs/>
          <w:sz w:val="36"/>
          <w:szCs w:val="36"/>
        </w:rPr>
        <w:t xml:space="preserve"> Part </w:t>
      </w:r>
      <w:r w:rsidR="00062449" w:rsidRPr="00ED2978">
        <w:rPr>
          <w:rFonts w:asciiTheme="minorHAnsi" w:hAnsiTheme="minorHAnsi"/>
          <w:b/>
          <w:bCs/>
          <w:sz w:val="36"/>
          <w:szCs w:val="36"/>
        </w:rPr>
        <w:t>2</w:t>
      </w:r>
      <w:r w:rsidRPr="00ED2978">
        <w:rPr>
          <w:rFonts w:asciiTheme="minorHAnsi" w:hAnsiTheme="minorHAnsi"/>
          <w:b/>
          <w:bCs/>
          <w:sz w:val="36"/>
          <w:szCs w:val="36"/>
        </w:rPr>
        <w:t xml:space="preserve">: </w:t>
      </w:r>
      <w:r w:rsidR="00062449" w:rsidRPr="00ED2978">
        <w:rPr>
          <w:rFonts w:asciiTheme="minorHAnsi" w:hAnsiTheme="minorHAnsi"/>
          <w:b/>
          <w:bCs/>
          <w:sz w:val="36"/>
          <w:szCs w:val="36"/>
        </w:rPr>
        <w:t xml:space="preserve">Dimension Reduction </w:t>
      </w:r>
      <w:r w:rsidR="00A475C6" w:rsidRPr="00ED2978">
        <w:rPr>
          <w:rFonts w:asciiTheme="minorHAnsi" w:hAnsiTheme="minorHAnsi"/>
          <w:b/>
          <w:bCs/>
          <w:sz w:val="36"/>
          <w:szCs w:val="36"/>
        </w:rPr>
        <w:t xml:space="preserve">of FMA </w:t>
      </w:r>
      <w:r w:rsidRPr="00ED2978">
        <w:rPr>
          <w:rFonts w:asciiTheme="minorHAnsi" w:hAnsiTheme="minorHAnsi"/>
          <w:b/>
          <w:bCs/>
          <w:sz w:val="36"/>
          <w:szCs w:val="36"/>
        </w:rPr>
        <w:br/>
      </w:r>
      <w:r w:rsidRPr="00ED2978">
        <w:rPr>
          <w:rFonts w:asciiTheme="minorHAnsi" w:eastAsia="Calibri" w:hAnsiTheme="minorHAnsi"/>
          <w:b/>
          <w:bCs/>
          <w:sz w:val="36"/>
          <w:szCs w:val="36"/>
        </w:rPr>
        <w:t>CS6140: Machine Learning Fall 2024</w:t>
      </w:r>
      <w:r w:rsidRPr="00ED2978">
        <w:rPr>
          <w:rFonts w:asciiTheme="minorHAnsi" w:hAnsiTheme="minorHAnsi"/>
          <w:b/>
          <w:bCs/>
          <w:sz w:val="36"/>
          <w:szCs w:val="36"/>
        </w:rPr>
        <w:br/>
      </w:r>
      <w:r w:rsidRPr="00ED2978">
        <w:rPr>
          <w:rFonts w:asciiTheme="minorHAnsi" w:eastAsia="Calibri" w:hAnsiTheme="minorHAnsi"/>
          <w:b/>
          <w:bCs/>
          <w:sz w:val="36"/>
          <w:szCs w:val="36"/>
        </w:rPr>
        <w:t xml:space="preserve">Due Date: Thursday, </w:t>
      </w:r>
      <w:r w:rsidRPr="00ED2978">
        <w:rPr>
          <w:rFonts w:asciiTheme="minorHAnsi" w:eastAsia="Calibri" w:hAnsiTheme="minorHAnsi"/>
          <w:b/>
          <w:bCs/>
          <w:sz w:val="36"/>
          <w:szCs w:val="36"/>
        </w:rPr>
        <w:softHyphen/>
      </w:r>
      <w:r w:rsidRPr="00ED2978">
        <w:rPr>
          <w:rFonts w:asciiTheme="minorHAnsi" w:eastAsia="Calibri" w:hAnsiTheme="minorHAnsi"/>
          <w:b/>
          <w:bCs/>
          <w:sz w:val="36"/>
          <w:szCs w:val="36"/>
        </w:rPr>
        <w:softHyphen/>
      </w:r>
      <w:r w:rsidRPr="00ED2978">
        <w:rPr>
          <w:rFonts w:asciiTheme="minorHAnsi" w:eastAsia="Calibri" w:hAnsiTheme="minorHAnsi"/>
          <w:b/>
          <w:bCs/>
          <w:sz w:val="36"/>
          <w:szCs w:val="36"/>
        </w:rPr>
        <w:softHyphen/>
      </w:r>
      <w:r w:rsidRPr="00ED2978">
        <w:rPr>
          <w:rFonts w:asciiTheme="minorHAnsi" w:eastAsia="Calibri" w:hAnsiTheme="minorHAnsi"/>
          <w:b/>
          <w:bCs/>
          <w:sz w:val="36"/>
          <w:szCs w:val="36"/>
        </w:rPr>
        <w:softHyphen/>
      </w:r>
      <w:r w:rsidRPr="00ED2978">
        <w:rPr>
          <w:rFonts w:asciiTheme="minorHAnsi" w:eastAsia="Calibri" w:hAnsiTheme="minorHAnsi"/>
          <w:b/>
          <w:bCs/>
          <w:sz w:val="36"/>
          <w:szCs w:val="36"/>
        </w:rPr>
        <w:softHyphen/>
        <w:t>______</w:t>
      </w:r>
      <w:r w:rsidRPr="00ED2978">
        <w:rPr>
          <w:rFonts w:asciiTheme="minorHAnsi" w:hAnsiTheme="minorHAnsi"/>
          <w:b/>
          <w:bCs/>
          <w:sz w:val="36"/>
          <w:szCs w:val="36"/>
        </w:rPr>
        <w:br/>
      </w:r>
      <w:r w:rsidR="00A475C6" w:rsidRPr="00ED2978">
        <w:rPr>
          <w:rFonts w:asciiTheme="minorHAnsi" w:hAnsiTheme="minorHAnsi"/>
          <w:b/>
          <w:bCs/>
          <w:sz w:val="36"/>
          <w:szCs w:val="36"/>
        </w:rPr>
        <w:t>(</w:t>
      </w:r>
      <w:r w:rsidR="00062449" w:rsidRPr="00ED2978">
        <w:rPr>
          <w:rFonts w:asciiTheme="minorHAnsi" w:hAnsiTheme="minorHAnsi"/>
          <w:b/>
          <w:bCs/>
          <w:sz w:val="36"/>
          <w:szCs w:val="36"/>
        </w:rPr>
        <w:t>10</w:t>
      </w:r>
      <w:r w:rsidRPr="00ED2978">
        <w:rPr>
          <w:rFonts w:asciiTheme="minorHAnsi" w:hAnsiTheme="minorHAnsi"/>
          <w:b/>
          <w:bCs/>
          <w:sz w:val="36"/>
          <w:szCs w:val="36"/>
        </w:rPr>
        <w:t xml:space="preserve"> points)</w:t>
      </w:r>
    </w:p>
    <w:p w14:paraId="632A6532" w14:textId="77777777" w:rsidR="00A475C6" w:rsidRPr="00ED2978" w:rsidRDefault="00A475C6" w:rsidP="00A475C6">
      <w:pPr>
        <w:rPr>
          <w:rFonts w:eastAsiaTheme="majorEastAsia" w:cstheme="majorBidi"/>
          <w:b/>
          <w:bCs/>
          <w:color w:val="0F4761" w:themeColor="accent1" w:themeShade="BF"/>
        </w:rPr>
      </w:pPr>
      <w:r w:rsidRPr="00ED2978">
        <w:rPr>
          <w:noProof/>
        </w:rPr>
        <w:drawing>
          <wp:inline distT="0" distB="0" distL="0" distR="0" wp14:anchorId="6865818D" wp14:editId="7A9308ED">
            <wp:extent cx="5943600" cy="2786380"/>
            <wp:effectExtent l="0" t="0" r="0" b="0"/>
            <wp:docPr id="107418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89097" name="Picture 10741890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inline>
        </w:drawing>
      </w:r>
    </w:p>
    <w:p w14:paraId="53305479" w14:textId="77777777" w:rsidR="00E94B7B" w:rsidRPr="00ED2978" w:rsidRDefault="00E94B7B" w:rsidP="00E94B7B">
      <w:pPr>
        <w:pStyle w:val="Heading1"/>
        <w:rPr>
          <w:rFonts w:asciiTheme="minorHAnsi" w:hAnsiTheme="minorHAnsi"/>
        </w:rPr>
      </w:pPr>
      <w:r w:rsidRPr="00ED2978">
        <w:rPr>
          <w:rFonts w:asciiTheme="minorHAnsi" w:hAnsiTheme="minorHAnsi"/>
        </w:rPr>
        <w:t>Scenario</w:t>
      </w:r>
    </w:p>
    <w:p w14:paraId="00257DA1" w14:textId="77777777" w:rsidR="00E94B7B" w:rsidRPr="00ED2978" w:rsidRDefault="00E94B7B" w:rsidP="00E94B7B">
      <w:pPr>
        <w:pStyle w:val="NormalWeb"/>
        <w:spacing w:before="0" w:beforeAutospacing="0" w:after="0" w:afterAutospacing="0"/>
        <w:rPr>
          <w:rFonts w:asciiTheme="minorHAnsi" w:hAnsiTheme="minorHAnsi"/>
          <w:color w:val="0E101A"/>
          <w:sz w:val="22"/>
          <w:szCs w:val="22"/>
        </w:rPr>
      </w:pPr>
    </w:p>
    <w:p w14:paraId="39512A88" w14:textId="7B2F28D9" w:rsidR="00E94B7B" w:rsidRPr="00ED2978" w:rsidRDefault="00E94B7B" w:rsidP="00E94B7B">
      <w:pPr>
        <w:pStyle w:val="NormalWeb"/>
        <w:spacing w:before="0" w:beforeAutospacing="0" w:after="0" w:afterAutospacing="0" w:line="276" w:lineRule="auto"/>
        <w:rPr>
          <w:rFonts w:asciiTheme="minorHAnsi" w:hAnsiTheme="minorHAnsi"/>
          <w:color w:val="0E101A"/>
          <w:sz w:val="22"/>
          <w:szCs w:val="22"/>
        </w:rPr>
      </w:pPr>
      <w:r w:rsidRPr="00ED2978">
        <w:rPr>
          <w:rFonts w:asciiTheme="minorHAnsi" w:hAnsiTheme="minorHAnsi"/>
          <w:color w:val="0E101A"/>
          <w:sz w:val="22"/>
          <w:szCs w:val="22"/>
        </w:rPr>
        <w:t>This assignment is a continuation of the fourth assignment on Unsupervised Learning. This part of the assignment deals with the concept of dimension reduction. Dimension reduction is a technique to reduce the number of features or variables in a dataset while preserving its essential structure and relationships. It aims to simplify complex, high-dimensional data, making it easier to visualize, analyze, and process. Common dimension reduction techniques include Principal Component Analysis (PCA), t-Distributed Stochastic Neighbor Embedding (t-SNE), Uniform Manifold Approximation Projection (UMAP) and others. These methods (except PCA) work by projecting the high-dimensional data onto a lower-dimensional space, retaining as much relevant information as possible while removing noise and redundancy. Dimension reduction can improve computational efficiency and reduce overfitting.</w:t>
      </w:r>
    </w:p>
    <w:p w14:paraId="79D98137" w14:textId="77777777" w:rsidR="00E94B7B" w:rsidRPr="00ED2978" w:rsidRDefault="00E94B7B" w:rsidP="00E94B7B">
      <w:pPr>
        <w:pStyle w:val="NormalWeb"/>
        <w:spacing w:before="0" w:beforeAutospacing="0" w:after="0" w:afterAutospacing="0"/>
        <w:rPr>
          <w:rFonts w:asciiTheme="minorHAnsi" w:hAnsiTheme="minorHAnsi"/>
          <w:color w:val="0E101A"/>
          <w:sz w:val="22"/>
          <w:szCs w:val="22"/>
        </w:rPr>
      </w:pPr>
    </w:p>
    <w:p w14:paraId="283F1318" w14:textId="6B9CCD54" w:rsidR="00E94B7B" w:rsidRPr="00ED2978" w:rsidRDefault="00E94B7B" w:rsidP="00E94B7B">
      <w:pPr>
        <w:pStyle w:val="Heading1"/>
        <w:rPr>
          <w:rFonts w:asciiTheme="minorHAnsi" w:hAnsiTheme="minorHAnsi"/>
        </w:rPr>
      </w:pPr>
      <w:r w:rsidRPr="00ED2978">
        <w:rPr>
          <w:rFonts w:asciiTheme="minorHAnsi" w:hAnsiTheme="minorHAnsi"/>
        </w:rPr>
        <w:lastRenderedPageBreak/>
        <w:t>Tasks</w:t>
      </w:r>
    </w:p>
    <w:p w14:paraId="4B918F07" w14:textId="3C9E453E" w:rsidR="00AA0D39" w:rsidRPr="00ED2978" w:rsidRDefault="00E94B7B" w:rsidP="00E94B7B">
      <w:pPr>
        <w:pStyle w:val="NormalWeb"/>
        <w:spacing w:after="0"/>
        <w:rPr>
          <w:rFonts w:asciiTheme="minorHAnsi" w:hAnsiTheme="minorHAnsi"/>
          <w:color w:val="0E101A"/>
          <w:sz w:val="22"/>
          <w:szCs w:val="22"/>
        </w:rPr>
      </w:pPr>
      <w:r w:rsidRPr="00ED2978">
        <w:rPr>
          <w:rFonts w:asciiTheme="minorHAnsi" w:hAnsiTheme="minorHAnsi"/>
          <w:color w:val="0E101A"/>
          <w:sz w:val="22"/>
          <w:szCs w:val="22"/>
        </w:rPr>
        <w:t>This assignment aims to explore and apply various dimension reduction techniques to the Free Music Archive (FMA) dataset. You will use different algorithms to reduce the dataset's dimensionality and visualize the results, comparing the effectiveness of each method. Additionally, you will examine the relationships between the reduced dimensions using correlation analysis.</w:t>
      </w:r>
    </w:p>
    <w:p w14:paraId="33302795" w14:textId="1271AE46" w:rsidR="001B53E0" w:rsidRDefault="00E94B7B" w:rsidP="001B53E0">
      <w:pPr>
        <w:pStyle w:val="NormalWeb"/>
        <w:numPr>
          <w:ilvl w:val="0"/>
          <w:numId w:val="6"/>
        </w:numPr>
        <w:spacing w:after="0"/>
        <w:rPr>
          <w:rFonts w:asciiTheme="minorHAnsi" w:hAnsiTheme="minorHAnsi"/>
          <w:color w:val="0E101A"/>
          <w:sz w:val="22"/>
          <w:szCs w:val="22"/>
        </w:rPr>
      </w:pPr>
      <w:r w:rsidRPr="001B53E0">
        <w:rPr>
          <w:rFonts w:asciiTheme="minorHAnsi" w:hAnsiTheme="minorHAnsi"/>
          <w:b/>
          <w:bCs/>
          <w:color w:val="0E101A"/>
          <w:sz w:val="22"/>
          <w:szCs w:val="22"/>
        </w:rPr>
        <w:t>Data Preparation</w:t>
      </w:r>
      <w:r w:rsidR="00AA0D39" w:rsidRPr="00ED2978">
        <w:rPr>
          <w:rFonts w:asciiTheme="minorHAnsi" w:hAnsiTheme="minorHAnsi"/>
          <w:color w:val="0E101A"/>
          <w:sz w:val="22"/>
          <w:szCs w:val="22"/>
        </w:rPr>
        <w:t xml:space="preserve">: </w:t>
      </w:r>
      <w:r w:rsidRPr="001B53E0">
        <w:rPr>
          <w:rFonts w:asciiTheme="minorHAnsi" w:hAnsiTheme="minorHAnsi"/>
          <w:color w:val="0E101A"/>
          <w:sz w:val="22"/>
          <w:szCs w:val="22"/>
        </w:rPr>
        <w:t>Start with feature extraction on the FMA dataset, ensuring the data is clean and ready for analysis. Standardize or normalize the data as necessary to prepare for dimension reduction.</w:t>
      </w:r>
    </w:p>
    <w:p w14:paraId="2230D8E4" w14:textId="77777777" w:rsidR="001B53E0" w:rsidRPr="001B53E0" w:rsidRDefault="001B53E0" w:rsidP="001B53E0">
      <w:pPr>
        <w:pStyle w:val="NormalWeb"/>
        <w:spacing w:after="0"/>
        <w:ind w:left="720"/>
        <w:rPr>
          <w:rFonts w:asciiTheme="minorHAnsi" w:hAnsiTheme="minorHAnsi"/>
          <w:color w:val="0E101A"/>
          <w:sz w:val="22"/>
          <w:szCs w:val="22"/>
        </w:rPr>
      </w:pPr>
    </w:p>
    <w:p w14:paraId="0AEEE97E" w14:textId="06A04B81" w:rsidR="00E94B7B" w:rsidRPr="001B53E0" w:rsidRDefault="00E94B7B" w:rsidP="001B53E0">
      <w:pPr>
        <w:pStyle w:val="NormalWeb"/>
        <w:numPr>
          <w:ilvl w:val="0"/>
          <w:numId w:val="6"/>
        </w:numPr>
        <w:spacing w:after="0"/>
        <w:rPr>
          <w:rFonts w:asciiTheme="minorHAnsi" w:hAnsiTheme="minorHAnsi"/>
          <w:color w:val="0E101A"/>
          <w:sz w:val="22"/>
          <w:szCs w:val="22"/>
        </w:rPr>
      </w:pPr>
      <w:r w:rsidRPr="001B53E0">
        <w:rPr>
          <w:rFonts w:asciiTheme="minorHAnsi" w:hAnsiTheme="minorHAnsi"/>
          <w:color w:val="0E101A"/>
          <w:sz w:val="22"/>
          <w:szCs w:val="22"/>
        </w:rPr>
        <w:t xml:space="preserve"> </w:t>
      </w:r>
      <w:r w:rsidRPr="001B53E0">
        <w:rPr>
          <w:rFonts w:asciiTheme="minorHAnsi" w:hAnsiTheme="minorHAnsi"/>
          <w:b/>
          <w:bCs/>
          <w:color w:val="0E101A"/>
          <w:sz w:val="22"/>
          <w:szCs w:val="22"/>
        </w:rPr>
        <w:t>Dimension Reduction Techniques</w:t>
      </w:r>
      <w:r w:rsidR="00AA0D39" w:rsidRPr="001B53E0">
        <w:rPr>
          <w:rFonts w:asciiTheme="minorHAnsi" w:hAnsiTheme="minorHAnsi"/>
          <w:color w:val="0E101A"/>
          <w:sz w:val="22"/>
          <w:szCs w:val="22"/>
        </w:rPr>
        <w:t xml:space="preserve">: </w:t>
      </w:r>
      <w:r w:rsidR="001B53E0">
        <w:rPr>
          <w:rFonts w:asciiTheme="minorHAnsi" w:hAnsiTheme="minorHAnsi"/>
          <w:color w:val="0E101A"/>
          <w:sz w:val="22"/>
          <w:szCs w:val="22"/>
        </w:rPr>
        <w:t xml:space="preserve"> </w:t>
      </w:r>
      <w:r w:rsidRPr="001B53E0">
        <w:rPr>
          <w:rFonts w:asciiTheme="minorHAnsi" w:hAnsiTheme="minorHAnsi"/>
          <w:color w:val="0E101A"/>
          <w:sz w:val="22"/>
          <w:szCs w:val="22"/>
        </w:rPr>
        <w:t xml:space="preserve">Apply the following dimension reduction techniques to </w:t>
      </w:r>
      <w:r w:rsidR="001B53E0">
        <w:rPr>
          <w:rFonts w:asciiTheme="minorHAnsi" w:hAnsiTheme="minorHAnsi"/>
          <w:color w:val="0E101A"/>
          <w:sz w:val="22"/>
          <w:szCs w:val="22"/>
        </w:rPr>
        <w:t xml:space="preserve">the following domains separately: chroma, </w:t>
      </w:r>
      <w:proofErr w:type="spellStart"/>
      <w:r w:rsidR="001B53E0">
        <w:rPr>
          <w:rFonts w:asciiTheme="minorHAnsi" w:hAnsiTheme="minorHAnsi"/>
          <w:color w:val="0E101A"/>
          <w:sz w:val="22"/>
          <w:szCs w:val="22"/>
        </w:rPr>
        <w:t>mfcc</w:t>
      </w:r>
      <w:proofErr w:type="spellEnd"/>
      <w:r w:rsidR="001B53E0">
        <w:rPr>
          <w:rFonts w:asciiTheme="minorHAnsi" w:hAnsiTheme="minorHAnsi"/>
          <w:color w:val="0E101A"/>
          <w:sz w:val="22"/>
          <w:szCs w:val="22"/>
        </w:rPr>
        <w:t xml:space="preserve">, spectral, </w:t>
      </w:r>
      <w:proofErr w:type="spellStart"/>
      <w:r w:rsidR="001B53E0">
        <w:rPr>
          <w:rFonts w:asciiTheme="minorHAnsi" w:hAnsiTheme="minorHAnsi"/>
          <w:color w:val="0E101A"/>
          <w:sz w:val="22"/>
          <w:szCs w:val="22"/>
        </w:rPr>
        <w:t>tonnetz</w:t>
      </w:r>
      <w:proofErr w:type="spellEnd"/>
      <w:r w:rsidR="001B53E0">
        <w:rPr>
          <w:rFonts w:asciiTheme="minorHAnsi" w:hAnsiTheme="minorHAnsi"/>
          <w:color w:val="0E101A"/>
          <w:sz w:val="22"/>
          <w:szCs w:val="22"/>
        </w:rPr>
        <w:t xml:space="preserve">, </w:t>
      </w:r>
    </w:p>
    <w:p w14:paraId="0A803994" w14:textId="65B21D82" w:rsidR="00E94B7B" w:rsidRPr="00ED2978" w:rsidRDefault="00E94B7B" w:rsidP="00E94B7B">
      <w:pPr>
        <w:pStyle w:val="NormalWeb"/>
        <w:spacing w:after="0"/>
        <w:rPr>
          <w:rFonts w:asciiTheme="minorHAnsi" w:hAnsiTheme="minorHAnsi"/>
          <w:color w:val="0E101A"/>
          <w:sz w:val="22"/>
          <w:szCs w:val="22"/>
        </w:rPr>
      </w:pPr>
      <w:r w:rsidRPr="00ED2978">
        <w:rPr>
          <w:rFonts w:asciiTheme="minorHAnsi" w:hAnsiTheme="minorHAnsi"/>
          <w:color w:val="0E101A"/>
          <w:sz w:val="22"/>
          <w:szCs w:val="22"/>
        </w:rPr>
        <w:t xml:space="preserve">     - Principal Component Analysis (PCA)</w:t>
      </w:r>
    </w:p>
    <w:p w14:paraId="742D9C15" w14:textId="763F3B2F" w:rsidR="00E94B7B" w:rsidRPr="00ED2978" w:rsidRDefault="00E94B7B" w:rsidP="00E94B7B">
      <w:pPr>
        <w:pStyle w:val="NormalWeb"/>
        <w:spacing w:after="0"/>
        <w:rPr>
          <w:rFonts w:asciiTheme="minorHAnsi" w:hAnsiTheme="minorHAnsi"/>
          <w:color w:val="0E101A"/>
          <w:sz w:val="22"/>
          <w:szCs w:val="22"/>
        </w:rPr>
      </w:pPr>
      <w:r w:rsidRPr="00ED2978">
        <w:rPr>
          <w:rFonts w:asciiTheme="minorHAnsi" w:hAnsiTheme="minorHAnsi"/>
          <w:color w:val="0E101A"/>
          <w:sz w:val="22"/>
          <w:szCs w:val="22"/>
        </w:rPr>
        <w:t xml:space="preserve">     - Uniform Manifold Approximation and Projection (UMAP)</w:t>
      </w:r>
    </w:p>
    <w:p w14:paraId="14C9D01C" w14:textId="1ED3355D" w:rsidR="00E94B7B" w:rsidRPr="00ED2978" w:rsidRDefault="00E94B7B" w:rsidP="00E94B7B">
      <w:pPr>
        <w:pStyle w:val="NormalWeb"/>
        <w:spacing w:after="0"/>
        <w:rPr>
          <w:rFonts w:asciiTheme="minorHAnsi" w:hAnsiTheme="minorHAnsi"/>
          <w:color w:val="0E101A"/>
          <w:sz w:val="22"/>
          <w:szCs w:val="22"/>
        </w:rPr>
      </w:pPr>
      <w:r w:rsidRPr="00ED2978">
        <w:rPr>
          <w:rFonts w:asciiTheme="minorHAnsi" w:hAnsiTheme="minorHAnsi"/>
          <w:color w:val="0E101A"/>
          <w:sz w:val="22"/>
          <w:szCs w:val="22"/>
        </w:rPr>
        <w:t xml:space="preserve">     - t-Distributed Stochastic Neighbor Embedding (t</w:t>
      </w:r>
      <w:r w:rsidR="00ED2978">
        <w:rPr>
          <w:rFonts w:asciiTheme="minorHAnsi" w:hAnsiTheme="minorHAnsi"/>
          <w:color w:val="0E101A"/>
          <w:sz w:val="22"/>
          <w:szCs w:val="22"/>
        </w:rPr>
        <w:t>-</w:t>
      </w:r>
      <w:r w:rsidRPr="00ED2978">
        <w:rPr>
          <w:rFonts w:asciiTheme="minorHAnsi" w:hAnsiTheme="minorHAnsi"/>
          <w:color w:val="0E101A"/>
          <w:sz w:val="22"/>
          <w:szCs w:val="22"/>
        </w:rPr>
        <w:t>SNE)</w:t>
      </w:r>
      <w:r w:rsidR="00AA0D39" w:rsidRPr="00ED2978">
        <w:rPr>
          <w:rFonts w:asciiTheme="minorHAnsi" w:hAnsiTheme="minorHAnsi"/>
          <w:color w:val="0E101A"/>
          <w:sz w:val="22"/>
          <w:szCs w:val="22"/>
        </w:rPr>
        <w:t xml:space="preserve"> </w:t>
      </w:r>
      <w:r w:rsidR="00AA0D39" w:rsidRPr="00ED2978">
        <w:rPr>
          <w:rFonts w:asciiTheme="minorHAnsi" w:hAnsiTheme="minorHAnsi"/>
          <w:b/>
          <w:bCs/>
          <w:color w:val="0E101A"/>
          <w:sz w:val="22"/>
          <w:szCs w:val="22"/>
        </w:rPr>
        <w:t>This is optional</w:t>
      </w:r>
    </w:p>
    <w:p w14:paraId="1D418D07" w14:textId="774A6178" w:rsidR="00E94B7B" w:rsidRPr="00ED2978" w:rsidRDefault="00E94B7B" w:rsidP="00E94B7B">
      <w:pPr>
        <w:pStyle w:val="NormalWeb"/>
        <w:spacing w:after="0"/>
        <w:rPr>
          <w:rFonts w:asciiTheme="minorHAnsi" w:hAnsiTheme="minorHAnsi"/>
          <w:color w:val="0E101A"/>
          <w:sz w:val="22"/>
          <w:szCs w:val="22"/>
        </w:rPr>
      </w:pPr>
      <w:r w:rsidRPr="00ED2978">
        <w:rPr>
          <w:rFonts w:asciiTheme="minorHAnsi" w:hAnsiTheme="minorHAnsi"/>
          <w:color w:val="0E101A"/>
          <w:sz w:val="22"/>
          <w:szCs w:val="22"/>
        </w:rPr>
        <w:t xml:space="preserve">     - Locally Linear Embedding (LLE)</w:t>
      </w:r>
    </w:p>
    <w:p w14:paraId="76CC0AA0" w14:textId="13F1BA0D" w:rsidR="00E94B7B" w:rsidRPr="00ED2978" w:rsidRDefault="00E94B7B" w:rsidP="00E94B7B">
      <w:pPr>
        <w:pStyle w:val="NormalWeb"/>
        <w:spacing w:after="0"/>
        <w:rPr>
          <w:rFonts w:asciiTheme="minorHAnsi" w:hAnsiTheme="minorHAnsi"/>
          <w:color w:val="0E101A"/>
          <w:sz w:val="22"/>
          <w:szCs w:val="22"/>
        </w:rPr>
      </w:pPr>
      <w:r w:rsidRPr="00ED2978">
        <w:rPr>
          <w:rFonts w:asciiTheme="minorHAnsi" w:hAnsiTheme="minorHAnsi"/>
          <w:color w:val="0E101A"/>
          <w:sz w:val="22"/>
          <w:szCs w:val="22"/>
        </w:rPr>
        <w:t xml:space="preserve">     - ISOMAP</w:t>
      </w:r>
    </w:p>
    <w:p w14:paraId="5131F72E" w14:textId="3430BB0B" w:rsidR="00E94B7B" w:rsidRPr="00ED2978" w:rsidRDefault="00E94B7B" w:rsidP="00E94B7B">
      <w:pPr>
        <w:pStyle w:val="NormalWeb"/>
        <w:spacing w:after="0"/>
        <w:rPr>
          <w:rFonts w:asciiTheme="minorHAnsi" w:hAnsiTheme="minorHAnsi"/>
          <w:color w:val="0E101A"/>
          <w:sz w:val="22"/>
          <w:szCs w:val="22"/>
        </w:rPr>
      </w:pPr>
      <w:r w:rsidRPr="00ED2978">
        <w:rPr>
          <w:rFonts w:asciiTheme="minorHAnsi" w:hAnsiTheme="minorHAnsi"/>
          <w:color w:val="0E101A"/>
          <w:sz w:val="22"/>
          <w:szCs w:val="22"/>
        </w:rPr>
        <w:t xml:space="preserve">   Use each technique to reduce the dataset to various target dimensions (e.g., 2</w:t>
      </w:r>
      <w:r w:rsidR="00AA0D39" w:rsidRPr="00ED2978">
        <w:rPr>
          <w:rFonts w:asciiTheme="minorHAnsi" w:hAnsiTheme="minorHAnsi"/>
          <w:color w:val="0E101A"/>
          <w:sz w:val="22"/>
          <w:szCs w:val="22"/>
        </w:rPr>
        <w:t xml:space="preserve"> or </w:t>
      </w:r>
      <w:r w:rsidRPr="00ED2978">
        <w:rPr>
          <w:rFonts w:asciiTheme="minorHAnsi" w:hAnsiTheme="minorHAnsi"/>
          <w:color w:val="0E101A"/>
          <w:sz w:val="22"/>
          <w:szCs w:val="22"/>
        </w:rPr>
        <w:t>3</w:t>
      </w:r>
      <w:r w:rsidR="00AA0D39" w:rsidRPr="00ED2978">
        <w:rPr>
          <w:rFonts w:asciiTheme="minorHAnsi" w:hAnsiTheme="minorHAnsi"/>
          <w:color w:val="0E101A"/>
          <w:sz w:val="22"/>
          <w:szCs w:val="22"/>
        </w:rPr>
        <w:t xml:space="preserve"> </w:t>
      </w:r>
      <w:r w:rsidRPr="00ED2978">
        <w:rPr>
          <w:rFonts w:asciiTheme="minorHAnsi" w:hAnsiTheme="minorHAnsi"/>
          <w:color w:val="0E101A"/>
          <w:sz w:val="22"/>
          <w:szCs w:val="22"/>
        </w:rPr>
        <w:t>dimensions</w:t>
      </w:r>
      <w:r w:rsidR="00AA0D39" w:rsidRPr="00ED2978">
        <w:rPr>
          <w:rFonts w:asciiTheme="minorHAnsi" w:hAnsiTheme="minorHAnsi"/>
          <w:color w:val="0E101A"/>
          <w:sz w:val="22"/>
          <w:szCs w:val="22"/>
        </w:rPr>
        <w:t>, except PCA</w:t>
      </w:r>
      <w:r w:rsidRPr="00ED2978">
        <w:rPr>
          <w:rFonts w:asciiTheme="minorHAnsi" w:hAnsiTheme="minorHAnsi"/>
          <w:color w:val="0E101A"/>
          <w:sz w:val="22"/>
          <w:szCs w:val="22"/>
        </w:rPr>
        <w:t>).</w:t>
      </w:r>
    </w:p>
    <w:p w14:paraId="1783D106" w14:textId="4C845E0D" w:rsidR="00AA0D39" w:rsidRPr="00ED2978" w:rsidRDefault="00E94B7B" w:rsidP="00E94B7B">
      <w:pPr>
        <w:pStyle w:val="NormalWeb"/>
        <w:spacing w:after="0"/>
        <w:rPr>
          <w:rFonts w:asciiTheme="minorHAnsi" w:hAnsiTheme="minorHAnsi"/>
          <w:color w:val="0E101A"/>
          <w:sz w:val="22"/>
          <w:szCs w:val="22"/>
        </w:rPr>
      </w:pPr>
      <w:r w:rsidRPr="00ED2978">
        <w:rPr>
          <w:rFonts w:asciiTheme="minorHAnsi" w:hAnsiTheme="minorHAnsi"/>
          <w:color w:val="0E101A"/>
          <w:sz w:val="22"/>
          <w:szCs w:val="22"/>
        </w:rPr>
        <w:t xml:space="preserve">3. </w:t>
      </w:r>
      <w:r w:rsidRPr="00ED2978">
        <w:rPr>
          <w:rFonts w:asciiTheme="minorHAnsi" w:hAnsiTheme="minorHAnsi"/>
          <w:b/>
          <w:bCs/>
          <w:color w:val="0E101A"/>
          <w:sz w:val="22"/>
          <w:szCs w:val="22"/>
        </w:rPr>
        <w:t>Visualization</w:t>
      </w:r>
      <w:r w:rsidR="00AA0D39" w:rsidRPr="00ED2978">
        <w:rPr>
          <w:rFonts w:asciiTheme="minorHAnsi" w:hAnsiTheme="minorHAnsi"/>
          <w:color w:val="0E101A"/>
          <w:sz w:val="22"/>
          <w:szCs w:val="22"/>
        </w:rPr>
        <w:t xml:space="preserve">: </w:t>
      </w:r>
      <w:r w:rsidRPr="00ED2978">
        <w:rPr>
          <w:rFonts w:asciiTheme="minorHAnsi" w:hAnsiTheme="minorHAnsi"/>
          <w:color w:val="0E101A"/>
          <w:sz w:val="22"/>
          <w:szCs w:val="22"/>
        </w:rPr>
        <w:t>For each technique, create visualizations of the dataset in 2D and 3D space. Use color-coding or labeling to distinguish any available categories, such as genres, within the dataset.</w:t>
      </w:r>
      <w:r w:rsidR="00AA0D39" w:rsidRPr="00ED2978">
        <w:rPr>
          <w:rFonts w:asciiTheme="minorHAnsi" w:hAnsiTheme="minorHAnsi"/>
          <w:color w:val="0E101A"/>
          <w:sz w:val="22"/>
          <w:szCs w:val="22"/>
        </w:rPr>
        <w:t xml:space="preserve"> </w:t>
      </w:r>
      <w:r w:rsidRPr="00ED2978">
        <w:rPr>
          <w:rFonts w:asciiTheme="minorHAnsi" w:hAnsiTheme="minorHAnsi"/>
          <w:color w:val="0E101A"/>
          <w:sz w:val="22"/>
          <w:szCs w:val="22"/>
        </w:rPr>
        <w:t>Compare the visualizations to assess how each method captures clusters or patterns in the data.</w:t>
      </w:r>
    </w:p>
    <w:p w14:paraId="155D44C4" w14:textId="0D18F663" w:rsidR="00E94B7B" w:rsidRPr="00ED2978" w:rsidRDefault="00E94B7B" w:rsidP="00E94B7B">
      <w:pPr>
        <w:pStyle w:val="NormalWeb"/>
        <w:spacing w:after="0"/>
        <w:rPr>
          <w:rFonts w:asciiTheme="minorHAnsi" w:hAnsiTheme="minorHAnsi"/>
          <w:color w:val="0E101A"/>
          <w:sz w:val="22"/>
          <w:szCs w:val="22"/>
        </w:rPr>
      </w:pPr>
      <w:r w:rsidRPr="00ED2978">
        <w:rPr>
          <w:rFonts w:asciiTheme="minorHAnsi" w:hAnsiTheme="minorHAnsi"/>
          <w:color w:val="0E101A"/>
          <w:sz w:val="22"/>
          <w:szCs w:val="22"/>
        </w:rPr>
        <w:t xml:space="preserve">4. </w:t>
      </w:r>
      <w:r w:rsidRPr="00ED2978">
        <w:rPr>
          <w:rFonts w:asciiTheme="minorHAnsi" w:hAnsiTheme="minorHAnsi"/>
          <w:b/>
          <w:bCs/>
          <w:color w:val="0E101A"/>
          <w:sz w:val="22"/>
          <w:szCs w:val="22"/>
        </w:rPr>
        <w:t>Correlation Analysis</w:t>
      </w:r>
      <w:r w:rsidR="00AA0D39" w:rsidRPr="00ED2978">
        <w:rPr>
          <w:rFonts w:asciiTheme="minorHAnsi" w:hAnsiTheme="minorHAnsi"/>
          <w:color w:val="0E101A"/>
          <w:sz w:val="22"/>
          <w:szCs w:val="22"/>
        </w:rPr>
        <w:t xml:space="preserve">: </w:t>
      </w:r>
      <w:r w:rsidRPr="00ED2978">
        <w:rPr>
          <w:rFonts w:asciiTheme="minorHAnsi" w:hAnsiTheme="minorHAnsi"/>
          <w:color w:val="0E101A"/>
          <w:sz w:val="22"/>
          <w:szCs w:val="22"/>
        </w:rPr>
        <w:t>For each dimension reduction technique, calculate and interpret correlations among the reduced dimensions. Identify any strong correlations that might suggest redundancies or patterns in the reduced data.</w:t>
      </w:r>
    </w:p>
    <w:p w14:paraId="5CFE90F7" w14:textId="11B0E964" w:rsidR="00E94B7B" w:rsidRPr="00ED2978" w:rsidRDefault="00E94B7B" w:rsidP="00E94B7B">
      <w:pPr>
        <w:pStyle w:val="NormalWeb"/>
        <w:spacing w:after="0"/>
        <w:rPr>
          <w:rFonts w:asciiTheme="minorHAnsi" w:hAnsiTheme="minorHAnsi"/>
          <w:color w:val="0E101A"/>
          <w:sz w:val="22"/>
          <w:szCs w:val="22"/>
        </w:rPr>
      </w:pPr>
      <w:r w:rsidRPr="00ED2978">
        <w:rPr>
          <w:rFonts w:asciiTheme="minorHAnsi" w:hAnsiTheme="minorHAnsi"/>
          <w:color w:val="0E101A"/>
          <w:sz w:val="22"/>
          <w:szCs w:val="22"/>
        </w:rPr>
        <w:t xml:space="preserve">5. </w:t>
      </w:r>
      <w:r w:rsidRPr="00ED2978">
        <w:rPr>
          <w:rFonts w:asciiTheme="minorHAnsi" w:hAnsiTheme="minorHAnsi"/>
          <w:b/>
          <w:bCs/>
          <w:color w:val="0E101A"/>
          <w:sz w:val="22"/>
          <w:szCs w:val="22"/>
        </w:rPr>
        <w:t>Comparative Analysis</w:t>
      </w:r>
      <w:r w:rsidR="00AA0D39" w:rsidRPr="00ED2978">
        <w:rPr>
          <w:rFonts w:asciiTheme="minorHAnsi" w:hAnsiTheme="minorHAnsi"/>
          <w:color w:val="0E101A"/>
          <w:sz w:val="22"/>
          <w:szCs w:val="22"/>
        </w:rPr>
        <w:t xml:space="preserve">: </w:t>
      </w:r>
      <w:r w:rsidRPr="00ED2978">
        <w:rPr>
          <w:rFonts w:asciiTheme="minorHAnsi" w:hAnsiTheme="minorHAnsi"/>
          <w:color w:val="0E101A"/>
          <w:sz w:val="22"/>
          <w:szCs w:val="22"/>
        </w:rPr>
        <w:t>Compare the effectiveness of each dimension reduction method in preserving the structure and patterns of the dataset. Discuss which methods capture the most meaningful data representations for the FMA dataset and why.</w:t>
      </w:r>
    </w:p>
    <w:p w14:paraId="4960AB8A" w14:textId="789E4DF1" w:rsidR="00B7294A" w:rsidRPr="00ED2978" w:rsidRDefault="00B7294A" w:rsidP="00E94B7B">
      <w:pPr>
        <w:pStyle w:val="NormalWeb"/>
        <w:spacing w:before="0" w:beforeAutospacing="0" w:after="0" w:afterAutospacing="0"/>
        <w:rPr>
          <w:rFonts w:asciiTheme="minorHAnsi" w:hAnsiTheme="minorHAnsi"/>
        </w:rPr>
      </w:pPr>
    </w:p>
    <w:sectPr w:rsidR="00B7294A" w:rsidRPr="00ED2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D0347"/>
    <w:multiLevelType w:val="multilevel"/>
    <w:tmpl w:val="553E85EC"/>
    <w:lvl w:ilvl="0">
      <w:start w:val="1"/>
      <w:numFmt w:val="decimal"/>
      <w:lvlText w:val="%1)"/>
      <w:lvlJc w:val="left"/>
      <w:pPr>
        <w:tabs>
          <w:tab w:val="num" w:pos="720"/>
        </w:tabs>
        <w:ind w:left="720" w:hanging="360"/>
      </w:pPr>
      <w:rPr>
        <w:rFonts w:asciiTheme="minorHAnsi" w:eastAsiaTheme="majorEastAsia" w:hAnsiTheme="minorHAnsi" w:cstheme="maj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F4C2E"/>
    <w:multiLevelType w:val="hybridMultilevel"/>
    <w:tmpl w:val="528075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E61B9"/>
    <w:multiLevelType w:val="hybridMultilevel"/>
    <w:tmpl w:val="15CA28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0182E"/>
    <w:multiLevelType w:val="multilevel"/>
    <w:tmpl w:val="82FA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B5C46"/>
    <w:multiLevelType w:val="hybridMultilevel"/>
    <w:tmpl w:val="94144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77253"/>
    <w:multiLevelType w:val="hybridMultilevel"/>
    <w:tmpl w:val="BA1EBE02"/>
    <w:lvl w:ilvl="0" w:tplc="317A6636">
      <w:start w:val="1"/>
      <w:numFmt w:val="bullet"/>
      <w:lvlText w:val="-"/>
      <w:lvlJc w:val="left"/>
      <w:pPr>
        <w:ind w:left="720" w:hanging="360"/>
      </w:pPr>
      <w:rPr>
        <w:rFonts w:ascii="Aptos" w:eastAsiaTheme="majorEastAsia" w:hAnsi="Apto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63A31"/>
    <w:multiLevelType w:val="hybridMultilevel"/>
    <w:tmpl w:val="4E9C1C7E"/>
    <w:lvl w:ilvl="0" w:tplc="3372E59C">
      <w:start w:val="1"/>
      <w:numFmt w:val="decimal"/>
      <w:lvlText w:val="%1)"/>
      <w:lvlJc w:val="left"/>
      <w:pPr>
        <w:ind w:left="720" w:hanging="360"/>
      </w:pPr>
      <w:rPr>
        <w:rFonts w:eastAsiaTheme="majorEastAsia" w:cstheme="majorBidi" w:hint="default"/>
        <w:color w:val="0F476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1396500">
    <w:abstractNumId w:val="0"/>
  </w:num>
  <w:num w:numId="2" w16cid:durableId="1677995624">
    <w:abstractNumId w:val="3"/>
  </w:num>
  <w:num w:numId="3" w16cid:durableId="85543217">
    <w:abstractNumId w:val="5"/>
  </w:num>
  <w:num w:numId="4" w16cid:durableId="2073966092">
    <w:abstractNumId w:val="6"/>
  </w:num>
  <w:num w:numId="5" w16cid:durableId="1228540739">
    <w:abstractNumId w:val="1"/>
  </w:num>
  <w:num w:numId="6" w16cid:durableId="2000883917">
    <w:abstractNumId w:val="4"/>
  </w:num>
  <w:num w:numId="7" w16cid:durableId="1290471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4A"/>
    <w:rsid w:val="00062449"/>
    <w:rsid w:val="001B53E0"/>
    <w:rsid w:val="00260643"/>
    <w:rsid w:val="003365ED"/>
    <w:rsid w:val="00357737"/>
    <w:rsid w:val="003A23BA"/>
    <w:rsid w:val="003C2E33"/>
    <w:rsid w:val="005260FC"/>
    <w:rsid w:val="00540AA5"/>
    <w:rsid w:val="006B2291"/>
    <w:rsid w:val="00926DA7"/>
    <w:rsid w:val="00A475C6"/>
    <w:rsid w:val="00AA0D39"/>
    <w:rsid w:val="00B35231"/>
    <w:rsid w:val="00B7294A"/>
    <w:rsid w:val="00E3194E"/>
    <w:rsid w:val="00E94B7B"/>
    <w:rsid w:val="00ED2978"/>
    <w:rsid w:val="00F30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C82A"/>
  <w15:chartTrackingRefBased/>
  <w15:docId w15:val="{4F80CF7F-0660-1E4C-A137-ECD5AC42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2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9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9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9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9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9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9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9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9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29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9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9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9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94A"/>
    <w:rPr>
      <w:rFonts w:eastAsiaTheme="majorEastAsia" w:cstheme="majorBidi"/>
      <w:color w:val="272727" w:themeColor="text1" w:themeTint="D8"/>
    </w:rPr>
  </w:style>
  <w:style w:type="paragraph" w:styleId="Title">
    <w:name w:val="Title"/>
    <w:basedOn w:val="Normal"/>
    <w:next w:val="Normal"/>
    <w:link w:val="TitleChar"/>
    <w:uiPriority w:val="10"/>
    <w:qFormat/>
    <w:rsid w:val="00B72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9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94A"/>
    <w:pPr>
      <w:spacing w:before="160"/>
      <w:jc w:val="center"/>
    </w:pPr>
    <w:rPr>
      <w:i/>
      <w:iCs/>
      <w:color w:val="404040" w:themeColor="text1" w:themeTint="BF"/>
    </w:rPr>
  </w:style>
  <w:style w:type="character" w:customStyle="1" w:styleId="QuoteChar">
    <w:name w:val="Quote Char"/>
    <w:basedOn w:val="DefaultParagraphFont"/>
    <w:link w:val="Quote"/>
    <w:uiPriority w:val="29"/>
    <w:rsid w:val="00B7294A"/>
    <w:rPr>
      <w:i/>
      <w:iCs/>
      <w:color w:val="404040" w:themeColor="text1" w:themeTint="BF"/>
    </w:rPr>
  </w:style>
  <w:style w:type="paragraph" w:styleId="ListParagraph">
    <w:name w:val="List Paragraph"/>
    <w:basedOn w:val="Normal"/>
    <w:uiPriority w:val="34"/>
    <w:qFormat/>
    <w:rsid w:val="00B7294A"/>
    <w:pPr>
      <w:ind w:left="720"/>
      <w:contextualSpacing/>
    </w:pPr>
  </w:style>
  <w:style w:type="character" w:styleId="IntenseEmphasis">
    <w:name w:val="Intense Emphasis"/>
    <w:basedOn w:val="DefaultParagraphFont"/>
    <w:uiPriority w:val="21"/>
    <w:qFormat/>
    <w:rsid w:val="00B7294A"/>
    <w:rPr>
      <w:i/>
      <w:iCs/>
      <w:color w:val="0F4761" w:themeColor="accent1" w:themeShade="BF"/>
    </w:rPr>
  </w:style>
  <w:style w:type="paragraph" w:styleId="IntenseQuote">
    <w:name w:val="Intense Quote"/>
    <w:basedOn w:val="Normal"/>
    <w:next w:val="Normal"/>
    <w:link w:val="IntenseQuoteChar"/>
    <w:uiPriority w:val="30"/>
    <w:qFormat/>
    <w:rsid w:val="00B72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94A"/>
    <w:rPr>
      <w:i/>
      <w:iCs/>
      <w:color w:val="0F4761" w:themeColor="accent1" w:themeShade="BF"/>
    </w:rPr>
  </w:style>
  <w:style w:type="character" w:styleId="IntenseReference">
    <w:name w:val="Intense Reference"/>
    <w:basedOn w:val="DefaultParagraphFont"/>
    <w:uiPriority w:val="32"/>
    <w:qFormat/>
    <w:rsid w:val="00B7294A"/>
    <w:rPr>
      <w:b/>
      <w:bCs/>
      <w:smallCaps/>
      <w:color w:val="0F4761" w:themeColor="accent1" w:themeShade="BF"/>
      <w:spacing w:val="5"/>
    </w:rPr>
  </w:style>
  <w:style w:type="paragraph" w:styleId="NormalWeb">
    <w:name w:val="Normal (Web)"/>
    <w:basedOn w:val="Normal"/>
    <w:uiPriority w:val="99"/>
    <w:unhideWhenUsed/>
    <w:rsid w:val="00E94B7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94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460260">
      <w:bodyDiv w:val="1"/>
      <w:marLeft w:val="0"/>
      <w:marRight w:val="0"/>
      <w:marTop w:val="0"/>
      <w:marBottom w:val="0"/>
      <w:divBdr>
        <w:top w:val="none" w:sz="0" w:space="0" w:color="auto"/>
        <w:left w:val="none" w:sz="0" w:space="0" w:color="auto"/>
        <w:bottom w:val="none" w:sz="0" w:space="0" w:color="auto"/>
        <w:right w:val="none" w:sz="0" w:space="0" w:color="auto"/>
      </w:divBdr>
    </w:div>
    <w:div w:id="196260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Prashant</dc:creator>
  <cp:keywords/>
  <dc:description/>
  <cp:lastModifiedBy>Mittal, Prashant</cp:lastModifiedBy>
  <cp:revision>12</cp:revision>
  <dcterms:created xsi:type="dcterms:W3CDTF">2024-10-10T20:24:00Z</dcterms:created>
  <dcterms:modified xsi:type="dcterms:W3CDTF">2024-11-14T23:23:00Z</dcterms:modified>
</cp:coreProperties>
</file>