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019A1" w14:textId="157B502D" w:rsidR="00E3194E" w:rsidRPr="00260643" w:rsidRDefault="00E3194E" w:rsidP="00260643">
      <w:pPr>
        <w:pStyle w:val="Heading1"/>
        <w:jc w:val="center"/>
        <w:rPr>
          <w:b/>
          <w:bCs/>
          <w:sz w:val="36"/>
          <w:szCs w:val="36"/>
        </w:rPr>
      </w:pPr>
      <w:r w:rsidRPr="00260643">
        <w:rPr>
          <w:b/>
          <w:bCs/>
          <w:sz w:val="36"/>
          <w:szCs w:val="36"/>
        </w:rPr>
        <w:t xml:space="preserve">HW Assignment </w:t>
      </w:r>
      <w:r w:rsidR="00A475C6">
        <w:rPr>
          <w:b/>
          <w:bCs/>
          <w:sz w:val="36"/>
          <w:szCs w:val="36"/>
        </w:rPr>
        <w:t>4</w:t>
      </w:r>
      <w:r w:rsidRPr="00260643">
        <w:rPr>
          <w:b/>
          <w:bCs/>
          <w:sz w:val="36"/>
          <w:szCs w:val="36"/>
        </w:rPr>
        <w:t xml:space="preserve"> (A</w:t>
      </w:r>
      <w:r w:rsidR="00A475C6">
        <w:rPr>
          <w:b/>
          <w:bCs/>
          <w:sz w:val="36"/>
          <w:szCs w:val="36"/>
        </w:rPr>
        <w:t>4</w:t>
      </w:r>
      <w:r w:rsidRPr="00260643">
        <w:rPr>
          <w:b/>
          <w:bCs/>
          <w:sz w:val="36"/>
          <w:szCs w:val="36"/>
        </w:rPr>
        <w:t>)</w:t>
      </w:r>
      <w:r w:rsidR="00B35231">
        <w:rPr>
          <w:b/>
          <w:bCs/>
          <w:sz w:val="36"/>
          <w:szCs w:val="36"/>
        </w:rPr>
        <w:t xml:space="preserve"> Part 1</w:t>
      </w:r>
      <w:r w:rsidRPr="00260643">
        <w:rPr>
          <w:b/>
          <w:bCs/>
          <w:sz w:val="36"/>
          <w:szCs w:val="36"/>
        </w:rPr>
        <w:t xml:space="preserve">: </w:t>
      </w:r>
      <w:r w:rsidR="00A475C6">
        <w:rPr>
          <w:b/>
          <w:bCs/>
          <w:sz w:val="36"/>
          <w:szCs w:val="36"/>
        </w:rPr>
        <w:t>Description of FMA data</w:t>
      </w:r>
      <w:r w:rsidRPr="00260643">
        <w:rPr>
          <w:b/>
          <w:bCs/>
          <w:sz w:val="36"/>
          <w:szCs w:val="36"/>
        </w:rPr>
        <w:br/>
      </w:r>
      <w:r w:rsidRPr="00260643">
        <w:rPr>
          <w:rFonts w:eastAsia="Calibri"/>
          <w:b/>
          <w:bCs/>
          <w:sz w:val="36"/>
          <w:szCs w:val="36"/>
        </w:rPr>
        <w:t>CS6140: Machine Learning Fall 2024</w:t>
      </w:r>
      <w:r w:rsidRPr="00260643">
        <w:rPr>
          <w:b/>
          <w:bCs/>
          <w:sz w:val="36"/>
          <w:szCs w:val="36"/>
        </w:rPr>
        <w:br/>
      </w:r>
      <w:r w:rsidRPr="00260643">
        <w:rPr>
          <w:rFonts w:eastAsia="Calibri"/>
          <w:b/>
          <w:bCs/>
          <w:sz w:val="36"/>
          <w:szCs w:val="36"/>
        </w:rPr>
        <w:t xml:space="preserve">Due Date: Thursday, </w:t>
      </w:r>
      <w:r w:rsidRPr="00260643">
        <w:rPr>
          <w:rFonts w:eastAsia="Calibri"/>
          <w:b/>
          <w:bCs/>
          <w:sz w:val="36"/>
          <w:szCs w:val="36"/>
        </w:rPr>
        <w:softHyphen/>
      </w:r>
      <w:r w:rsidRPr="00260643">
        <w:rPr>
          <w:rFonts w:eastAsia="Calibri"/>
          <w:b/>
          <w:bCs/>
          <w:sz w:val="36"/>
          <w:szCs w:val="36"/>
        </w:rPr>
        <w:softHyphen/>
      </w:r>
      <w:r w:rsidRPr="00260643">
        <w:rPr>
          <w:rFonts w:eastAsia="Calibri"/>
          <w:b/>
          <w:bCs/>
          <w:sz w:val="36"/>
          <w:szCs w:val="36"/>
        </w:rPr>
        <w:softHyphen/>
      </w:r>
      <w:r w:rsidRPr="00260643">
        <w:rPr>
          <w:rFonts w:eastAsia="Calibri"/>
          <w:b/>
          <w:bCs/>
          <w:sz w:val="36"/>
          <w:szCs w:val="36"/>
        </w:rPr>
        <w:softHyphen/>
      </w:r>
      <w:r w:rsidRPr="00260643">
        <w:rPr>
          <w:rFonts w:eastAsia="Calibri"/>
          <w:b/>
          <w:bCs/>
          <w:sz w:val="36"/>
          <w:szCs w:val="36"/>
        </w:rPr>
        <w:softHyphen/>
        <w:t>______</w:t>
      </w:r>
      <w:r w:rsidRPr="00260643">
        <w:rPr>
          <w:b/>
          <w:bCs/>
          <w:sz w:val="36"/>
          <w:szCs w:val="36"/>
        </w:rPr>
        <w:br/>
      </w:r>
      <w:r w:rsidR="00A475C6">
        <w:rPr>
          <w:b/>
          <w:bCs/>
          <w:sz w:val="36"/>
          <w:szCs w:val="36"/>
        </w:rPr>
        <w:t>(5</w:t>
      </w:r>
      <w:r w:rsidRPr="00260643">
        <w:rPr>
          <w:b/>
          <w:bCs/>
          <w:sz w:val="36"/>
          <w:szCs w:val="36"/>
        </w:rPr>
        <w:t xml:space="preserve"> points)</w:t>
      </w:r>
    </w:p>
    <w:p w14:paraId="632A6532" w14:textId="77777777" w:rsidR="00A475C6" w:rsidRDefault="00A475C6" w:rsidP="00A475C6">
      <w:pPr>
        <w:rPr>
          <w:rFonts w:eastAsiaTheme="majorEastAsia" w:cstheme="majorBidi"/>
          <w:b/>
          <w:bCs/>
          <w:color w:val="0F4761" w:themeColor="accent1" w:themeShade="BF"/>
        </w:rPr>
      </w:pPr>
      <w:r>
        <w:rPr>
          <w:noProof/>
        </w:rPr>
        <w:drawing>
          <wp:inline distT="0" distB="0" distL="0" distR="0" wp14:anchorId="6865818D" wp14:editId="7A9308ED">
            <wp:extent cx="5943600" cy="2786380"/>
            <wp:effectExtent l="0" t="0" r="0" b="0"/>
            <wp:docPr id="10741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89097" name="Picture 1074189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816" w14:textId="59B07FF9" w:rsidR="00A475C6" w:rsidRDefault="00A475C6" w:rsidP="00A475C6">
      <w:pPr>
        <w:pStyle w:val="Heading2"/>
      </w:pPr>
      <w:r w:rsidRPr="00A475C6">
        <w:t>Objective</w:t>
      </w:r>
    </w:p>
    <w:p w14:paraId="43EC5BEE" w14:textId="77777777" w:rsidR="00A475C6" w:rsidRDefault="00A475C6" w:rsidP="00A475C6">
      <w:pPr>
        <w:rPr>
          <w:rFonts w:eastAsiaTheme="majorEastAsia" w:cstheme="majorBidi"/>
          <w:color w:val="0F4761" w:themeColor="accent1" w:themeShade="BF"/>
        </w:rPr>
      </w:pPr>
      <w:r w:rsidRPr="00A475C6">
        <w:rPr>
          <w:rFonts w:eastAsiaTheme="majorEastAsia" w:cstheme="majorBidi"/>
          <w:color w:val="0F4761" w:themeColor="accent1" w:themeShade="BF"/>
        </w:rPr>
        <w:t xml:space="preserve">This assignment is designed to familiarize you with the Free Music Archive (FMA) dataset, focusing on two main data files: </w:t>
      </w:r>
      <w:r w:rsidRPr="00A475C6">
        <w:rPr>
          <w:rFonts w:eastAsiaTheme="majorEastAsia" w:cstheme="majorBidi"/>
          <w:b/>
          <w:bCs/>
          <w:color w:val="0F4761" w:themeColor="accent1" w:themeShade="BF"/>
        </w:rPr>
        <w:t>features.csv</w:t>
      </w:r>
      <w:r w:rsidRPr="00A475C6">
        <w:rPr>
          <w:rFonts w:eastAsiaTheme="majorEastAsia" w:cstheme="majorBidi"/>
          <w:color w:val="0F4761" w:themeColor="accent1" w:themeShade="BF"/>
        </w:rPr>
        <w:t xml:space="preserve"> and </w:t>
      </w:r>
      <w:r w:rsidRPr="00A475C6">
        <w:rPr>
          <w:rFonts w:eastAsiaTheme="majorEastAsia" w:cstheme="majorBidi"/>
          <w:b/>
          <w:bCs/>
          <w:color w:val="0F4761" w:themeColor="accent1" w:themeShade="BF"/>
        </w:rPr>
        <w:t>tracks.csv</w:t>
      </w:r>
      <w:r w:rsidRPr="00A475C6">
        <w:rPr>
          <w:rFonts w:eastAsiaTheme="majorEastAsia" w:cstheme="majorBidi"/>
          <w:color w:val="0F4761" w:themeColor="accent1" w:themeShade="BF"/>
        </w:rPr>
        <w:t xml:space="preserve">. </w:t>
      </w:r>
      <w:r>
        <w:rPr>
          <w:rFonts w:eastAsiaTheme="majorEastAsia" w:cstheme="majorBidi"/>
          <w:color w:val="0F4761" w:themeColor="accent1" w:themeShade="BF"/>
        </w:rPr>
        <w:t>Y</w:t>
      </w:r>
      <w:r w:rsidRPr="00A475C6">
        <w:rPr>
          <w:rFonts w:eastAsiaTheme="majorEastAsia" w:cstheme="majorBidi"/>
          <w:color w:val="0F4761" w:themeColor="accent1" w:themeShade="BF"/>
        </w:rPr>
        <w:t>ou will gain a deeper understanding of the structure and content of these files, which is essential for effective data exploration and analysis</w:t>
      </w:r>
      <w:r>
        <w:rPr>
          <w:rFonts w:eastAsiaTheme="majorEastAsia" w:cstheme="majorBidi"/>
          <w:color w:val="0F4761" w:themeColor="accent1" w:themeShade="BF"/>
        </w:rPr>
        <w:t xml:space="preserve">. </w:t>
      </w:r>
    </w:p>
    <w:p w14:paraId="23FEF733" w14:textId="5837E245" w:rsidR="00A475C6" w:rsidRPr="00A475C6" w:rsidRDefault="00A475C6" w:rsidP="00A475C6">
      <w:pPr>
        <w:pStyle w:val="Heading2"/>
        <w:numPr>
          <w:ilvl w:val="0"/>
          <w:numId w:val="4"/>
        </w:numPr>
        <w:rPr>
          <w:rFonts w:eastAsiaTheme="minorHAnsi" w:cstheme="minorBidi"/>
          <w:color w:val="auto"/>
        </w:rPr>
      </w:pPr>
      <w:r w:rsidRPr="00A475C6">
        <w:t>Dataset Overview</w:t>
      </w:r>
    </w:p>
    <w:p w14:paraId="04BCC440" w14:textId="389A727B" w:rsidR="00A475C6" w:rsidRPr="00A475C6" w:rsidRDefault="00A475C6" w:rsidP="00A475C6">
      <w:pPr>
        <w:rPr>
          <w:rFonts w:eastAsiaTheme="majorEastAsia" w:cstheme="majorBidi"/>
          <w:color w:val="0F4761" w:themeColor="accent1" w:themeShade="BF"/>
        </w:rPr>
      </w:pPr>
      <w:r w:rsidRPr="00A475C6">
        <w:rPr>
          <w:rFonts w:eastAsiaTheme="majorEastAsia" w:cstheme="majorBidi"/>
          <w:color w:val="0F4761" w:themeColor="accent1" w:themeShade="BF"/>
        </w:rPr>
        <w:t xml:space="preserve">Begin with a brief description of the FMA dataset. Discuss its purpose and the type of data it contains, such as audio features and metadata for a diverse collection of music tracks. </w:t>
      </w:r>
    </w:p>
    <w:p w14:paraId="219FFD7C" w14:textId="45ED81F5" w:rsidR="00A475C6" w:rsidRDefault="00A475C6" w:rsidP="00A475C6">
      <w:pPr>
        <w:pStyle w:val="Heading2"/>
        <w:numPr>
          <w:ilvl w:val="0"/>
          <w:numId w:val="4"/>
        </w:numPr>
      </w:pPr>
      <w:r w:rsidRPr="00A475C6">
        <w:t>Describing Features in features.csv</w:t>
      </w:r>
    </w:p>
    <w:p w14:paraId="78F8EDF0" w14:textId="77777777" w:rsidR="00A475C6" w:rsidRDefault="00A475C6" w:rsidP="00A475C6">
      <w:pPr>
        <w:rPr>
          <w:rFonts w:eastAsiaTheme="majorEastAsia" w:cstheme="majorBidi"/>
          <w:color w:val="0F4761" w:themeColor="accent1" w:themeShade="BF"/>
        </w:rPr>
      </w:pPr>
      <w:r w:rsidRPr="00A475C6">
        <w:rPr>
          <w:rFonts w:eastAsiaTheme="majorEastAsia" w:cstheme="majorBidi"/>
          <w:b/>
          <w:bCs/>
          <w:color w:val="0F4761" w:themeColor="accent1" w:themeShade="BF"/>
        </w:rPr>
        <w:t>Domain Analysis</w:t>
      </w:r>
      <w:r w:rsidRPr="00A475C6">
        <w:rPr>
          <w:rFonts w:eastAsiaTheme="majorEastAsia" w:cstheme="majorBidi"/>
          <w:color w:val="0F4761" w:themeColor="accent1" w:themeShade="BF"/>
        </w:rPr>
        <w:t xml:space="preserve">: The features.csv file consists of various domains of audio features, such as chroma and MFCC. There are </w:t>
      </w:r>
      <w:r w:rsidRPr="00A475C6">
        <w:rPr>
          <w:rFonts w:eastAsiaTheme="majorEastAsia" w:cstheme="majorBidi"/>
          <w:b/>
          <w:bCs/>
          <w:color w:val="0F4761" w:themeColor="accent1" w:themeShade="BF"/>
        </w:rPr>
        <w:t>9 domains</w:t>
      </w:r>
      <w:r w:rsidRPr="00A475C6">
        <w:rPr>
          <w:rFonts w:eastAsiaTheme="majorEastAsia" w:cstheme="majorBidi"/>
          <w:color w:val="0F4761" w:themeColor="accent1" w:themeShade="BF"/>
        </w:rPr>
        <w:t xml:space="preserve"> in total. For each domain:</w:t>
      </w:r>
    </w:p>
    <w:p w14:paraId="28DF2320" w14:textId="77777777" w:rsidR="00A475C6" w:rsidRDefault="00A475C6" w:rsidP="00A475C6">
      <w:pPr>
        <w:pStyle w:val="ListParagraph"/>
        <w:numPr>
          <w:ilvl w:val="0"/>
          <w:numId w:val="3"/>
        </w:numPr>
        <w:rPr>
          <w:rFonts w:eastAsiaTheme="majorEastAsia" w:cstheme="majorBidi"/>
          <w:color w:val="0F4761" w:themeColor="accent1" w:themeShade="BF"/>
        </w:rPr>
      </w:pPr>
      <w:r w:rsidRPr="00A475C6">
        <w:rPr>
          <w:rFonts w:eastAsiaTheme="majorEastAsia" w:cstheme="majorBidi"/>
          <w:color w:val="0F4761" w:themeColor="accent1" w:themeShade="BF"/>
        </w:rPr>
        <w:t>Provide a description of what the domain represents in the context of audio data (e.g., chroma, MFCC).</w:t>
      </w:r>
    </w:p>
    <w:p w14:paraId="01E3AEA6" w14:textId="398FEF77" w:rsidR="00A475C6" w:rsidRPr="00A475C6" w:rsidRDefault="00A475C6" w:rsidP="00A475C6">
      <w:pPr>
        <w:pStyle w:val="ListParagraph"/>
        <w:numPr>
          <w:ilvl w:val="0"/>
          <w:numId w:val="3"/>
        </w:numPr>
        <w:rPr>
          <w:rFonts w:eastAsiaTheme="majorEastAsia" w:cstheme="majorBidi"/>
          <w:color w:val="0F4761" w:themeColor="accent1" w:themeShade="BF"/>
        </w:rPr>
      </w:pPr>
      <w:r w:rsidRPr="00A475C6">
        <w:lastRenderedPageBreak/>
        <w:t xml:space="preserve">Include the total number of features within each domain. For example, </w:t>
      </w:r>
      <w:r w:rsidRPr="00A475C6">
        <w:rPr>
          <w:i/>
          <w:iCs/>
        </w:rPr>
        <w:t>chroma</w:t>
      </w:r>
      <w:r w:rsidRPr="00A475C6">
        <w:t xml:space="preserve"> contains 252 features</w:t>
      </w:r>
    </w:p>
    <w:p w14:paraId="213BB589" w14:textId="6A48813E" w:rsidR="00A475C6" w:rsidRPr="00A475C6" w:rsidRDefault="00A475C6" w:rsidP="00A475C6">
      <w:pPr>
        <w:pStyle w:val="Heading2"/>
        <w:numPr>
          <w:ilvl w:val="0"/>
          <w:numId w:val="4"/>
        </w:numPr>
      </w:pPr>
      <w:r w:rsidRPr="00A475C6">
        <w:t>Describing Metadata in tracks.csv</w:t>
      </w:r>
    </w:p>
    <w:p w14:paraId="22E6A12A" w14:textId="008E342A" w:rsidR="00A475C6" w:rsidRPr="00A475C6" w:rsidRDefault="00A475C6" w:rsidP="00A475C6">
      <w:pPr>
        <w:pStyle w:val="ListParagraph"/>
        <w:numPr>
          <w:ilvl w:val="0"/>
          <w:numId w:val="3"/>
        </w:numPr>
        <w:rPr>
          <w:rFonts w:eastAsiaTheme="majorEastAsia" w:cstheme="majorBidi"/>
          <w:color w:val="0F4761" w:themeColor="accent1" w:themeShade="BF"/>
        </w:rPr>
      </w:pPr>
      <w:r w:rsidRPr="00A475C6">
        <w:t>Choose a few key columns from the metadata section in tracks.csv, such as track title, artist, album, and genre</w:t>
      </w:r>
      <w:r>
        <w:t xml:space="preserve"> and others. </w:t>
      </w:r>
    </w:p>
    <w:p w14:paraId="6B383ACE" w14:textId="42638F57" w:rsidR="00A475C6" w:rsidRPr="00A475C6" w:rsidRDefault="00A475C6" w:rsidP="00A475C6">
      <w:pPr>
        <w:pStyle w:val="ListParagraph"/>
        <w:numPr>
          <w:ilvl w:val="0"/>
          <w:numId w:val="3"/>
        </w:numPr>
        <w:rPr>
          <w:rFonts w:eastAsiaTheme="majorEastAsia" w:cstheme="majorBidi"/>
          <w:color w:val="0F4761" w:themeColor="accent1" w:themeShade="BF"/>
        </w:rPr>
      </w:pPr>
      <w:r w:rsidRPr="00A475C6">
        <w:t>Provide a brief description of each chosen column, detailing the type of information it holds.</w:t>
      </w:r>
    </w:p>
    <w:p w14:paraId="1FD862C1" w14:textId="77777777" w:rsidR="00A475C6" w:rsidRDefault="00A475C6" w:rsidP="00A475C6">
      <w:pPr>
        <w:ind w:left="360"/>
        <w:rPr>
          <w:rFonts w:eastAsiaTheme="majorEastAsia" w:cstheme="majorBidi"/>
          <w:color w:val="0F4761" w:themeColor="accent1" w:themeShade="BF"/>
        </w:rPr>
      </w:pPr>
      <w:r w:rsidRPr="00A475C6">
        <w:rPr>
          <w:b/>
          <w:bCs/>
        </w:rPr>
        <w:t>Data Integration Plan</w:t>
      </w:r>
      <w:r w:rsidRPr="00A475C6">
        <w:t>: Describe a strategy for efficiently joining features.csv and tracks.csv to facilitate future analysis. Consider factors like unique identifiers and any relevant columns that can optimize the join process.</w:t>
      </w:r>
    </w:p>
    <w:p w14:paraId="3514D96F" w14:textId="77777777" w:rsidR="00A475C6" w:rsidRDefault="00A475C6" w:rsidP="00A475C6">
      <w:pPr>
        <w:ind w:left="360"/>
        <w:rPr>
          <w:rFonts w:eastAsiaTheme="majorEastAsia" w:cstheme="majorBidi"/>
          <w:color w:val="0F4761" w:themeColor="accent1" w:themeShade="BF"/>
        </w:rPr>
      </w:pPr>
      <w:r w:rsidRPr="00A475C6">
        <w:rPr>
          <w:b/>
          <w:bCs/>
        </w:rPr>
        <w:t>Genre Frequency Distribution</w:t>
      </w:r>
    </w:p>
    <w:p w14:paraId="256D8508" w14:textId="5EF0E188" w:rsidR="00A475C6" w:rsidRPr="00A475C6" w:rsidRDefault="00A475C6" w:rsidP="00A475C6">
      <w:pPr>
        <w:ind w:left="360"/>
        <w:rPr>
          <w:rFonts w:eastAsiaTheme="majorEastAsia" w:cstheme="majorBidi"/>
          <w:color w:val="0F4761" w:themeColor="accent1" w:themeShade="BF"/>
        </w:rPr>
      </w:pPr>
      <w:r w:rsidRPr="00A475C6">
        <w:t>Using tracks.csv, identify and describe the frequency distribution of the available genres.</w:t>
      </w:r>
      <w:r>
        <w:rPr>
          <w:rFonts w:eastAsiaTheme="majorEastAsia" w:cstheme="majorBidi"/>
          <w:color w:val="0F4761" w:themeColor="accent1" w:themeShade="BF"/>
        </w:rPr>
        <w:t xml:space="preserve"> </w:t>
      </w:r>
      <w:r w:rsidRPr="00A475C6">
        <w:t>You can present the frequency distribution in a table or chart format if desired. This will provide insights into the diversity of genres present in the dataset.</w:t>
      </w:r>
    </w:p>
    <w:p w14:paraId="4960AB8A" w14:textId="6D88994C" w:rsidR="00B7294A" w:rsidRDefault="00B7294A" w:rsidP="00A475C6">
      <w:pPr>
        <w:pStyle w:val="Heading1"/>
      </w:pPr>
    </w:p>
    <w:sectPr w:rsidR="00B7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0347"/>
    <w:multiLevelType w:val="multilevel"/>
    <w:tmpl w:val="553E85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0182E"/>
    <w:multiLevelType w:val="multilevel"/>
    <w:tmpl w:val="82F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77253"/>
    <w:multiLevelType w:val="hybridMultilevel"/>
    <w:tmpl w:val="BA1EBE02"/>
    <w:lvl w:ilvl="0" w:tplc="317A6636">
      <w:start w:val="1"/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63A31"/>
    <w:multiLevelType w:val="hybridMultilevel"/>
    <w:tmpl w:val="4E9C1C7E"/>
    <w:lvl w:ilvl="0" w:tplc="3372E59C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color w:val="0F476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396500">
    <w:abstractNumId w:val="0"/>
  </w:num>
  <w:num w:numId="2" w16cid:durableId="1677995624">
    <w:abstractNumId w:val="1"/>
  </w:num>
  <w:num w:numId="3" w16cid:durableId="85543217">
    <w:abstractNumId w:val="2"/>
  </w:num>
  <w:num w:numId="4" w16cid:durableId="2073966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A"/>
    <w:rsid w:val="00260643"/>
    <w:rsid w:val="003365ED"/>
    <w:rsid w:val="00357737"/>
    <w:rsid w:val="003A23BA"/>
    <w:rsid w:val="005260FC"/>
    <w:rsid w:val="006B2291"/>
    <w:rsid w:val="00926DA7"/>
    <w:rsid w:val="00A475C6"/>
    <w:rsid w:val="00B35231"/>
    <w:rsid w:val="00B7294A"/>
    <w:rsid w:val="00E3194E"/>
    <w:rsid w:val="00F3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C82A"/>
  <w15:chartTrackingRefBased/>
  <w15:docId w15:val="{4F80CF7F-0660-1E4C-A137-ECD5AC42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Prashant</dc:creator>
  <cp:keywords/>
  <dc:description/>
  <cp:lastModifiedBy>Mittal, Prashant</cp:lastModifiedBy>
  <cp:revision>8</cp:revision>
  <dcterms:created xsi:type="dcterms:W3CDTF">2024-10-10T20:24:00Z</dcterms:created>
  <dcterms:modified xsi:type="dcterms:W3CDTF">2024-11-08T19:27:00Z</dcterms:modified>
</cp:coreProperties>
</file>