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0C0F" w14:textId="77777777" w:rsidR="00FA5869" w:rsidRPr="00182ED0" w:rsidRDefault="00FA5869" w:rsidP="007079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</w:pPr>
    </w:p>
    <w:p w14:paraId="4858DA7E" w14:textId="6F23A377" w:rsidR="0013620D" w:rsidRPr="00182ED0" w:rsidRDefault="0013620D" w:rsidP="007079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</w:pP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Company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history</w:t>
      </w:r>
      <w:proofErr w:type="spellEnd"/>
    </w:p>
    <w:p w14:paraId="69DA3E64" w14:textId="77777777" w:rsidR="0049183D" w:rsidRPr="0013620D" w:rsidRDefault="0049183D" w:rsidP="004918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4B06561C" w14:textId="7BDE1C1A" w:rsidR="00707922" w:rsidRPr="00182ED0" w:rsidRDefault="0013620D" w:rsidP="00FA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When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Bike Inc.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was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established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?</w:t>
      </w:r>
    </w:p>
    <w:p w14:paraId="12E91BC4" w14:textId="13DAEDAC" w:rsidR="00707922" w:rsidRPr="00182ED0" w:rsidRDefault="00707922" w:rsidP="00FA586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36F42CF8" w14:textId="3424E945" w:rsidR="00707922" w:rsidRPr="00182ED0" w:rsidRDefault="009E237F" w:rsidP="00731D1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year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2001,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Inc., a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great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most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demanding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competitors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was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founded</w:t>
      </w:r>
      <w:proofErr w:type="spellEnd"/>
      <w:r w:rsidR="00731D11"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r w:rsidR="00731D11" w:rsidRPr="00182ED0">
        <w:rPr>
          <w:rFonts w:ascii="Times New Roman" w:hAnsi="Times New Roman" w:cs="Times New Roman"/>
          <w:sz w:val="24"/>
          <w:szCs w:val="24"/>
          <w:lang w:val="en-US"/>
        </w:rPr>
        <w:t>by merging Heidelberg Composites and Frankenstein Bikes.</w:t>
      </w:r>
    </w:p>
    <w:p w14:paraId="2096AFB2" w14:textId="77777777" w:rsidR="009E237F" w:rsidRPr="00182ED0" w:rsidRDefault="009E237F" w:rsidP="00FA58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0A12B568" w14:textId="77777777" w:rsidR="00707922" w:rsidRPr="00182ED0" w:rsidRDefault="0013620D" w:rsidP="00FA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What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led John Davis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produce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his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own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bike?</w:t>
      </w:r>
    </w:p>
    <w:p w14:paraId="0AC60564" w14:textId="2562CC7D" w:rsidR="00707922" w:rsidRPr="00182ED0" w:rsidRDefault="00707922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0741499A" w14:textId="5FEACCAE" w:rsidR="007D6D16" w:rsidRPr="00182ED0" w:rsidRDefault="00731D11" w:rsidP="00882F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2ED0">
        <w:rPr>
          <w:rFonts w:ascii="Times New Roman" w:hAnsi="Times New Roman" w:cs="Times New Roman"/>
          <w:sz w:val="24"/>
          <w:szCs w:val="24"/>
        </w:rPr>
        <w:t xml:space="preserve">John Davis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won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slew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downhill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-country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mass-produced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bicycles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in many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inadequate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. So he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disassembled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of his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bikes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a single bike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"Frankenstein,"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he </w:t>
      </w:r>
      <w:proofErr w:type="gramStart"/>
      <w:r w:rsidRPr="00182ED0">
        <w:rPr>
          <w:rFonts w:ascii="Times New Roman" w:hAnsi="Times New Roman" w:cs="Times New Roman"/>
          <w:sz w:val="24"/>
          <w:szCs w:val="24"/>
        </w:rPr>
        <w:t>rode</w:t>
      </w:r>
      <w:proofErr w:type="gramEnd"/>
      <w:r w:rsidRPr="00182ED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victory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2E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championship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>.</w:t>
      </w:r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John's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Frankenstein bike, his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begged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to make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. In 1990,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recovering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accident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of Frankenstein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bikes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in his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garage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handcrafted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discarded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 xml:space="preserve"> bike </w:t>
      </w:r>
      <w:proofErr w:type="spellStart"/>
      <w:r w:rsidR="007D6D16" w:rsidRPr="00182ED0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="007D6D16" w:rsidRPr="00182ED0">
        <w:rPr>
          <w:rFonts w:ascii="Times New Roman" w:hAnsi="Times New Roman" w:cs="Times New Roman"/>
          <w:sz w:val="24"/>
          <w:szCs w:val="24"/>
        </w:rPr>
        <w:t>.</w:t>
      </w:r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John Davis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F04" w:rsidRPr="00182ED0">
        <w:rPr>
          <w:rFonts w:ascii="Times New Roman" w:hAnsi="Times New Roman" w:cs="Times New Roman"/>
          <w:sz w:val="24"/>
          <w:szCs w:val="24"/>
        </w:rPr>
        <w:t>bikes</w:t>
      </w:r>
      <w:proofErr w:type="spellEnd"/>
      <w:r w:rsidR="00882F04" w:rsidRPr="00182ED0">
        <w:rPr>
          <w:rFonts w:ascii="Times New Roman" w:hAnsi="Times New Roman" w:cs="Times New Roman"/>
          <w:sz w:val="24"/>
          <w:szCs w:val="24"/>
        </w:rPr>
        <w:t>.</w:t>
      </w:r>
    </w:p>
    <w:p w14:paraId="36FC4C9D" w14:textId="77777777" w:rsidR="00790C8B" w:rsidRPr="00182ED0" w:rsidRDefault="00790C8B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2FC18B67" w14:textId="77777777" w:rsidR="00707922" w:rsidRPr="00182ED0" w:rsidRDefault="0013620D" w:rsidP="00FA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What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brought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John and Peter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together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?</w:t>
      </w:r>
    </w:p>
    <w:p w14:paraId="2F0DB71A" w14:textId="7DC1416F" w:rsidR="00707922" w:rsidRPr="00182ED0" w:rsidRDefault="00707922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278CC7E8" w14:textId="4A2F2903" w:rsidR="00F45C56" w:rsidRPr="00182ED0" w:rsidRDefault="00C569B1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Peter Schwarz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spent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his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weekends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studying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engineering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competing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regional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Peter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worked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 bike shop in Heidelberg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between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classes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repairing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student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tuning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he and his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friends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used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competitions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Because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Peter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lacked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resources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he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joined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company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called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Heidelberg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Company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time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passed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year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2000, John and Peter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crossed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paths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were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fascinated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by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mutual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interest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motorcycles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so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founded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Bikes.Inc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which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proved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huge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success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0E453CDF" w14:textId="77777777" w:rsidR="00C569B1" w:rsidRPr="00182ED0" w:rsidRDefault="00C569B1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5ED3C51B" w14:textId="5D38E2DA" w:rsidR="00707922" w:rsidRPr="00182ED0" w:rsidRDefault="0013620D" w:rsidP="00FA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Why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there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two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co-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CEOs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?</w:t>
      </w:r>
    </w:p>
    <w:p w14:paraId="6A63A7E0" w14:textId="77777777" w:rsidR="00C569B1" w:rsidRPr="00182ED0" w:rsidRDefault="00C569B1" w:rsidP="00C569B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7D3D7DFD" w14:textId="5CB18C38" w:rsidR="00707922" w:rsidRPr="00182ED0" w:rsidRDefault="00811A38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In 2001,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two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firms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Heidelberg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Composites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Frankenstein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merged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establish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Bike. John and Peter</w:t>
      </w:r>
      <w:r w:rsidR="00215C55"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the2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CEOs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, a</w:t>
      </w:r>
      <w:r w:rsidR="00215C55"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s </w:t>
      </w:r>
      <w:proofErr w:type="spellStart"/>
      <w:r w:rsidR="00215C55"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they</w:t>
      </w:r>
      <w:proofErr w:type="spellEnd"/>
      <w:r w:rsidR="00215C55"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</w:t>
      </w:r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charge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overseeing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Bike's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growing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organization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John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charge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sales, marketing,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service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&amp; support, IT, finance,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human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resources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departments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whereas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Peter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charge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research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design,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procurement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groups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from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organizational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aspect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13A1DF0B" w14:textId="77777777" w:rsidR="00C569B1" w:rsidRPr="00182ED0" w:rsidRDefault="00C569B1" w:rsidP="00FA5869">
      <w:pPr>
        <w:pStyle w:val="ListParagraph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53CF2160" w14:textId="35590E44" w:rsidR="0013620D" w:rsidRPr="00182ED0" w:rsidRDefault="0013620D" w:rsidP="00FA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What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main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processes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 xml:space="preserve"> Bike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Inc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cs-CZ"/>
        </w:rPr>
        <w:t>?</w:t>
      </w:r>
    </w:p>
    <w:p w14:paraId="3485051F" w14:textId="6E223580" w:rsidR="002B6EB7" w:rsidRPr="00182ED0" w:rsidRDefault="002B6EB7" w:rsidP="002B6E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3C985590" w14:textId="2F874ED1" w:rsidR="00707922" w:rsidRPr="00182ED0" w:rsidRDefault="00EC2671" w:rsidP="00EC267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Both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John and Peter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process-oriented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entrepreneurs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Inc. has a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few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processes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that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stem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from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idea,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like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r w:rsidR="004C3FF9" w:rsidRPr="00182ED0">
        <w:rPr>
          <w:rFonts w:ascii="Times New Roman" w:hAnsi="Times New Roman" w:cs="Times New Roman"/>
          <w:color w:val="000000"/>
          <w:sz w:val="24"/>
          <w:szCs w:val="24"/>
          <w:shd w:val="clear" w:color="auto" w:fill="EDFAFF"/>
        </w:rPr>
        <w:t xml:space="preserve">Idea-to-Market, Build-to-Stock,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Order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-to-Cash and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Service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&amp; Support, as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well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supporting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services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all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four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key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processes</w:t>
      </w:r>
      <w:proofErr w:type="spellEnd"/>
      <w:r w:rsidR="004C3FF9" w:rsidRPr="00182E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40CABE4F" w14:textId="316ADDC4" w:rsidR="0049183D" w:rsidRPr="00182ED0" w:rsidRDefault="0049183D" w:rsidP="00182E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6BCA63FE" w14:textId="77777777" w:rsidR="001B3FD3" w:rsidRPr="0013620D" w:rsidRDefault="001B3FD3" w:rsidP="00FA5869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78FAEF64" w14:textId="77777777" w:rsidR="00731D11" w:rsidRPr="00182ED0" w:rsidRDefault="00731D11" w:rsidP="00182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</w:pPr>
    </w:p>
    <w:p w14:paraId="359E55C9" w14:textId="5E0ECDD3" w:rsidR="009809E0" w:rsidRPr="00182ED0" w:rsidRDefault="0013620D" w:rsidP="0098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</w:pP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Provide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a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few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sentences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about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following</w:t>
      </w:r>
      <w:proofErr w:type="spellEnd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 xml:space="preserve"> </w:t>
      </w:r>
      <w:proofErr w:type="spellStart"/>
      <w:r w:rsidRPr="001362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  <w:t>topics</w:t>
      </w:r>
      <w:proofErr w:type="spellEnd"/>
    </w:p>
    <w:p w14:paraId="26A6ECA9" w14:textId="77777777" w:rsidR="00AC68DB" w:rsidRPr="00182ED0" w:rsidRDefault="00AC68DB" w:rsidP="0098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cs-CZ"/>
        </w:rPr>
      </w:pPr>
    </w:p>
    <w:p w14:paraId="66E20A13" w14:textId="66148BAD" w:rsidR="009809E0" w:rsidRPr="00182ED0" w:rsidRDefault="0013620D" w:rsidP="00980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Product</w:t>
      </w:r>
      <w:proofErr w:type="spellEnd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 xml:space="preserve"> </w:t>
      </w:r>
      <w:proofErr w:type="spellStart"/>
      <w:r w:rsidR="009809E0"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strat</w:t>
      </w:r>
      <w:r w:rsidR="00104A97"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e</w:t>
      </w:r>
      <w:r w:rsidR="009809E0"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gy</w:t>
      </w:r>
      <w:proofErr w:type="spellEnd"/>
    </w:p>
    <w:p w14:paraId="3D3F54AC" w14:textId="77777777" w:rsidR="001F07EE" w:rsidRPr="00182ED0" w:rsidRDefault="001F07EE" w:rsidP="001F07E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17192A23" w14:textId="42ABC686" w:rsidR="00863817" w:rsidRPr="00182ED0" w:rsidRDefault="00731D11" w:rsidP="00AC68D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riders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demand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highest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quality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strength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performance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from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accessories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development has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been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most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important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aspect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Bike's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past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future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success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has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invested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heavily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sector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focusing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innovation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quality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safety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time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-to-market.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manufacturer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professional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motorcycles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off-road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handmade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gram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and 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have</w:t>
      </w:r>
      <w:proofErr w:type="spellEnd"/>
      <w:proofErr w:type="gram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numerous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awards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more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than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ten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different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countries.His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used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numerous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Tour de France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other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international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road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These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easy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maintain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Two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types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models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made: male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female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52EBDA0C" w14:textId="77777777" w:rsidR="00731D11" w:rsidRPr="00182ED0" w:rsidRDefault="00731D11" w:rsidP="00AC68D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0E7BCBB5" w14:textId="30FC6559" w:rsidR="009809E0" w:rsidRPr="00182ED0" w:rsidRDefault="0013620D" w:rsidP="00980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Manufacturing</w:t>
      </w:r>
      <w:proofErr w:type="spellEnd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 xml:space="preserve"> </w:t>
      </w:r>
      <w:r w:rsidR="009809E0"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stratégy</w:t>
      </w:r>
    </w:p>
    <w:p w14:paraId="5DC8D7F4" w14:textId="7AE112F2" w:rsidR="00AC68DB" w:rsidRPr="00182ED0" w:rsidRDefault="00AC68DB" w:rsidP="00AB33D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44FB1F80" w14:textId="0F8679AB" w:rsidR="00203981" w:rsidRPr="00182ED0" w:rsidRDefault="00731D11" w:rsidP="0021564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has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two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manufacturing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facilities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one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Dallas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one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Heidelberg.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Each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plant has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three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assembly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lines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around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1,000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bicycles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year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total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capacity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about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6,000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per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year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gram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but 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can</w:t>
      </w:r>
      <w:proofErr w:type="spellEnd"/>
      <w:proofErr w:type="gram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increased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by 15%-20%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with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overtime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part-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time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workers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has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outsourced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gram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of 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proofErr w:type="gram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off-road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frames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carbon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composite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wheels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trusted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partners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with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specialized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facilities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manufacture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complex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materials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used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.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production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facilities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assembles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semi-finished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into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end </w:t>
      </w:r>
      <w:proofErr w:type="spellStart"/>
      <w:proofErr w:type="gram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products.In</w:t>
      </w:r>
      <w:proofErr w:type="spellEnd"/>
      <w:proofErr w:type="gram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order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comply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with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customer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orders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finished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products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are 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stored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local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camp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sent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other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regional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sales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centers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34F64BD2" w14:textId="77777777" w:rsidR="00182ED0" w:rsidRPr="00182ED0" w:rsidRDefault="00182ED0" w:rsidP="0021564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65BAD71D" w14:textId="5FD3A963" w:rsidR="009809E0" w:rsidRPr="00182ED0" w:rsidRDefault="0013620D" w:rsidP="00980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Distribution</w:t>
      </w:r>
      <w:proofErr w:type="spellEnd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 xml:space="preserve"> network</w:t>
      </w:r>
    </w:p>
    <w:p w14:paraId="561634F2" w14:textId="6B69003F" w:rsidR="00AC68DB" w:rsidRPr="00182ED0" w:rsidRDefault="00AC68DB" w:rsidP="00731D1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363B506C" w14:textId="6FF33A88" w:rsidR="00731D11" w:rsidRPr="00182ED0" w:rsidRDefault="00731D11" w:rsidP="00731D1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only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sells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through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well-known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Independent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Bicycle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Dealers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(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IBDs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). These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dealers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hire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off-road and tour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experts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assist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customers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in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selecting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best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accessories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specific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needs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68703C50" w14:textId="77777777" w:rsidR="00AC68DB" w:rsidRPr="00182ED0" w:rsidRDefault="00AC68DB" w:rsidP="00AC6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1A595F2E" w14:textId="34C6C140" w:rsidR="009809E0" w:rsidRPr="00182ED0" w:rsidRDefault="0013620D" w:rsidP="00980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</w:pPr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Partner network</w:t>
      </w:r>
    </w:p>
    <w:p w14:paraId="47F07536" w14:textId="611966CB" w:rsidR="00AC68DB" w:rsidRPr="00182ED0" w:rsidRDefault="00AC68DB" w:rsidP="00AC6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26896F76" w14:textId="1CDBA380" w:rsidR="00731D11" w:rsidRPr="00182ED0" w:rsidRDefault="00182ED0" w:rsidP="00731D1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only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sells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proofErr w:type="gram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through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 Independent</w:t>
      </w:r>
      <w:proofErr w:type="gram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Bike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Dealers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(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IBDs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). These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dealers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hire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off-road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racing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touring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experts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to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help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customers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select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best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Global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bikes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and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accessories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for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their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specific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needs</w:t>
      </w:r>
      <w:proofErr w:type="spellEnd"/>
      <w:r w:rsidRPr="00182ED0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</w:t>
      </w:r>
    </w:p>
    <w:p w14:paraId="65519A31" w14:textId="77777777" w:rsidR="00AC68DB" w:rsidRPr="00182ED0" w:rsidRDefault="00AC68DB" w:rsidP="00AC6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</w:p>
    <w:p w14:paraId="60EE2CF9" w14:textId="5DE0F665" w:rsidR="0013620D" w:rsidRPr="00182ED0" w:rsidRDefault="0013620D" w:rsidP="00980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</w:pPr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 xml:space="preserve">IT </w:t>
      </w:r>
      <w:proofErr w:type="spellStart"/>
      <w:r w:rsidRPr="00182ED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yellow"/>
          <w:lang w:eastAsia="cs-CZ"/>
        </w:rPr>
        <w:t>strategy</w:t>
      </w:r>
      <w:proofErr w:type="spellEnd"/>
    </w:p>
    <w:p w14:paraId="0A3943F3" w14:textId="0026C63C" w:rsidR="004827D7" w:rsidRPr="00182ED0" w:rsidRDefault="004827D7" w:rsidP="001143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8F90F6" w14:textId="38A56E9E" w:rsidR="00731D11" w:rsidRPr="00182ED0" w:rsidRDefault="00182ED0" w:rsidP="001143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Global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Bike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enforced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service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for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all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IT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functions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its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urban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center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workplace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in 2009. In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addition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SAP ERP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was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implemented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Enterprise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Resource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Planning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). All ERP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functions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centralized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with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first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goals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of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lowering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prices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delivering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best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-in-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class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technology to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all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or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any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divisions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worldwide</w:t>
      </w:r>
      <w:proofErr w:type="spellEnd"/>
      <w:r w:rsidRPr="00182ED0">
        <w:rPr>
          <w:rStyle w:val="match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="00731D11" w:rsidRPr="00182E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1D11" w:rsidRPr="00182ED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803E" w14:textId="77777777" w:rsidR="00263F6C" w:rsidRDefault="00263F6C" w:rsidP="00263F6C">
      <w:pPr>
        <w:spacing w:after="0" w:line="240" w:lineRule="auto"/>
      </w:pPr>
      <w:r>
        <w:separator/>
      </w:r>
    </w:p>
  </w:endnote>
  <w:endnote w:type="continuationSeparator" w:id="0">
    <w:p w14:paraId="47B36D28" w14:textId="77777777" w:rsidR="00263F6C" w:rsidRDefault="00263F6C" w:rsidP="0026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3BEF" w14:textId="44A6F4E4" w:rsidR="00AC68DB" w:rsidRPr="00C6018D" w:rsidRDefault="00AC68DB" w:rsidP="00C6018D">
    <w:pPr>
      <w:pStyle w:val="Footer"/>
      <w:jc w:val="right"/>
    </w:pPr>
    <w:r>
      <w:t>Reena Bharath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016C" w14:textId="77777777" w:rsidR="00263F6C" w:rsidRDefault="00263F6C" w:rsidP="00263F6C">
      <w:pPr>
        <w:spacing w:after="0" w:line="240" w:lineRule="auto"/>
      </w:pPr>
      <w:r>
        <w:separator/>
      </w:r>
    </w:p>
  </w:footnote>
  <w:footnote w:type="continuationSeparator" w:id="0">
    <w:p w14:paraId="78F61D49" w14:textId="77777777" w:rsidR="00263F6C" w:rsidRDefault="00263F6C" w:rsidP="0026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7864" w14:textId="432F94A6" w:rsidR="0049183D" w:rsidRPr="0049183D" w:rsidRDefault="0049183D" w:rsidP="0049183D">
    <w:pPr>
      <w:pStyle w:val="Heading1"/>
      <w:jc w:val="center"/>
    </w:pPr>
    <w:r w:rsidRPr="0049183D">
      <w:t>INFORMATION SYSTEM – SAP</w:t>
    </w:r>
  </w:p>
  <w:p w14:paraId="1366869D" w14:textId="7C198A33" w:rsidR="0049183D" w:rsidRPr="0049183D" w:rsidRDefault="0049183D" w:rsidP="0049183D">
    <w:pPr>
      <w:pStyle w:val="Heading1"/>
      <w:jc w:val="center"/>
    </w:pPr>
    <w:r w:rsidRPr="0049183D">
      <w:t>Case Study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0AA4"/>
    <w:multiLevelType w:val="hybridMultilevel"/>
    <w:tmpl w:val="A89050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7081"/>
    <w:multiLevelType w:val="multilevel"/>
    <w:tmpl w:val="13D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78772">
    <w:abstractNumId w:val="1"/>
  </w:num>
  <w:num w:numId="2" w16cid:durableId="184477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6C"/>
    <w:rsid w:val="00037DB1"/>
    <w:rsid w:val="00086431"/>
    <w:rsid w:val="000F47B1"/>
    <w:rsid w:val="00104A97"/>
    <w:rsid w:val="0011439B"/>
    <w:rsid w:val="0013620D"/>
    <w:rsid w:val="0013783A"/>
    <w:rsid w:val="00182ED0"/>
    <w:rsid w:val="001A77AB"/>
    <w:rsid w:val="001B3FD3"/>
    <w:rsid w:val="001C4E75"/>
    <w:rsid w:val="001D3EC0"/>
    <w:rsid w:val="001F07EE"/>
    <w:rsid w:val="001F6428"/>
    <w:rsid w:val="00203981"/>
    <w:rsid w:val="00215644"/>
    <w:rsid w:val="00215C55"/>
    <w:rsid w:val="0024302A"/>
    <w:rsid w:val="00263F6C"/>
    <w:rsid w:val="002B6EB7"/>
    <w:rsid w:val="00317880"/>
    <w:rsid w:val="0032638A"/>
    <w:rsid w:val="00336A9D"/>
    <w:rsid w:val="00360994"/>
    <w:rsid w:val="003F5B3D"/>
    <w:rsid w:val="004827D7"/>
    <w:rsid w:val="0049183D"/>
    <w:rsid w:val="004B6218"/>
    <w:rsid w:val="004C3FF9"/>
    <w:rsid w:val="004D1BD2"/>
    <w:rsid w:val="004F7E6E"/>
    <w:rsid w:val="00525163"/>
    <w:rsid w:val="00577CA2"/>
    <w:rsid w:val="005875C6"/>
    <w:rsid w:val="005A6A87"/>
    <w:rsid w:val="005E7763"/>
    <w:rsid w:val="007029DB"/>
    <w:rsid w:val="00707922"/>
    <w:rsid w:val="00731D11"/>
    <w:rsid w:val="00790C8B"/>
    <w:rsid w:val="00797ABC"/>
    <w:rsid w:val="007D6D16"/>
    <w:rsid w:val="00811A38"/>
    <w:rsid w:val="00863817"/>
    <w:rsid w:val="00882F04"/>
    <w:rsid w:val="008B5FA1"/>
    <w:rsid w:val="009809E0"/>
    <w:rsid w:val="009D273F"/>
    <w:rsid w:val="009E237F"/>
    <w:rsid w:val="00A0003F"/>
    <w:rsid w:val="00A00566"/>
    <w:rsid w:val="00A82F17"/>
    <w:rsid w:val="00AB33DF"/>
    <w:rsid w:val="00AC68DB"/>
    <w:rsid w:val="00B1302A"/>
    <w:rsid w:val="00B62B94"/>
    <w:rsid w:val="00BF2B6D"/>
    <w:rsid w:val="00C3553E"/>
    <w:rsid w:val="00C569B1"/>
    <w:rsid w:val="00C6018D"/>
    <w:rsid w:val="00C8138B"/>
    <w:rsid w:val="00D100F0"/>
    <w:rsid w:val="00D34340"/>
    <w:rsid w:val="00D61EDA"/>
    <w:rsid w:val="00DA6FF3"/>
    <w:rsid w:val="00DF0495"/>
    <w:rsid w:val="00E2562D"/>
    <w:rsid w:val="00E36474"/>
    <w:rsid w:val="00E614A4"/>
    <w:rsid w:val="00EC2671"/>
    <w:rsid w:val="00F22538"/>
    <w:rsid w:val="00F45C56"/>
    <w:rsid w:val="00FA5869"/>
    <w:rsid w:val="00FC6710"/>
    <w:rsid w:val="00F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3EA11"/>
  <w15:chartTrackingRefBased/>
  <w15:docId w15:val="{058FFFDB-CBFD-4CDE-8A3D-DE685B7A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63"/>
  </w:style>
  <w:style w:type="paragraph" w:styleId="Footer">
    <w:name w:val="footer"/>
    <w:basedOn w:val="Normal"/>
    <w:link w:val="FooterChar"/>
    <w:uiPriority w:val="99"/>
    <w:unhideWhenUsed/>
    <w:rsid w:val="005E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63"/>
  </w:style>
  <w:style w:type="paragraph" w:styleId="Title">
    <w:name w:val="Title"/>
    <w:basedOn w:val="Normal"/>
    <w:next w:val="Normal"/>
    <w:link w:val="TitleChar"/>
    <w:uiPriority w:val="10"/>
    <w:qFormat/>
    <w:rsid w:val="00491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922"/>
    <w:pPr>
      <w:ind w:left="720"/>
      <w:contextualSpacing/>
    </w:pPr>
  </w:style>
  <w:style w:type="character" w:customStyle="1" w:styleId="match">
    <w:name w:val="match"/>
    <w:basedOn w:val="DefaultParagraphFont"/>
    <w:rsid w:val="0018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54E760E0E194F9B4A89DAB2E7E490" ma:contentTypeVersion="14" ma:contentTypeDescription="Create a new document." ma:contentTypeScope="" ma:versionID="7f33db8281fe0a21565a2a3914972201">
  <xsd:schema xmlns:xsd="http://www.w3.org/2001/XMLSchema" xmlns:xs="http://www.w3.org/2001/XMLSchema" xmlns:p="http://schemas.microsoft.com/office/2006/metadata/properties" xmlns:ns3="bfb94d5c-4934-4a71-9517-c19337116ad8" xmlns:ns4="c8ae7458-1349-404f-994a-b1962ae7b696" targetNamespace="http://schemas.microsoft.com/office/2006/metadata/properties" ma:root="true" ma:fieldsID="6bdb8d803db9b8cc90f9f6e3092fa473" ns3:_="" ns4:_="">
    <xsd:import namespace="bfb94d5c-4934-4a71-9517-c19337116ad8"/>
    <xsd:import namespace="c8ae7458-1349-404f-994a-b1962ae7b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94d5c-4934-4a71-9517-c19337116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e7458-1349-404f-994a-b1962ae7b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878C3-8D4D-4426-A096-10BE2EF57B83}">
  <ds:schemaRefs>
    <ds:schemaRef ds:uri="http://purl.org/dc/terms/"/>
    <ds:schemaRef ds:uri="http://schemas.openxmlformats.org/package/2006/metadata/core-properties"/>
    <ds:schemaRef ds:uri="c8ae7458-1349-404f-994a-b1962ae7b69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fb94d5c-4934-4a71-9517-c19337116ad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06AB98-0539-4C0D-A04A-5B546CDDE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1D31B-319C-451D-9AB0-6229A620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94d5c-4934-4a71-9517-c19337116ad8"/>
    <ds:schemaRef ds:uri="c8ae7458-1349-404f-994a-b1962ae7b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59b6cd5-d141-4a33-8bf1-0ca04484304f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Bharath, Reena (GBS O DS DT DX)</dc:creator>
  <cp:keywords/>
  <dc:description/>
  <cp:lastModifiedBy>Reena Bharath</cp:lastModifiedBy>
  <cp:revision>3</cp:revision>
  <dcterms:created xsi:type="dcterms:W3CDTF">2022-02-14T21:43:00Z</dcterms:created>
  <dcterms:modified xsi:type="dcterms:W3CDTF">2024-04-25T14:15:00Z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0x0101006E654E760E0E194F9B4A89DAB2E7E490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2022-02-14T21:43:45Z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16249ac1-9e52-4f91-9563-1828b0db1d80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