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D8F0" w14:textId="77777777" w:rsidR="00B32E82" w:rsidRPr="00B32E82" w:rsidRDefault="00B32E82" w:rsidP="00B32E82">
      <w:pPr>
        <w:ind w:left="2160"/>
        <w:rPr>
          <w:rFonts w:ascii="Times New Roman" w:hAnsi="Times New Roman" w:cs="Times New Roman"/>
          <w:b/>
          <w:bCs/>
        </w:rPr>
      </w:pPr>
      <w:r w:rsidRPr="00B32E82">
        <w:rPr>
          <w:rFonts w:ascii="Times New Roman" w:hAnsi="Times New Roman" w:cs="Times New Roman"/>
          <w:b/>
          <w:bCs/>
        </w:rPr>
        <w:t xml:space="preserve">Module 3: Database Integration </w:t>
      </w:r>
    </w:p>
    <w:p w14:paraId="5D4B054F" w14:textId="1B15EC52" w:rsidR="00BC70AB" w:rsidRDefault="00B32E82" w:rsidP="00B32E82">
      <w:pPr>
        <w:ind w:firstLine="720"/>
        <w:rPr>
          <w:rFonts w:ascii="Times New Roman" w:hAnsi="Times New Roman" w:cs="Times New Roman"/>
          <w:b/>
          <w:bCs/>
        </w:rPr>
      </w:pPr>
      <w:r w:rsidRPr="00B32E82">
        <w:rPr>
          <w:rFonts w:ascii="Times New Roman" w:hAnsi="Times New Roman" w:cs="Times New Roman"/>
          <w:b/>
          <w:bCs/>
        </w:rPr>
        <w:t xml:space="preserve">Hands-on 7 : </w:t>
      </w:r>
      <w:r w:rsidRPr="00B32E82">
        <w:rPr>
          <w:rFonts w:ascii="Times New Roman" w:hAnsi="Times New Roman" w:cs="Times New Roman"/>
          <w:b/>
          <w:bCs/>
        </w:rPr>
        <w:t>Migrations &amp; Versioning — Alembic and Django Migrations</w:t>
      </w:r>
    </w:p>
    <w:p w14:paraId="68067346" w14:textId="77777777" w:rsidR="00B32E82" w:rsidRDefault="00B32E82" w:rsidP="00B32E82">
      <w:pPr>
        <w:rPr>
          <w:rFonts w:ascii="Times New Roman" w:hAnsi="Times New Roman" w:cs="Times New Roman"/>
          <w:b/>
          <w:bCs/>
        </w:rPr>
      </w:pPr>
    </w:p>
    <w:p w14:paraId="5B2B2A1A" w14:textId="77777777" w:rsidR="00B32E82" w:rsidRDefault="00B32E82" w:rsidP="00B32E82">
      <w:pPr>
        <w:rPr>
          <w:rFonts w:ascii="Times New Roman" w:hAnsi="Times New Roman" w:cs="Times New Roman"/>
          <w:b/>
          <w:bCs/>
        </w:rPr>
      </w:pPr>
      <w:r w:rsidRPr="00B32E82">
        <w:rPr>
          <w:rFonts w:ascii="Times New Roman" w:hAnsi="Times New Roman" w:cs="Times New Roman"/>
          <w:b/>
          <w:bCs/>
        </w:rPr>
        <w:t>Task 1: Set Up Alembic and Create a Baseline Migration Goal: Initialise Alembic and generate the first migration from your existing models. Steps:</w:t>
      </w:r>
    </w:p>
    <w:p w14:paraId="3553405B" w14:textId="77777777" w:rsidR="00B32E82" w:rsidRDefault="00B32E82" w:rsidP="00B32E82">
      <w:pPr>
        <w:rPr>
          <w:rFonts w:ascii="Times New Roman" w:hAnsi="Times New Roman" w:cs="Times New Roman"/>
          <w:b/>
          <w:bCs/>
        </w:rPr>
      </w:pPr>
      <w:r w:rsidRPr="00B32E82">
        <w:rPr>
          <w:rFonts w:ascii="Times New Roman" w:hAnsi="Times New Roman" w:cs="Times New Roman"/>
          <w:b/>
          <w:bCs/>
        </w:rPr>
        <w:t xml:space="preserve"> 92. In your project folder, run: alembic init migrations </w:t>
      </w:r>
    </w:p>
    <w:p w14:paraId="012DB63B" w14:textId="3AACD10E" w:rsidR="003615A0" w:rsidRDefault="003615A0" w:rsidP="00B32E82">
      <w:pPr>
        <w:rPr>
          <w:rFonts w:ascii="Times New Roman" w:hAnsi="Times New Roman" w:cs="Times New Roman"/>
          <w:b/>
          <w:bCs/>
        </w:rPr>
      </w:pPr>
      <w:r w:rsidRPr="003615A0">
        <w:rPr>
          <w:rFonts w:ascii="Times New Roman" w:hAnsi="Times New Roman" w:cs="Times New Roman"/>
          <w:b/>
          <w:bCs/>
        </w:rPr>
        <w:drawing>
          <wp:inline distT="0" distB="0" distL="0" distR="0" wp14:anchorId="12DCDA29" wp14:editId="219D2FC5">
            <wp:extent cx="5731510" cy="3610610"/>
            <wp:effectExtent l="0" t="0" r="2540" b="8890"/>
            <wp:docPr id="124581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10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6795" w14:textId="77777777" w:rsidR="00B32E82" w:rsidRDefault="00B32E82" w:rsidP="00B32E82">
      <w:pPr>
        <w:rPr>
          <w:rFonts w:ascii="Times New Roman" w:hAnsi="Times New Roman" w:cs="Times New Roman"/>
          <w:b/>
          <w:bCs/>
        </w:rPr>
      </w:pPr>
      <w:r w:rsidRPr="00B32E82">
        <w:rPr>
          <w:rFonts w:ascii="Times New Roman" w:hAnsi="Times New Roman" w:cs="Times New Roman"/>
          <w:b/>
          <w:bCs/>
        </w:rPr>
        <w:t xml:space="preserve">93. Edit alembic.ini to set sqlalchemy.url to your college_db_orm connection string. </w:t>
      </w:r>
    </w:p>
    <w:p w14:paraId="76917833" w14:textId="2A729FDE" w:rsidR="00B32E82" w:rsidRDefault="003615A0" w:rsidP="00B32E82">
      <w:pPr>
        <w:rPr>
          <w:rFonts w:ascii="Times New Roman" w:hAnsi="Times New Roman" w:cs="Times New Roman"/>
          <w:b/>
          <w:bCs/>
        </w:rPr>
      </w:pPr>
      <w:r w:rsidRPr="003615A0">
        <w:rPr>
          <w:rFonts w:ascii="Times New Roman" w:hAnsi="Times New Roman" w:cs="Times New Roman"/>
          <w:b/>
          <w:bCs/>
        </w:rPr>
        <w:drawing>
          <wp:inline distT="0" distB="0" distL="0" distR="0" wp14:anchorId="0A6BE1A4" wp14:editId="0C20429B">
            <wp:extent cx="5454015" cy="3285460"/>
            <wp:effectExtent l="0" t="0" r="0" b="0"/>
            <wp:docPr id="21949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98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9590" cy="330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ABA6" w14:textId="77777777" w:rsidR="00B32E82" w:rsidRDefault="00B32E82" w:rsidP="00B3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9</w:t>
      </w:r>
      <w:r w:rsidRPr="00B32E82">
        <w:rPr>
          <w:rFonts w:ascii="Times New Roman" w:hAnsi="Times New Roman" w:cs="Times New Roman"/>
          <w:b/>
          <w:bCs/>
        </w:rPr>
        <w:t xml:space="preserve">4. Edit migrations/env.py to import your models' Base and set target_metadata = Base.metadata. </w:t>
      </w:r>
    </w:p>
    <w:p w14:paraId="238EB7C6" w14:textId="52E58BA8" w:rsidR="00EE1A49" w:rsidRDefault="00EE1A49" w:rsidP="00B32E82">
      <w:pPr>
        <w:rPr>
          <w:rFonts w:ascii="Times New Roman" w:hAnsi="Times New Roman" w:cs="Times New Roman"/>
          <w:b/>
          <w:bCs/>
        </w:rPr>
      </w:pPr>
      <w:r w:rsidRPr="00EE1A49">
        <w:rPr>
          <w:rFonts w:ascii="Times New Roman" w:hAnsi="Times New Roman" w:cs="Times New Roman"/>
          <w:b/>
          <w:bCs/>
        </w:rPr>
        <w:drawing>
          <wp:inline distT="0" distB="0" distL="0" distR="0" wp14:anchorId="4B2B8306" wp14:editId="485ABA02">
            <wp:extent cx="5731510" cy="6316980"/>
            <wp:effectExtent l="0" t="0" r="2540" b="7620"/>
            <wp:docPr id="206374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40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9290" w14:textId="77777777" w:rsidR="00B32E82" w:rsidRDefault="00B32E82" w:rsidP="00B32E82">
      <w:pPr>
        <w:rPr>
          <w:rFonts w:ascii="Times New Roman" w:hAnsi="Times New Roman" w:cs="Times New Roman"/>
          <w:b/>
          <w:bCs/>
        </w:rPr>
      </w:pPr>
      <w:r w:rsidRPr="00B32E82">
        <w:rPr>
          <w:rFonts w:ascii="Times New Roman" w:hAnsi="Times New Roman" w:cs="Times New Roman"/>
          <w:b/>
          <w:bCs/>
        </w:rPr>
        <w:t>95. Run alembic revision --autogenerate -m 'initial schema' to generate the first migration file.</w:t>
      </w:r>
    </w:p>
    <w:p w14:paraId="4B700504" w14:textId="148D807E" w:rsidR="00622C0E" w:rsidRDefault="00622C0E" w:rsidP="00B32E82">
      <w:pPr>
        <w:rPr>
          <w:rFonts w:ascii="Times New Roman" w:hAnsi="Times New Roman" w:cs="Times New Roman"/>
          <w:b/>
          <w:bCs/>
        </w:rPr>
      </w:pPr>
      <w:r w:rsidRPr="00622C0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3872763" wp14:editId="4730E09D">
            <wp:extent cx="5731510" cy="2933700"/>
            <wp:effectExtent l="0" t="0" r="2540" b="0"/>
            <wp:docPr id="187647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77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D19F" w14:textId="77777777" w:rsidR="00622C0E" w:rsidRDefault="00622C0E" w:rsidP="00B32E82">
      <w:pPr>
        <w:rPr>
          <w:rFonts w:ascii="Times New Roman" w:hAnsi="Times New Roman" w:cs="Times New Roman"/>
          <w:b/>
          <w:bCs/>
        </w:rPr>
      </w:pPr>
    </w:p>
    <w:p w14:paraId="0F28D2CD" w14:textId="77777777" w:rsidR="00B32E82" w:rsidRDefault="00B32E82" w:rsidP="00B32E82">
      <w:pPr>
        <w:rPr>
          <w:rFonts w:ascii="Times New Roman" w:hAnsi="Times New Roman" w:cs="Times New Roman"/>
          <w:b/>
          <w:bCs/>
        </w:rPr>
      </w:pPr>
      <w:r w:rsidRPr="00B32E82">
        <w:rPr>
          <w:rFonts w:ascii="Times New Roman" w:hAnsi="Times New Roman" w:cs="Times New Roman"/>
          <w:b/>
          <w:bCs/>
        </w:rPr>
        <w:t xml:space="preserve"> 96. Inspect the generated file in migrations/versions/ — confirm it contains the upgrade() and downgrade() functions.</w:t>
      </w:r>
    </w:p>
    <w:p w14:paraId="7865230B" w14:textId="1343B3A3" w:rsidR="00622C0E" w:rsidRDefault="00622C0E" w:rsidP="00B32E82">
      <w:pPr>
        <w:rPr>
          <w:rFonts w:ascii="Times New Roman" w:hAnsi="Times New Roman" w:cs="Times New Roman"/>
          <w:b/>
          <w:bCs/>
        </w:rPr>
      </w:pPr>
      <w:r w:rsidRPr="00622C0E">
        <w:rPr>
          <w:rFonts w:ascii="Times New Roman" w:hAnsi="Times New Roman" w:cs="Times New Roman"/>
          <w:b/>
          <w:bCs/>
        </w:rPr>
        <w:drawing>
          <wp:inline distT="0" distB="0" distL="0" distR="0" wp14:anchorId="274F3986" wp14:editId="1D29E39A">
            <wp:extent cx="5731510" cy="3773170"/>
            <wp:effectExtent l="0" t="0" r="2540" b="0"/>
            <wp:docPr id="10949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83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C1E8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</w:p>
    <w:p w14:paraId="4D878816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</w:p>
    <w:p w14:paraId="3EEC386F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</w:p>
    <w:p w14:paraId="6C3D2731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</w:p>
    <w:p w14:paraId="2F1388C6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</w:p>
    <w:p w14:paraId="2AEB1B45" w14:textId="778A493E" w:rsidR="00B32E82" w:rsidRDefault="00B32E82" w:rsidP="00B32E82">
      <w:pPr>
        <w:rPr>
          <w:rFonts w:ascii="Times New Roman" w:hAnsi="Times New Roman" w:cs="Times New Roman"/>
          <w:b/>
          <w:bCs/>
        </w:rPr>
      </w:pPr>
      <w:r w:rsidRPr="00B32E82">
        <w:rPr>
          <w:rFonts w:ascii="Times New Roman" w:hAnsi="Times New Roman" w:cs="Times New Roman"/>
          <w:b/>
          <w:bCs/>
        </w:rPr>
        <w:t xml:space="preserve"> 97. Run alembic upgrade head to apply the migration. Verify the alembic_version table is created in your database</w:t>
      </w:r>
    </w:p>
    <w:p w14:paraId="32074728" w14:textId="561CD577" w:rsidR="00DE63E1" w:rsidRDefault="00DE63E1" w:rsidP="00B32E82">
      <w:pPr>
        <w:rPr>
          <w:rFonts w:ascii="Times New Roman" w:hAnsi="Times New Roman" w:cs="Times New Roman"/>
          <w:b/>
          <w:bCs/>
        </w:rPr>
      </w:pPr>
      <w:r w:rsidRPr="00DE63E1">
        <w:rPr>
          <w:rFonts w:ascii="Times New Roman" w:hAnsi="Times New Roman" w:cs="Times New Roman"/>
          <w:b/>
          <w:bCs/>
        </w:rPr>
        <w:drawing>
          <wp:inline distT="0" distB="0" distL="0" distR="0" wp14:anchorId="2B36171D" wp14:editId="25FEB5E1">
            <wp:extent cx="5731510" cy="3413760"/>
            <wp:effectExtent l="0" t="0" r="2540" b="0"/>
            <wp:docPr id="21410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2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45C6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</w:p>
    <w:p w14:paraId="322B25C3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  <w:r w:rsidRPr="00DE63E1">
        <w:rPr>
          <w:rFonts w:ascii="Times New Roman" w:hAnsi="Times New Roman" w:cs="Times New Roman"/>
          <w:b/>
          <w:bCs/>
        </w:rPr>
        <w:t xml:space="preserve">Task 2: Add and Apply Incremental Migrations Goal: Simulate real-world schema evolution with multiple migration revisions. Steps: </w:t>
      </w:r>
    </w:p>
    <w:p w14:paraId="10A2E384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  <w:r w:rsidRPr="00DE63E1">
        <w:rPr>
          <w:rFonts w:ascii="Times New Roman" w:hAnsi="Times New Roman" w:cs="Times New Roman"/>
          <w:b/>
          <w:bCs/>
        </w:rPr>
        <w:t xml:space="preserve">98. In models.py, add a new column is_active BOOLEAN DEFAULT TRUE to the Student model. </w:t>
      </w:r>
    </w:p>
    <w:p w14:paraId="7E78A2DE" w14:textId="037929DA" w:rsidR="00DE63E1" w:rsidRDefault="006C27A3" w:rsidP="00B32E82">
      <w:pPr>
        <w:rPr>
          <w:rFonts w:ascii="Times New Roman" w:hAnsi="Times New Roman" w:cs="Times New Roman"/>
          <w:b/>
          <w:bCs/>
        </w:rPr>
      </w:pPr>
      <w:r w:rsidRPr="006C27A3">
        <w:rPr>
          <w:rFonts w:ascii="Times New Roman" w:hAnsi="Times New Roman" w:cs="Times New Roman"/>
          <w:b/>
          <w:bCs/>
        </w:rPr>
        <w:drawing>
          <wp:inline distT="0" distB="0" distL="0" distR="0" wp14:anchorId="5A4737FB" wp14:editId="2814518D">
            <wp:extent cx="4433570" cy="3221665"/>
            <wp:effectExtent l="0" t="0" r="5080" b="0"/>
            <wp:docPr id="2264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56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939" cy="32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AD00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</w:p>
    <w:p w14:paraId="78874208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  <w:r w:rsidRPr="00DE63E1">
        <w:rPr>
          <w:rFonts w:ascii="Times New Roman" w:hAnsi="Times New Roman" w:cs="Times New Roman"/>
          <w:b/>
          <w:bCs/>
        </w:rPr>
        <w:t xml:space="preserve">99. Run alembic revision --autogenerate -m 'add is_active to students'. </w:t>
      </w:r>
    </w:p>
    <w:p w14:paraId="1A8D51D9" w14:textId="2090F27D" w:rsidR="00DE63E1" w:rsidRDefault="00DE63E1" w:rsidP="00B32E82">
      <w:pPr>
        <w:rPr>
          <w:rFonts w:ascii="Times New Roman" w:hAnsi="Times New Roman" w:cs="Times New Roman"/>
          <w:b/>
          <w:bCs/>
        </w:rPr>
      </w:pPr>
      <w:r w:rsidRPr="00DE63E1">
        <w:rPr>
          <w:rFonts w:ascii="Times New Roman" w:hAnsi="Times New Roman" w:cs="Times New Roman"/>
          <w:b/>
          <w:bCs/>
        </w:rPr>
        <w:drawing>
          <wp:inline distT="0" distB="0" distL="0" distR="0" wp14:anchorId="73B36CBD" wp14:editId="2ADB6050">
            <wp:extent cx="5731510" cy="2214245"/>
            <wp:effectExtent l="0" t="0" r="2540" b="0"/>
            <wp:docPr id="209290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03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B6BA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</w:p>
    <w:p w14:paraId="4700399C" w14:textId="41EE8630" w:rsidR="00DE63E1" w:rsidRDefault="00DE63E1" w:rsidP="00B32E82">
      <w:pPr>
        <w:rPr>
          <w:rFonts w:ascii="Times New Roman" w:hAnsi="Times New Roman" w:cs="Times New Roman"/>
          <w:b/>
          <w:bCs/>
        </w:rPr>
      </w:pPr>
      <w:r w:rsidRPr="00DE63E1">
        <w:rPr>
          <w:rFonts w:ascii="Times New Roman" w:hAnsi="Times New Roman" w:cs="Times New Roman"/>
          <w:b/>
          <w:bCs/>
        </w:rPr>
        <w:t xml:space="preserve">100. Inspect the generated migration — confirm upgrade() adds the column and downgrade() drops it. </w:t>
      </w:r>
    </w:p>
    <w:p w14:paraId="58F1DA3F" w14:textId="6A294382" w:rsidR="00DE63E1" w:rsidRDefault="00DE63E1" w:rsidP="00B32E82">
      <w:pPr>
        <w:rPr>
          <w:rFonts w:ascii="Times New Roman" w:hAnsi="Times New Roman" w:cs="Times New Roman"/>
          <w:b/>
          <w:bCs/>
        </w:rPr>
      </w:pPr>
      <w:r w:rsidRPr="00DE63E1">
        <w:rPr>
          <w:rFonts w:ascii="Times New Roman" w:hAnsi="Times New Roman" w:cs="Times New Roman"/>
          <w:b/>
          <w:bCs/>
        </w:rPr>
        <w:drawing>
          <wp:inline distT="0" distB="0" distL="0" distR="0" wp14:anchorId="4C0FBBBA" wp14:editId="39F0310D">
            <wp:extent cx="4455042" cy="4731385"/>
            <wp:effectExtent l="0" t="0" r="3175" b="0"/>
            <wp:docPr id="148709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99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698" cy="474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7A0B" w14:textId="77777777" w:rsidR="006C27A3" w:rsidRDefault="006C27A3" w:rsidP="00B32E82">
      <w:pPr>
        <w:rPr>
          <w:rFonts w:ascii="Times New Roman" w:hAnsi="Times New Roman" w:cs="Times New Roman"/>
          <w:b/>
          <w:bCs/>
        </w:rPr>
      </w:pPr>
    </w:p>
    <w:p w14:paraId="49E7B216" w14:textId="77777777" w:rsidR="00DE63E1" w:rsidRDefault="00DE63E1" w:rsidP="00B32E82">
      <w:pPr>
        <w:rPr>
          <w:rFonts w:ascii="Times New Roman" w:hAnsi="Times New Roman" w:cs="Times New Roman"/>
          <w:b/>
          <w:bCs/>
        </w:rPr>
      </w:pPr>
      <w:r w:rsidRPr="00DE63E1">
        <w:rPr>
          <w:rFonts w:ascii="Times New Roman" w:hAnsi="Times New Roman" w:cs="Times New Roman"/>
          <w:b/>
          <w:bCs/>
        </w:rPr>
        <w:lastRenderedPageBreak/>
        <w:t xml:space="preserve">101. Apply with alembic upgrade head. Verify the column exists using your SQL client. </w:t>
      </w:r>
    </w:p>
    <w:p w14:paraId="02969A9A" w14:textId="15B82511" w:rsidR="006C27A3" w:rsidRDefault="006C27A3" w:rsidP="00B32E82">
      <w:pPr>
        <w:rPr>
          <w:rFonts w:ascii="Times New Roman" w:hAnsi="Times New Roman" w:cs="Times New Roman"/>
          <w:b/>
          <w:bCs/>
        </w:rPr>
      </w:pPr>
      <w:r w:rsidRPr="006C27A3">
        <w:rPr>
          <w:rFonts w:ascii="Times New Roman" w:hAnsi="Times New Roman" w:cs="Times New Roman"/>
          <w:b/>
          <w:bCs/>
        </w:rPr>
        <w:drawing>
          <wp:inline distT="0" distB="0" distL="0" distR="0" wp14:anchorId="5472B2AC" wp14:editId="608F3D8C">
            <wp:extent cx="5731510" cy="5964555"/>
            <wp:effectExtent l="0" t="0" r="2540" b="0"/>
            <wp:docPr id="34650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00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6434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</w:p>
    <w:p w14:paraId="7885A3E8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</w:p>
    <w:p w14:paraId="78FDFF6A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</w:p>
    <w:p w14:paraId="042485F8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</w:p>
    <w:p w14:paraId="543C1099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</w:p>
    <w:p w14:paraId="34BB1815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</w:p>
    <w:p w14:paraId="40BC58E0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</w:p>
    <w:p w14:paraId="68DAD912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</w:p>
    <w:p w14:paraId="3A35E088" w14:textId="14AA6B16" w:rsidR="00DE63E1" w:rsidRDefault="00DE63E1" w:rsidP="00B32E82">
      <w:pPr>
        <w:rPr>
          <w:rFonts w:ascii="Times New Roman" w:hAnsi="Times New Roman" w:cs="Times New Roman"/>
          <w:b/>
          <w:bCs/>
        </w:rPr>
      </w:pPr>
      <w:r w:rsidRPr="00DE63E1">
        <w:rPr>
          <w:rFonts w:ascii="Times New Roman" w:hAnsi="Times New Roman" w:cs="Times New Roman"/>
          <w:b/>
          <w:bCs/>
        </w:rPr>
        <w:lastRenderedPageBreak/>
        <w:t xml:space="preserve">102. Add a new table CourseSchedule with columns: schedule_id, course_id (FK), day_of_week, start_time, end_time. Create the model, generate the migration, and apply it. </w:t>
      </w:r>
    </w:p>
    <w:p w14:paraId="0FA608F8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</w:p>
    <w:p w14:paraId="6849DE14" w14:textId="66FCF3B2" w:rsidR="00553EB2" w:rsidRDefault="00553EB2" w:rsidP="00B32E82">
      <w:pPr>
        <w:rPr>
          <w:rFonts w:ascii="Times New Roman" w:hAnsi="Times New Roman" w:cs="Times New Roman"/>
          <w:b/>
          <w:bCs/>
        </w:rPr>
      </w:pPr>
      <w:r w:rsidRPr="00553EB2">
        <w:rPr>
          <w:rFonts w:ascii="Times New Roman" w:hAnsi="Times New Roman" w:cs="Times New Roman"/>
          <w:b/>
          <w:bCs/>
        </w:rPr>
        <w:drawing>
          <wp:inline distT="0" distB="0" distL="0" distR="0" wp14:anchorId="111DD85F" wp14:editId="52411BC7">
            <wp:extent cx="5592445" cy="4104168"/>
            <wp:effectExtent l="0" t="0" r="8255" b="0"/>
            <wp:docPr id="203610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08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754" cy="41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A41A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</w:p>
    <w:p w14:paraId="4DE374C4" w14:textId="58A7D8D2" w:rsidR="00DE63E1" w:rsidRDefault="00DE63E1" w:rsidP="00B32E82">
      <w:pPr>
        <w:rPr>
          <w:rFonts w:ascii="Times New Roman" w:hAnsi="Times New Roman" w:cs="Times New Roman"/>
          <w:b/>
          <w:bCs/>
        </w:rPr>
      </w:pPr>
      <w:r w:rsidRPr="00DE63E1">
        <w:rPr>
          <w:rFonts w:ascii="Times New Roman" w:hAnsi="Times New Roman" w:cs="Times New Roman"/>
          <w:b/>
          <w:bCs/>
        </w:rPr>
        <w:t>103. Run alembic history --verbose to see the full migration chain.</w:t>
      </w:r>
    </w:p>
    <w:p w14:paraId="547916B7" w14:textId="701F0814" w:rsidR="00553EB2" w:rsidRDefault="00553EB2" w:rsidP="00B32E82">
      <w:pPr>
        <w:rPr>
          <w:rFonts w:ascii="Times New Roman" w:hAnsi="Times New Roman" w:cs="Times New Roman"/>
          <w:b/>
          <w:bCs/>
        </w:rPr>
      </w:pPr>
      <w:r w:rsidRPr="00553EB2">
        <w:rPr>
          <w:rFonts w:ascii="Times New Roman" w:hAnsi="Times New Roman" w:cs="Times New Roman"/>
          <w:b/>
          <w:bCs/>
        </w:rPr>
        <w:drawing>
          <wp:inline distT="0" distB="0" distL="0" distR="0" wp14:anchorId="7185EB10" wp14:editId="31A5A82E">
            <wp:extent cx="5273749" cy="3242310"/>
            <wp:effectExtent l="0" t="0" r="3175" b="0"/>
            <wp:docPr id="18391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48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0057" cy="324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A19F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</w:p>
    <w:p w14:paraId="7C99170A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  <w:r w:rsidRPr="00553EB2">
        <w:rPr>
          <w:rFonts w:ascii="Times New Roman" w:hAnsi="Times New Roman" w:cs="Times New Roman"/>
          <w:b/>
          <w:bCs/>
        </w:rPr>
        <w:t xml:space="preserve">Task 3: Rollback and Recovery Goal: Practise safely reverting to a previous schema version. Steps: </w:t>
      </w:r>
    </w:p>
    <w:p w14:paraId="7CF8C953" w14:textId="6F5074AE" w:rsidR="00553EB2" w:rsidRDefault="00553EB2" w:rsidP="00B32E82">
      <w:pPr>
        <w:rPr>
          <w:rFonts w:ascii="Times New Roman" w:hAnsi="Times New Roman" w:cs="Times New Roman"/>
          <w:b/>
          <w:bCs/>
        </w:rPr>
      </w:pPr>
      <w:r w:rsidRPr="00553EB2">
        <w:rPr>
          <w:rFonts w:ascii="Times New Roman" w:hAnsi="Times New Roman" w:cs="Times New Roman"/>
          <w:b/>
          <w:bCs/>
        </w:rPr>
        <w:t xml:space="preserve">104. Note the current alembic head revision hash using alembic current. </w:t>
      </w:r>
    </w:p>
    <w:p w14:paraId="53FE5764" w14:textId="5F6B725D" w:rsidR="00C52059" w:rsidRDefault="00553EB2" w:rsidP="00B32E82">
      <w:pPr>
        <w:rPr>
          <w:rFonts w:ascii="Times New Roman" w:hAnsi="Times New Roman" w:cs="Times New Roman"/>
          <w:b/>
          <w:bCs/>
        </w:rPr>
      </w:pPr>
      <w:r w:rsidRPr="00553EB2">
        <w:rPr>
          <w:rFonts w:ascii="Times New Roman" w:hAnsi="Times New Roman" w:cs="Times New Roman"/>
          <w:b/>
          <w:bCs/>
        </w:rPr>
        <w:drawing>
          <wp:inline distT="0" distB="0" distL="0" distR="0" wp14:anchorId="42ED9862" wp14:editId="36F6579A">
            <wp:extent cx="5241851" cy="3125470"/>
            <wp:effectExtent l="0" t="0" r="0" b="0"/>
            <wp:docPr id="104794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44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962" cy="313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8048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  <w:r w:rsidRPr="00553EB2">
        <w:rPr>
          <w:rFonts w:ascii="Times New Roman" w:hAnsi="Times New Roman" w:cs="Times New Roman"/>
          <w:b/>
          <w:bCs/>
        </w:rPr>
        <w:t xml:space="preserve">105. Roll back one step using alembic downgrade -1. Confirm the is_active column is dropped. </w:t>
      </w:r>
    </w:p>
    <w:p w14:paraId="3E38C4E3" w14:textId="200EF59B" w:rsidR="00C52059" w:rsidRDefault="00C52059" w:rsidP="00B32E82">
      <w:pPr>
        <w:rPr>
          <w:rFonts w:ascii="Times New Roman" w:hAnsi="Times New Roman" w:cs="Times New Roman"/>
          <w:b/>
          <w:bCs/>
        </w:rPr>
      </w:pPr>
      <w:r w:rsidRPr="00C52059">
        <w:rPr>
          <w:rFonts w:ascii="Times New Roman" w:hAnsi="Times New Roman" w:cs="Times New Roman"/>
          <w:b/>
          <w:bCs/>
        </w:rPr>
        <w:drawing>
          <wp:inline distT="0" distB="0" distL="0" distR="0" wp14:anchorId="78F110CC" wp14:editId="7EBD489C">
            <wp:extent cx="5731510" cy="3479165"/>
            <wp:effectExtent l="0" t="0" r="2540" b="6985"/>
            <wp:docPr id="140845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51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6A58" w14:textId="77777777" w:rsidR="00C52059" w:rsidRDefault="00C52059" w:rsidP="00B32E82">
      <w:pPr>
        <w:rPr>
          <w:rFonts w:ascii="Times New Roman" w:hAnsi="Times New Roman" w:cs="Times New Roman"/>
          <w:b/>
          <w:bCs/>
        </w:rPr>
      </w:pPr>
    </w:p>
    <w:p w14:paraId="5622EE6E" w14:textId="3F0396EA" w:rsidR="00C52059" w:rsidRDefault="00C52059" w:rsidP="00B32E82">
      <w:pPr>
        <w:rPr>
          <w:rFonts w:ascii="Times New Roman" w:hAnsi="Times New Roman" w:cs="Times New Roman"/>
          <w:b/>
          <w:bCs/>
        </w:rPr>
      </w:pPr>
      <w:r w:rsidRPr="00C5205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7C16B8C" wp14:editId="0057E9C5">
            <wp:extent cx="5028540" cy="4051005"/>
            <wp:effectExtent l="0" t="0" r="1270" b="6985"/>
            <wp:docPr id="113260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00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0986" cy="406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65EC" w14:textId="77777777" w:rsidR="00C52059" w:rsidRDefault="00C52059" w:rsidP="00B32E82">
      <w:pPr>
        <w:rPr>
          <w:rFonts w:ascii="Times New Roman" w:hAnsi="Times New Roman" w:cs="Times New Roman"/>
          <w:b/>
          <w:bCs/>
        </w:rPr>
      </w:pPr>
    </w:p>
    <w:p w14:paraId="3F2DA2A0" w14:textId="77777777" w:rsidR="00C52059" w:rsidRDefault="00C52059" w:rsidP="00B32E82">
      <w:pPr>
        <w:rPr>
          <w:rFonts w:ascii="Times New Roman" w:hAnsi="Times New Roman" w:cs="Times New Roman"/>
          <w:b/>
          <w:bCs/>
        </w:rPr>
      </w:pPr>
    </w:p>
    <w:p w14:paraId="531D7CEC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  <w:r w:rsidRPr="00553EB2">
        <w:rPr>
          <w:rFonts w:ascii="Times New Roman" w:hAnsi="Times New Roman" w:cs="Times New Roman"/>
          <w:b/>
          <w:bCs/>
        </w:rPr>
        <w:t>106. Roll back to the very first revision using alembic downgrade base (this undoes all migrations).</w:t>
      </w:r>
    </w:p>
    <w:p w14:paraId="68175D1C" w14:textId="3C16A765" w:rsidR="00C52059" w:rsidRDefault="00C52059" w:rsidP="00B32E82">
      <w:pPr>
        <w:rPr>
          <w:rFonts w:ascii="Times New Roman" w:hAnsi="Times New Roman" w:cs="Times New Roman"/>
          <w:b/>
          <w:bCs/>
        </w:rPr>
      </w:pPr>
      <w:r w:rsidRPr="00C52059">
        <w:rPr>
          <w:rFonts w:ascii="Times New Roman" w:hAnsi="Times New Roman" w:cs="Times New Roman"/>
          <w:b/>
          <w:bCs/>
        </w:rPr>
        <w:drawing>
          <wp:inline distT="0" distB="0" distL="0" distR="0" wp14:anchorId="4C20AB80" wp14:editId="363AC7F4">
            <wp:extent cx="5731510" cy="3335655"/>
            <wp:effectExtent l="0" t="0" r="2540" b="0"/>
            <wp:docPr id="186670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00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B07D" w14:textId="2F1FA86F" w:rsidR="00C52059" w:rsidRDefault="00C52059" w:rsidP="00B32E82">
      <w:pPr>
        <w:rPr>
          <w:rFonts w:ascii="Times New Roman" w:hAnsi="Times New Roman" w:cs="Times New Roman"/>
          <w:b/>
          <w:bCs/>
        </w:rPr>
      </w:pPr>
      <w:r w:rsidRPr="00C5205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C8D861C" wp14:editId="0C5ECD92">
            <wp:extent cx="3077004" cy="2743583"/>
            <wp:effectExtent l="0" t="0" r="0" b="0"/>
            <wp:docPr id="91380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04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4905" w14:textId="77777777" w:rsidR="00553EB2" w:rsidRDefault="00553EB2" w:rsidP="00B32E82">
      <w:pPr>
        <w:rPr>
          <w:rFonts w:ascii="Times New Roman" w:hAnsi="Times New Roman" w:cs="Times New Roman"/>
          <w:b/>
          <w:bCs/>
        </w:rPr>
      </w:pPr>
      <w:r w:rsidRPr="00553EB2">
        <w:rPr>
          <w:rFonts w:ascii="Times New Roman" w:hAnsi="Times New Roman" w:cs="Times New Roman"/>
          <w:b/>
          <w:bCs/>
        </w:rPr>
        <w:t xml:space="preserve"> 107. Re-apply all migrations with alembic upgrade head and confirm you are back to the latest state.</w:t>
      </w:r>
    </w:p>
    <w:p w14:paraId="408FC5B1" w14:textId="1B54F218" w:rsidR="00C52059" w:rsidRDefault="00C52059" w:rsidP="00B32E82">
      <w:pPr>
        <w:rPr>
          <w:rFonts w:ascii="Times New Roman" w:hAnsi="Times New Roman" w:cs="Times New Roman"/>
          <w:b/>
          <w:bCs/>
        </w:rPr>
      </w:pPr>
      <w:r w:rsidRPr="00C52059">
        <w:rPr>
          <w:rFonts w:ascii="Times New Roman" w:hAnsi="Times New Roman" w:cs="Times New Roman"/>
          <w:b/>
          <w:bCs/>
        </w:rPr>
        <w:drawing>
          <wp:inline distT="0" distB="0" distL="0" distR="0" wp14:anchorId="24D85358" wp14:editId="7258ECA6">
            <wp:extent cx="5376960" cy="2764465"/>
            <wp:effectExtent l="0" t="0" r="0" b="0"/>
            <wp:docPr id="73027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73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2999" cy="279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0FE6" w14:textId="3E021927" w:rsidR="00C52059" w:rsidRDefault="00C52059" w:rsidP="00B3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Verify:</w:t>
      </w:r>
    </w:p>
    <w:p w14:paraId="1833A25C" w14:textId="3EB59C45" w:rsidR="00C52059" w:rsidRDefault="00C52059" w:rsidP="00B32E82">
      <w:pPr>
        <w:rPr>
          <w:rFonts w:ascii="Times New Roman" w:hAnsi="Times New Roman" w:cs="Times New Roman"/>
          <w:b/>
          <w:bCs/>
        </w:rPr>
      </w:pPr>
      <w:r w:rsidRPr="00C5205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838DAE2" wp14:editId="3721C950">
            <wp:extent cx="5731510" cy="3169285"/>
            <wp:effectExtent l="0" t="0" r="2540" b="0"/>
            <wp:docPr id="99084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47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83CF" w14:textId="587B8295" w:rsidR="00553EB2" w:rsidRPr="00B32E82" w:rsidRDefault="00553EB2" w:rsidP="00B32E82">
      <w:pPr>
        <w:rPr>
          <w:rFonts w:ascii="Times New Roman" w:hAnsi="Times New Roman" w:cs="Times New Roman"/>
          <w:b/>
          <w:bCs/>
        </w:rPr>
      </w:pPr>
      <w:r w:rsidRPr="00553EB2">
        <w:rPr>
          <w:rFonts w:ascii="Times New Roman" w:hAnsi="Times New Roman" w:cs="Times New Roman"/>
          <w:b/>
          <w:bCs/>
        </w:rPr>
        <w:t xml:space="preserve"> </w:t>
      </w:r>
    </w:p>
    <w:sectPr w:rsidR="00553EB2" w:rsidRPr="00B32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82"/>
    <w:rsid w:val="003615A0"/>
    <w:rsid w:val="00553EB2"/>
    <w:rsid w:val="00622C0E"/>
    <w:rsid w:val="006C27A3"/>
    <w:rsid w:val="00B32E82"/>
    <w:rsid w:val="00BC70AB"/>
    <w:rsid w:val="00C14F5C"/>
    <w:rsid w:val="00C52059"/>
    <w:rsid w:val="00DE63E1"/>
    <w:rsid w:val="00EE1A49"/>
    <w:rsid w:val="00EE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48E8"/>
  <w15:chartTrackingRefBased/>
  <w15:docId w15:val="{C2AAAEF0-5570-4194-B1A8-1167AF10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E82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E82"/>
    <w:pPr>
      <w:keepNext/>
      <w:keepLines/>
      <w:spacing w:before="160" w:after="80"/>
      <w:outlineLvl w:val="2"/>
    </w:pPr>
    <w:rPr>
      <w:rFonts w:eastAsiaTheme="majorEastAsia" w:cstheme="majorBidi"/>
      <w:noProof w:val="0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E82"/>
    <w:pPr>
      <w:keepNext/>
      <w:keepLines/>
      <w:spacing w:before="80" w:after="40"/>
      <w:outlineLvl w:val="3"/>
    </w:pPr>
    <w:rPr>
      <w:rFonts w:eastAsiaTheme="majorEastAsia" w:cstheme="majorBidi"/>
      <w:i/>
      <w:iCs/>
      <w:noProof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E82"/>
    <w:pPr>
      <w:keepNext/>
      <w:keepLines/>
      <w:spacing w:before="80" w:after="40"/>
      <w:outlineLvl w:val="4"/>
    </w:pPr>
    <w:rPr>
      <w:rFonts w:eastAsiaTheme="majorEastAsia" w:cstheme="majorBidi"/>
      <w:noProof w:val="0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E82"/>
    <w:pPr>
      <w:keepNext/>
      <w:keepLines/>
      <w:spacing w:before="40" w:after="0"/>
      <w:outlineLvl w:val="5"/>
    </w:pPr>
    <w:rPr>
      <w:rFonts w:eastAsiaTheme="majorEastAsia" w:cstheme="majorBidi"/>
      <w:i/>
      <w:iCs/>
      <w:noProof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E82"/>
    <w:pPr>
      <w:keepNext/>
      <w:keepLines/>
      <w:spacing w:before="40" w:after="0"/>
      <w:outlineLvl w:val="6"/>
    </w:pPr>
    <w:rPr>
      <w:rFonts w:eastAsiaTheme="majorEastAsia" w:cstheme="majorBidi"/>
      <w:noProof w:val="0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E82"/>
    <w:pPr>
      <w:keepNext/>
      <w:keepLines/>
      <w:spacing w:after="0"/>
      <w:outlineLvl w:val="7"/>
    </w:pPr>
    <w:rPr>
      <w:rFonts w:eastAsiaTheme="majorEastAsia" w:cstheme="majorBidi"/>
      <w:i/>
      <w:iCs/>
      <w:noProof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E82"/>
    <w:pPr>
      <w:keepNext/>
      <w:keepLines/>
      <w:spacing w:after="0"/>
      <w:outlineLvl w:val="8"/>
    </w:pPr>
    <w:rPr>
      <w:rFonts w:eastAsiaTheme="majorEastAsia" w:cstheme="majorBidi"/>
      <w:noProof w:val="0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E82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E82"/>
    <w:pPr>
      <w:numPr>
        <w:ilvl w:val="1"/>
      </w:numPr>
    </w:pPr>
    <w:rPr>
      <w:rFonts w:eastAsiaTheme="majorEastAsia" w:cstheme="majorBidi"/>
      <w:noProof w:val="0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E82"/>
    <w:pPr>
      <w:spacing w:before="160"/>
      <w:jc w:val="center"/>
    </w:pPr>
    <w:rPr>
      <w:i/>
      <w:iCs/>
      <w:noProof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E82"/>
    <w:pPr>
      <w:ind w:left="720"/>
      <w:contextualSpacing/>
    </w:pPr>
    <w:rPr>
      <w:noProof w:val="0"/>
    </w:rPr>
  </w:style>
  <w:style w:type="character" w:styleId="IntenseEmphasis">
    <w:name w:val="Intense Emphasis"/>
    <w:basedOn w:val="DefaultParagraphFont"/>
    <w:uiPriority w:val="21"/>
    <w:qFormat/>
    <w:rsid w:val="00B32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noProof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john</dc:creator>
  <cp:keywords/>
  <dc:description/>
  <cp:lastModifiedBy>mary john</cp:lastModifiedBy>
  <cp:revision>1</cp:revision>
  <dcterms:created xsi:type="dcterms:W3CDTF">2026-06-27T17:57:00Z</dcterms:created>
  <dcterms:modified xsi:type="dcterms:W3CDTF">2026-06-27T19:16:00Z</dcterms:modified>
</cp:coreProperties>
</file>