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C1F02">
      <w:pPr>
        <w:rPr>
          <w:rFonts w:hint="default"/>
        </w:rPr>
      </w:pPr>
      <w:r>
        <w:rPr>
          <w:rFonts w:hint="default"/>
        </w:rPr>
        <w:t>Для правовласників</w:t>
      </w:r>
    </w:p>
    <w:p w14:paraId="6361E325">
      <w:pPr>
        <w:rPr>
          <w:rFonts w:hint="default"/>
        </w:rPr>
      </w:pPr>
      <w:r>
        <w:rPr>
          <w:rFonts w:hint="default"/>
        </w:rPr>
        <w:t>1. Загальні положення</w:t>
      </w:r>
    </w:p>
    <w:p w14:paraId="4789930D">
      <w:pPr>
        <w:rPr>
          <w:rFonts w:hint="default"/>
        </w:rPr>
      </w:pPr>
    </w:p>
    <w:p w14:paraId="3C8B500B">
      <w:pPr>
        <w:rPr>
          <w:rFonts w:hint="default"/>
        </w:rPr>
      </w:pPr>
      <w:r>
        <w:rPr>
          <w:rFonts w:hint="default"/>
        </w:rPr>
        <w:t>Проект fan-vers.com (далі – «Сайт») є платформою для розміщення користувачами власних творів та перекладів. Адміністрація Сайту поважає права інтелектуальної власності і вживає всіх можливих заходів для їх захисту відповідно до законодавства України та міжнародних угод.</w:t>
      </w:r>
    </w:p>
    <w:p w14:paraId="2FE4C555">
      <w:pPr>
        <w:rPr>
          <w:rFonts w:hint="default"/>
        </w:rPr>
      </w:pPr>
    </w:p>
    <w:p w14:paraId="14ED4C25">
      <w:pPr>
        <w:rPr>
          <w:rFonts w:hint="default"/>
        </w:rPr>
      </w:pPr>
      <w:r>
        <w:rPr>
          <w:rFonts w:hint="default"/>
        </w:rPr>
        <w:t>2. Законодавча база</w:t>
      </w:r>
    </w:p>
    <w:p w14:paraId="119D2E4D">
      <w:pPr>
        <w:rPr>
          <w:rFonts w:hint="default"/>
        </w:rPr>
      </w:pPr>
    </w:p>
    <w:p w14:paraId="7298A1B3">
      <w:pPr>
        <w:rPr>
          <w:rFonts w:hint="default"/>
        </w:rPr>
      </w:pPr>
      <w:r>
        <w:rPr>
          <w:rFonts w:hint="default"/>
        </w:rPr>
        <w:t>Захист авторських прав здійснюється згідно з:</w:t>
      </w:r>
    </w:p>
    <w:p w14:paraId="270409CC">
      <w:pPr>
        <w:rPr>
          <w:rFonts w:hint="default"/>
        </w:rPr>
      </w:pPr>
    </w:p>
    <w:p w14:paraId="118AD392">
      <w:pPr>
        <w:rPr>
          <w:rFonts w:hint="default"/>
        </w:rPr>
      </w:pPr>
      <w:r>
        <w:rPr>
          <w:rFonts w:hint="default"/>
        </w:rPr>
        <w:t>Цивільним кодексом України (книга четверта «Право інтелектуальної власності»);</w:t>
      </w:r>
    </w:p>
    <w:p w14:paraId="5BF4EAB2">
      <w:pPr>
        <w:rPr>
          <w:rFonts w:hint="default"/>
        </w:rPr>
      </w:pPr>
    </w:p>
    <w:p w14:paraId="6736F5A4">
      <w:pPr>
        <w:rPr>
          <w:rFonts w:hint="default"/>
        </w:rPr>
      </w:pPr>
      <w:r>
        <w:rPr>
          <w:rFonts w:hint="default"/>
        </w:rPr>
        <w:t>Законом України «Про авторське право і суміжні права»;</w:t>
      </w:r>
    </w:p>
    <w:p w14:paraId="14DEFB31">
      <w:pPr>
        <w:rPr>
          <w:rFonts w:hint="default"/>
        </w:rPr>
      </w:pPr>
    </w:p>
    <w:p w14:paraId="242109D7">
      <w:pPr>
        <w:rPr>
          <w:rFonts w:hint="default"/>
        </w:rPr>
      </w:pPr>
      <w:r>
        <w:rPr>
          <w:rFonts w:hint="default"/>
        </w:rPr>
        <w:t>Законом України «Про електронну комерцію»;</w:t>
      </w:r>
    </w:p>
    <w:p w14:paraId="50198975">
      <w:pPr>
        <w:rPr>
          <w:rFonts w:hint="default"/>
        </w:rPr>
      </w:pPr>
    </w:p>
    <w:p w14:paraId="2A2320F2">
      <w:pPr>
        <w:rPr>
          <w:rFonts w:hint="default"/>
        </w:rPr>
      </w:pPr>
      <w:r>
        <w:rPr>
          <w:rFonts w:hint="default"/>
        </w:rPr>
        <w:t>іншими нормативно-правовими актами України;</w:t>
      </w:r>
    </w:p>
    <w:p w14:paraId="1E59F155">
      <w:pPr>
        <w:rPr>
          <w:rFonts w:hint="default"/>
        </w:rPr>
      </w:pPr>
    </w:p>
    <w:p w14:paraId="3E09A289">
      <w:pPr>
        <w:rPr>
          <w:rFonts w:hint="default"/>
        </w:rPr>
      </w:pPr>
      <w:r>
        <w:rPr>
          <w:rFonts w:hint="default"/>
        </w:rPr>
        <w:t>міжнародними договорами, згоду на обов’язковість яких надано Верховною Радою України (зокрема, Бернська конвенція про охорону літературних і художніх творів, Всесвітня конвенція про авторське право).</w:t>
      </w:r>
    </w:p>
    <w:p w14:paraId="49E07EDE">
      <w:pPr>
        <w:rPr>
          <w:rFonts w:hint="default"/>
        </w:rPr>
      </w:pPr>
    </w:p>
    <w:p w14:paraId="369E1728">
      <w:pPr>
        <w:rPr>
          <w:rFonts w:hint="default"/>
        </w:rPr>
      </w:pPr>
      <w:r>
        <w:rPr>
          <w:rFonts w:hint="default"/>
        </w:rPr>
        <w:t>3. Повідомлення про порушення авторських прав</w:t>
      </w:r>
    </w:p>
    <w:p w14:paraId="1AC85791">
      <w:pPr>
        <w:rPr>
          <w:rFonts w:hint="default"/>
        </w:rPr>
      </w:pPr>
    </w:p>
    <w:p w14:paraId="34E897F8">
      <w:pPr>
        <w:rPr>
          <w:rFonts w:hint="default"/>
        </w:rPr>
      </w:pPr>
      <w:r>
        <w:rPr>
          <w:rFonts w:hint="default"/>
        </w:rPr>
        <w:t>Якщо Ви вважаєте, що на Сайті порушено Ваші авторські права, будь ласка, надішліть письмове повідомлення (електронною поштою) на адресу: copyright@fan-vers.com</w:t>
      </w:r>
    </w:p>
    <w:p w14:paraId="19B3DDC8">
      <w:pPr>
        <w:rPr>
          <w:rFonts w:hint="default"/>
        </w:rPr>
      </w:pPr>
      <w:r>
        <w:rPr>
          <w:rFonts w:hint="default"/>
        </w:rPr>
        <w:t>.</w:t>
      </w:r>
    </w:p>
    <w:p w14:paraId="73711286">
      <w:pPr>
        <w:rPr>
          <w:rFonts w:hint="default"/>
        </w:rPr>
      </w:pPr>
    </w:p>
    <w:p w14:paraId="0FB022F3">
      <w:pPr>
        <w:rPr>
          <w:rFonts w:hint="default"/>
        </w:rPr>
      </w:pPr>
      <w:r>
        <w:rPr>
          <w:rFonts w:hint="default"/>
        </w:rPr>
        <w:t>У повідомленні необхідно вказати:</w:t>
      </w:r>
    </w:p>
    <w:p w14:paraId="44589822">
      <w:pPr>
        <w:rPr>
          <w:rFonts w:hint="default"/>
        </w:rPr>
      </w:pPr>
    </w:p>
    <w:p w14:paraId="228B33EC">
      <w:pPr>
        <w:rPr>
          <w:rFonts w:hint="default"/>
        </w:rPr>
      </w:pPr>
      <w:r>
        <w:rPr>
          <w:rFonts w:hint="default"/>
        </w:rPr>
        <w:t>Ваші П.І.Б. та контактні дані (електронна пошта, поштова адреса, телефон).</w:t>
      </w:r>
    </w:p>
    <w:p w14:paraId="65B28952">
      <w:pPr>
        <w:rPr>
          <w:rFonts w:hint="default"/>
        </w:rPr>
      </w:pPr>
    </w:p>
    <w:p w14:paraId="1FE6BB34">
      <w:pPr>
        <w:rPr>
          <w:rFonts w:hint="default"/>
        </w:rPr>
      </w:pPr>
      <w:r>
        <w:rPr>
          <w:rFonts w:hint="default"/>
        </w:rPr>
        <w:t>Опис твору, права на який порушено, та посилання (URL) на відповідну сторінку Сайту.</w:t>
      </w:r>
    </w:p>
    <w:p w14:paraId="48DF3032">
      <w:pPr>
        <w:rPr>
          <w:rFonts w:hint="default"/>
        </w:rPr>
      </w:pPr>
    </w:p>
    <w:p w14:paraId="58C93954">
      <w:pPr>
        <w:rPr>
          <w:rFonts w:hint="default"/>
        </w:rPr>
      </w:pPr>
      <w:r>
        <w:rPr>
          <w:rFonts w:hint="default"/>
        </w:rPr>
        <w:t>Вказівку, який саме матеріал порушує Ваші права та яку дію потрібно вчинити (видалення/обмеження доступу).</w:t>
      </w:r>
    </w:p>
    <w:p w14:paraId="2A63B4F1">
      <w:pPr>
        <w:rPr>
          <w:rFonts w:hint="default"/>
        </w:rPr>
      </w:pPr>
    </w:p>
    <w:p w14:paraId="6DA52202">
      <w:pPr>
        <w:rPr>
          <w:rFonts w:hint="default"/>
        </w:rPr>
      </w:pPr>
      <w:r>
        <w:rPr>
          <w:rFonts w:hint="default"/>
        </w:rPr>
        <w:t>Підтвердження, що Ви є правовласником або дієте від імені правовласника.</w:t>
      </w:r>
    </w:p>
    <w:p w14:paraId="253FE6B1">
      <w:pPr>
        <w:rPr>
          <w:rFonts w:hint="default"/>
        </w:rPr>
      </w:pPr>
    </w:p>
    <w:p w14:paraId="245A53CD">
      <w:pPr>
        <w:rPr>
          <w:rFonts w:hint="default"/>
        </w:rPr>
      </w:pPr>
      <w:r>
        <w:rPr>
          <w:rFonts w:hint="default"/>
        </w:rPr>
        <w:t>Заяву про достовірність наданої інформації та усвідомлення відповідальності за подання неправдивих відомостей.</w:t>
      </w:r>
    </w:p>
    <w:p w14:paraId="3F67A515">
      <w:pPr>
        <w:rPr>
          <w:rFonts w:hint="default"/>
        </w:rPr>
      </w:pPr>
    </w:p>
    <w:p w14:paraId="58A74425">
      <w:pPr>
        <w:rPr>
          <w:rFonts w:hint="default"/>
        </w:rPr>
      </w:pPr>
      <w:r>
        <w:rPr>
          <w:rFonts w:hint="default"/>
        </w:rPr>
        <w:t>4. Розгляд повідомлення</w:t>
      </w:r>
    </w:p>
    <w:p w14:paraId="7895653F">
      <w:pPr>
        <w:rPr>
          <w:rFonts w:hint="default"/>
        </w:rPr>
      </w:pPr>
    </w:p>
    <w:p w14:paraId="13710583">
      <w:pPr>
        <w:rPr>
          <w:rFonts w:hint="default"/>
        </w:rPr>
      </w:pPr>
      <w:r>
        <w:rPr>
          <w:rFonts w:hint="default"/>
        </w:rPr>
        <w:t>Після отримання повідомлення Адміністрація:</w:t>
      </w:r>
    </w:p>
    <w:p w14:paraId="3CBDA1A3">
      <w:pPr>
        <w:rPr>
          <w:rFonts w:hint="default"/>
        </w:rPr>
      </w:pPr>
    </w:p>
    <w:p w14:paraId="5B84F82B">
      <w:pPr>
        <w:rPr>
          <w:rFonts w:hint="default"/>
        </w:rPr>
      </w:pPr>
      <w:r>
        <w:rPr>
          <w:rFonts w:hint="default"/>
        </w:rPr>
        <w:t>перевіряє його наявність та достатність даних;</w:t>
      </w:r>
    </w:p>
    <w:p w14:paraId="77246823">
      <w:pPr>
        <w:rPr>
          <w:rFonts w:hint="default"/>
        </w:rPr>
      </w:pPr>
    </w:p>
    <w:p w14:paraId="185F9B92">
      <w:pPr>
        <w:rPr>
          <w:rFonts w:hint="default"/>
        </w:rPr>
      </w:pPr>
      <w:r>
        <w:rPr>
          <w:rFonts w:hint="default"/>
        </w:rPr>
        <w:t>у разі підтвердження — видаляє або обмежує доступ до спірного матеріалу протягом 7 робочих днів;</w:t>
      </w:r>
    </w:p>
    <w:p w14:paraId="72E37643">
      <w:pPr>
        <w:rPr>
          <w:rFonts w:hint="default"/>
        </w:rPr>
      </w:pPr>
    </w:p>
    <w:p w14:paraId="4F7DDB4A">
      <w:pPr>
        <w:rPr>
          <w:rFonts w:hint="default"/>
        </w:rPr>
      </w:pPr>
      <w:r>
        <w:rPr>
          <w:rFonts w:hint="default"/>
        </w:rPr>
        <w:t>може звернутися до автора контенту для пояснень.</w:t>
      </w:r>
    </w:p>
    <w:p w14:paraId="5BC47868">
      <w:pPr>
        <w:rPr>
          <w:rFonts w:hint="default"/>
        </w:rPr>
      </w:pPr>
    </w:p>
    <w:p w14:paraId="232F17A3">
      <w:pPr>
        <w:rPr>
          <w:rFonts w:hint="default"/>
        </w:rPr>
      </w:pPr>
      <w:r>
        <w:rPr>
          <w:rFonts w:hint="default"/>
        </w:rPr>
        <w:t>Якщо повідомлення не містить усіх необхідних даних, ми маємо право запросити уточнення.</w:t>
      </w:r>
    </w:p>
    <w:p w14:paraId="54DBEACA">
      <w:pPr>
        <w:rPr>
          <w:rFonts w:hint="default"/>
        </w:rPr>
      </w:pPr>
    </w:p>
    <w:p w14:paraId="7895D58C">
      <w:pPr>
        <w:rPr>
          <w:rFonts w:hint="default"/>
        </w:rPr>
      </w:pPr>
      <w:r>
        <w:rPr>
          <w:rFonts w:hint="default"/>
        </w:rPr>
        <w:t>5. Зустрічні пояснення</w:t>
      </w:r>
    </w:p>
    <w:p w14:paraId="780E511A">
      <w:pPr>
        <w:rPr>
          <w:rFonts w:hint="default"/>
        </w:rPr>
      </w:pPr>
    </w:p>
    <w:p w14:paraId="79DA2D96">
      <w:pPr>
        <w:rPr>
          <w:rFonts w:hint="default"/>
        </w:rPr>
      </w:pPr>
      <w:r>
        <w:rPr>
          <w:rFonts w:hint="default"/>
        </w:rPr>
        <w:t>Користувач, контент якого було обмежено чи видалено, має право подати зустрічне пояснення, підтвердивши наявність у нього прав чи законних підстав на використання твору. Адміністрація розгляне такі пояснення та у разі підтвердження прав може відновити доступ до матеріалу.</w:t>
      </w:r>
    </w:p>
    <w:p w14:paraId="482952BB">
      <w:pPr>
        <w:rPr>
          <w:rFonts w:hint="default"/>
        </w:rPr>
      </w:pPr>
    </w:p>
    <w:p w14:paraId="1D537067">
      <w:pPr>
        <w:rPr>
          <w:rFonts w:hint="default"/>
        </w:rPr>
      </w:pPr>
      <w:r>
        <w:rPr>
          <w:rFonts w:hint="default"/>
        </w:rPr>
        <w:t>6. Повторні порушення</w:t>
      </w:r>
    </w:p>
    <w:p w14:paraId="1A107E58">
      <w:pPr>
        <w:rPr>
          <w:rFonts w:hint="default"/>
        </w:rPr>
      </w:pPr>
    </w:p>
    <w:p w14:paraId="1966D293">
      <w:pPr>
        <w:rPr>
          <w:rFonts w:hint="default"/>
        </w:rPr>
      </w:pPr>
      <w:r>
        <w:rPr>
          <w:rFonts w:hint="default"/>
        </w:rPr>
        <w:t>У разі неодноразових або умисних порушень авторських прав Користувачем його обліковий запис може бути заблоковано, а доступ до Сайту — обмежено.</w:t>
      </w:r>
    </w:p>
    <w:p w14:paraId="4444CE37">
      <w:pPr>
        <w:rPr>
          <w:rFonts w:hint="default"/>
        </w:rPr>
      </w:pPr>
    </w:p>
    <w:p w14:paraId="716621F2">
      <w:pPr>
        <w:rPr>
          <w:rFonts w:hint="default"/>
        </w:rPr>
      </w:pPr>
      <w:r>
        <w:rPr>
          <w:rFonts w:hint="default"/>
        </w:rPr>
        <w:t>7. Відповідальність</w:t>
      </w:r>
    </w:p>
    <w:p w14:paraId="76A832A8">
      <w:pPr>
        <w:rPr>
          <w:rFonts w:hint="default"/>
        </w:rPr>
      </w:pPr>
    </w:p>
    <w:p w14:paraId="4EAD3C63">
      <w:r>
        <w:rPr>
          <w:rFonts w:hint="default"/>
        </w:rPr>
        <w:t>Подання неправдивої інформації у повідомленні або зустрічному поясненні може тягнути за собою відповідальність, передбачену чинним законодавством України.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5640E3"/>
    <w:rsid w:val="3F5640E3"/>
    <w:rsid w:val="63DA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2025-09-07T17:44:00Z</dcterms:created>
  <dc:creator>user</dc:creator>
  <cp:lastModifiedBy>user</cp:lastModifiedBy>
  <dcterms:modified xsi:type="dcterms:W3CDTF">2025-09-07T18:44:21Z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57ED61714C224C2E843F8861D57DA1E9_11</vt:lpwstr>
  </property>
</Properties>
</file>