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color w:val="1F2A44"/>
          <w:sz w:val="56"/>
        </w:rPr>
        <w:t>Faceless Video Planner</w:t>
      </w:r>
    </w:p>
    <w:p/>
    <w:p>
      <w:r>
        <w:rPr>
          <w:color w:val="1A1A1A"/>
          <w:sz w:val="22"/>
        </w:rPr>
        <w:t>A strategic guide to creating high-performing short-form content without showing your face.</w:t>
      </w:r>
    </w:p>
    <w:p>
      <w:r>
        <w:rPr>
          <w:b/>
          <w:color w:val="C9A96E"/>
          <w:sz w:val="28"/>
        </w:rPr>
        <w:t>Faceless Content Pillars</w:t>
      </w:r>
    </w:p>
    <w:p>
      <w:pPr>
        <w:pStyle w:val="ListBullet"/>
      </w:pPr>
      <w:r>
        <w:t>Educational / How-To (screen recordings, voiceover, text overlays)</w:t>
      </w:r>
    </w:p>
    <w:p>
      <w:pPr>
        <w:pStyle w:val="ListBullet"/>
      </w:pPr>
      <w:r>
        <w:t>Storytelling / Narrative (stock footage + AI voice + captions)</w:t>
      </w:r>
    </w:p>
    <w:p>
      <w:pPr>
        <w:pStyle w:val="ListBullet"/>
      </w:pPr>
      <w:r>
        <w:t>Motivational / Quotes (cinematic B-roll + powerful voiceover)</w:t>
      </w:r>
    </w:p>
    <w:p>
      <w:pPr>
        <w:pStyle w:val="ListBullet"/>
      </w:pPr>
      <w:r>
        <w:t>Listicles / Tips (fast cuts + on-screen text)</w:t>
      </w:r>
    </w:p>
    <w:p>
      <w:pPr>
        <w:pStyle w:val="ListBullet"/>
      </w:pPr>
      <w:r>
        <w:t>Behind-the-Scenes (POV shots, hands-only, workspace footage)</w:t>
      </w:r>
    </w:p>
    <w:p>
      <w:r>
        <w:rPr>
          <w:b/>
          <w:color w:val="C9A96E"/>
          <w:sz w:val="28"/>
        </w:rPr>
        <w:t>Recommended Tools Stack</w:t>
      </w:r>
    </w:p>
    <w:p>
      <w:pPr>
        <w:pStyle w:val="ListBullet"/>
      </w:pPr>
      <w:r>
        <w:t>Voiceover: ElevenLabs, PlayHT, or CapCut AI voice</w:t>
      </w:r>
    </w:p>
    <w:p>
      <w:pPr>
        <w:pStyle w:val="ListBullet"/>
      </w:pPr>
      <w:r>
        <w:t>Visuals: Pexels, Pixabay, RunwayML, Kling AI</w:t>
      </w:r>
    </w:p>
    <w:p>
      <w:pPr>
        <w:pStyle w:val="ListBullet"/>
      </w:pPr>
      <w:r>
        <w:t>Editing: CapCut, Descript, Premiere Pro</w:t>
      </w:r>
    </w:p>
    <w:p>
      <w:pPr>
        <w:pStyle w:val="ListBullet"/>
      </w:pPr>
      <w:r>
        <w:t>Captions: CapCut auto-captions or VEED</w:t>
      </w:r>
    </w:p>
    <w:p>
      <w:r>
        <w:rPr>
          <w:b/>
          <w:color w:val="C9A96E"/>
          <w:sz w:val="28"/>
        </w:rPr>
        <w:t>Retention Tactics for Faceless Videos</w:t>
      </w:r>
    </w:p>
    <w:p>
      <w:r>
        <w:rPr>
          <w:color w:val="1A1A1A"/>
          <w:sz w:val="22"/>
        </w:rPr>
        <w:t>Use fast cuts every 2-4 seconds. Add subtle motion to static images. Layer text that reinforces the spoken word. End with a strong hook for the next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A44"/>
        <w:sz w:val="16"/>
      </w:rPr>
      <w:t>© 2026 PanicProofPrintables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A44"/>
        <w:sz w:val="18"/>
      </w:rPr>
      <w:t>PanicProofPrintables • Short-Form Creator Content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