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SoundScorez Methodology Going Forward</w:t>
      </w:r>
    </w:p>
    <w:p w:rsidR="00000000" w:rsidDel="00000000" w:rsidP="00000000" w:rsidRDefault="00000000" w:rsidRPr="00000000" w14:paraId="00000003">
      <w:pPr>
        <w:rPr>
          <w:sz w:val="24"/>
          <w:szCs w:val="24"/>
        </w:rPr>
      </w:pPr>
      <w:bookmarkStart w:colFirst="0" w:colLast="0" w:name="_heading=h.gjdgxs" w:id="0"/>
      <w:bookmarkEnd w:id="0"/>
      <w:r w:rsidDel="00000000" w:rsidR="00000000" w:rsidRPr="00000000">
        <w:rPr>
          <w:sz w:val="24"/>
          <w:szCs w:val="24"/>
          <w:rtl w:val="0"/>
        </w:rPr>
        <w:t xml:space="preserve">We have voted on the Agile Kanban methodology for our semester project moving forward. It was between Kanban and Scrum, but ended up using the Trello based Kanban methodology because it was much more intuitive and smooth in planning our weekly requirements.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Reese, Jeanne, Mark, Walter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IT410 Group 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9/10/2020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571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9571B6"/>
  </w:style>
  <w:style w:type="paragraph" w:styleId="Footer">
    <w:name w:val="footer"/>
    <w:basedOn w:val="Normal"/>
    <w:link w:val="FooterChar"/>
    <w:uiPriority w:val="99"/>
    <w:unhideWhenUsed w:val="1"/>
    <w:rsid w:val="009571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9571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QeHtPiiq6hJ47QFDMsDFmcyow==">AMUW2mVSTLPiNfsfYJSvHREdtNKw/xc1Iibfa0PfcbuGxz0qZ9d+SF1QGWtuDsH9e9S9smI0h2bZhQ88V+5tGQcLtWbsD0KLgSknS3Nkv2SWTEDYSCJ+VsQxRifewN3lXlrWk2SKXhHz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2020-09-11T04:29:00Z</dcterms:created>
  <dc:creator>Champagne, Reese Adam</dc:creator>
</cp:coreProperties>
</file>